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80F29E" w14:textId="39669879" w:rsidR="009809F6" w:rsidRPr="00E37A6A" w:rsidRDefault="003D66BA" w:rsidP="009809F6">
      <w:pPr>
        <w:jc w:val="center"/>
        <w:rPr>
          <w:b/>
          <w:bCs/>
          <w:sz w:val="28"/>
          <w:szCs w:val="28"/>
        </w:rPr>
      </w:pPr>
      <w:r w:rsidRPr="004C2D9A">
        <w:rPr>
          <w:b/>
          <w:bCs/>
          <w:sz w:val="28"/>
          <w:szCs w:val="28"/>
        </w:rPr>
        <w:t>Отчёт по теме</w:t>
      </w:r>
      <w:r w:rsidR="00300166" w:rsidRPr="00E37A6A">
        <w:rPr>
          <w:b/>
          <w:bCs/>
          <w:sz w:val="28"/>
          <w:szCs w:val="28"/>
        </w:rPr>
        <w:t xml:space="preserve"> </w:t>
      </w:r>
    </w:p>
    <w:p w14:paraId="33D99F34" w14:textId="6CF776D9" w:rsidR="00104241" w:rsidRDefault="003D66BA" w:rsidP="00104241">
      <w:pPr>
        <w:jc w:val="center"/>
        <w:rPr>
          <w:b/>
          <w:bCs/>
          <w:sz w:val="28"/>
          <w:szCs w:val="28"/>
        </w:rPr>
      </w:pPr>
      <w:r w:rsidRPr="004C2D9A">
        <w:rPr>
          <w:b/>
          <w:bCs/>
          <w:sz w:val="28"/>
          <w:szCs w:val="28"/>
        </w:rPr>
        <w:t xml:space="preserve">«Физика тесных </w:t>
      </w:r>
      <w:r w:rsidR="00730A79">
        <w:rPr>
          <w:b/>
          <w:bCs/>
          <w:sz w:val="28"/>
          <w:szCs w:val="28"/>
        </w:rPr>
        <w:t>двойных звёздных систем»</w:t>
      </w:r>
      <w:r w:rsidR="00104241" w:rsidRPr="00104241">
        <w:rPr>
          <w:b/>
          <w:bCs/>
          <w:sz w:val="28"/>
          <w:szCs w:val="28"/>
        </w:rPr>
        <w:t xml:space="preserve"> </w:t>
      </w:r>
      <w:r w:rsidR="00104241">
        <w:rPr>
          <w:b/>
          <w:bCs/>
          <w:sz w:val="28"/>
          <w:szCs w:val="28"/>
        </w:rPr>
        <w:t>за 2025 г.</w:t>
      </w:r>
    </w:p>
    <w:p w14:paraId="5EE8524A" w14:textId="3EBD6A5A" w:rsidR="009809F6" w:rsidRDefault="009809F6" w:rsidP="009809F6">
      <w:pPr>
        <w:jc w:val="center"/>
        <w:rPr>
          <w:b/>
          <w:bCs/>
          <w:sz w:val="28"/>
          <w:szCs w:val="28"/>
        </w:rPr>
      </w:pPr>
    </w:p>
    <w:p w14:paraId="104AC4C2" w14:textId="35223274" w:rsidR="009B61D5" w:rsidRPr="00100FC6" w:rsidRDefault="009B61D5" w:rsidP="009B61D5">
      <w:pPr>
        <w:rPr>
          <w:b/>
          <w:bCs/>
        </w:rPr>
      </w:pPr>
      <w:r w:rsidRPr="00100FC6">
        <w:rPr>
          <w:b/>
          <w:bCs/>
        </w:rPr>
        <w:t xml:space="preserve">Академик РАН – 1 Доктора физ.-мат. наук – 5 (с учётом АМЧ) </w:t>
      </w:r>
    </w:p>
    <w:p w14:paraId="1F6B0FAF" w14:textId="6A15E3F3" w:rsidR="009B61D5" w:rsidRPr="00100FC6" w:rsidRDefault="009B61D5" w:rsidP="009B61D5">
      <w:pPr>
        <w:rPr>
          <w:b/>
          <w:bCs/>
        </w:rPr>
      </w:pPr>
      <w:r w:rsidRPr="00100FC6">
        <w:rPr>
          <w:b/>
          <w:bCs/>
        </w:rPr>
        <w:t>Кандидаты физ.-</w:t>
      </w:r>
      <w:proofErr w:type="spellStart"/>
      <w:proofErr w:type="gramStart"/>
      <w:r w:rsidRPr="00100FC6">
        <w:rPr>
          <w:b/>
          <w:bCs/>
        </w:rPr>
        <w:t>мат.наук</w:t>
      </w:r>
      <w:proofErr w:type="spellEnd"/>
      <w:proofErr w:type="gramEnd"/>
      <w:r w:rsidRPr="00100FC6">
        <w:rPr>
          <w:b/>
          <w:bCs/>
        </w:rPr>
        <w:t xml:space="preserve"> – 1</w:t>
      </w:r>
      <w:r w:rsidR="00441F90">
        <w:rPr>
          <w:b/>
          <w:bCs/>
        </w:rPr>
        <w:t>4</w:t>
      </w:r>
    </w:p>
    <w:p w14:paraId="694571CE" w14:textId="77777777" w:rsidR="009B61D5" w:rsidRPr="009B61D5" w:rsidRDefault="009B61D5" w:rsidP="009B61D5">
      <w:pPr>
        <w:jc w:val="both"/>
        <w:rPr>
          <w:b/>
          <w:bCs/>
        </w:rPr>
      </w:pPr>
    </w:p>
    <w:p w14:paraId="282BE5BF" w14:textId="658B660F" w:rsidR="009B61D5" w:rsidRPr="006515A8" w:rsidRDefault="009B61D5" w:rsidP="009B61D5">
      <w:pPr>
        <w:jc w:val="both"/>
        <w:rPr>
          <w:b/>
          <w:bCs/>
          <w:i/>
          <w:iCs/>
        </w:rPr>
      </w:pPr>
      <w:r w:rsidRPr="006515A8">
        <w:rPr>
          <w:b/>
          <w:bCs/>
          <w:i/>
          <w:iCs/>
        </w:rPr>
        <w:t>Статистика публикаций в журналах в 2025 г.</w:t>
      </w:r>
    </w:p>
    <w:p w14:paraId="3719982B" w14:textId="77777777" w:rsidR="009B61D5" w:rsidRPr="00104241" w:rsidRDefault="009B61D5" w:rsidP="009B61D5">
      <w:pPr>
        <w:jc w:val="both"/>
        <w:rPr>
          <w:b/>
          <w:i/>
          <w:color w:val="FF0000"/>
        </w:rPr>
      </w:pPr>
    </w:p>
    <w:p w14:paraId="6BEF83E8" w14:textId="26C0B07E" w:rsidR="009B61D5" w:rsidRPr="00030849" w:rsidRDefault="009B61D5" w:rsidP="009B61D5">
      <w:pPr>
        <w:jc w:val="both"/>
        <w:rPr>
          <w:b/>
          <w:lang w:val="en-US"/>
        </w:rPr>
      </w:pPr>
      <w:r w:rsidRPr="009C5AA0">
        <w:rPr>
          <w:b/>
          <w:lang w:val="en-US"/>
        </w:rPr>
        <w:t>Astronomy and Astrophysics</w:t>
      </w:r>
      <w:r w:rsidRPr="00104241">
        <w:rPr>
          <w:b/>
          <w:color w:val="FF0000"/>
          <w:lang w:val="en-US"/>
        </w:rPr>
        <w:t xml:space="preserve"> </w:t>
      </w:r>
      <w:r w:rsidRPr="00030849">
        <w:rPr>
          <w:b/>
          <w:lang w:val="en-US"/>
        </w:rPr>
        <w:t xml:space="preserve">– </w:t>
      </w:r>
      <w:r w:rsidR="002C4FA7">
        <w:rPr>
          <w:b/>
          <w:lang w:val="en-US"/>
        </w:rPr>
        <w:t>3</w:t>
      </w:r>
    </w:p>
    <w:p w14:paraId="61A15DDD" w14:textId="7D164B05" w:rsidR="009B61D5" w:rsidRPr="00E37A6A" w:rsidRDefault="009B61D5" w:rsidP="009B61D5">
      <w:pPr>
        <w:jc w:val="both"/>
        <w:rPr>
          <w:b/>
          <w:color w:val="FF0000"/>
          <w:lang w:val="en-US"/>
        </w:rPr>
      </w:pPr>
      <w:r w:rsidRPr="00030849">
        <w:rPr>
          <w:b/>
          <w:lang w:val="en-US"/>
        </w:rPr>
        <w:t xml:space="preserve">Astronomy Reports – </w:t>
      </w:r>
      <w:r w:rsidR="00030849" w:rsidRPr="00E37A6A">
        <w:rPr>
          <w:b/>
          <w:lang w:val="en-US"/>
        </w:rPr>
        <w:t>1</w:t>
      </w:r>
    </w:p>
    <w:p w14:paraId="7E48283F" w14:textId="77777777" w:rsidR="009B61D5" w:rsidRPr="00FC35D5" w:rsidRDefault="009B61D5" w:rsidP="009B61D5">
      <w:pPr>
        <w:jc w:val="both"/>
        <w:rPr>
          <w:b/>
          <w:lang w:val="en-US"/>
        </w:rPr>
      </w:pPr>
      <w:r w:rsidRPr="00FC35D5">
        <w:rPr>
          <w:b/>
          <w:lang w:val="en-US"/>
        </w:rPr>
        <w:t xml:space="preserve">Astrophysical Journal – 1 </w:t>
      </w:r>
    </w:p>
    <w:p w14:paraId="04140315" w14:textId="173D9EA1" w:rsidR="00FC35D5" w:rsidRPr="00FC35D5" w:rsidRDefault="00FC35D5" w:rsidP="009B61D5">
      <w:pPr>
        <w:jc w:val="both"/>
        <w:rPr>
          <w:b/>
          <w:bCs/>
          <w:lang w:val="en-US" w:eastAsia="en-US"/>
        </w:rPr>
      </w:pPr>
      <w:r>
        <w:rPr>
          <w:b/>
          <w:bCs/>
          <w:lang w:val="en-US" w:eastAsia="en-US"/>
        </w:rPr>
        <w:t xml:space="preserve">Acta </w:t>
      </w:r>
      <w:proofErr w:type="spellStart"/>
      <w:r>
        <w:rPr>
          <w:b/>
          <w:bCs/>
          <w:lang w:val="en-US" w:eastAsia="en-US"/>
        </w:rPr>
        <w:t>Astrophysica</w:t>
      </w:r>
      <w:proofErr w:type="spellEnd"/>
      <w:r>
        <w:rPr>
          <w:b/>
          <w:bCs/>
          <w:lang w:val="en-US" w:eastAsia="en-US"/>
        </w:rPr>
        <w:t xml:space="preserve"> Taurica – 1 </w:t>
      </w:r>
    </w:p>
    <w:p w14:paraId="6841460D" w14:textId="00129DBC" w:rsidR="002C4FA7" w:rsidRDefault="002C4FA7" w:rsidP="009B61D5">
      <w:pPr>
        <w:jc w:val="both"/>
        <w:rPr>
          <w:b/>
          <w:bCs/>
          <w:lang w:val="en-US" w:eastAsia="en-US"/>
        </w:rPr>
      </w:pPr>
      <w:bookmarkStart w:id="0" w:name="_Hlk216201848"/>
      <w:proofErr w:type="spellStart"/>
      <w:r>
        <w:rPr>
          <w:b/>
          <w:bCs/>
          <w:lang w:val="en-US" w:eastAsia="en-US"/>
        </w:rPr>
        <w:t>ATel</w:t>
      </w:r>
      <w:proofErr w:type="spellEnd"/>
      <w:r>
        <w:rPr>
          <w:b/>
          <w:bCs/>
          <w:lang w:val="en-US" w:eastAsia="en-US"/>
        </w:rPr>
        <w:t xml:space="preserve"> – 3 </w:t>
      </w:r>
    </w:p>
    <w:p w14:paraId="07D13FB3" w14:textId="3535B3D8" w:rsidR="009B61D5" w:rsidRPr="00104241" w:rsidRDefault="009B61D5" w:rsidP="009B61D5">
      <w:pPr>
        <w:jc w:val="both"/>
        <w:rPr>
          <w:b/>
          <w:bCs/>
          <w:color w:val="FF0000"/>
          <w:lang w:val="en-US" w:eastAsia="en-US"/>
        </w:rPr>
      </w:pPr>
      <w:r w:rsidRPr="00DF3B2E">
        <w:rPr>
          <w:b/>
          <w:bCs/>
          <w:lang w:val="en-US" w:eastAsia="en-US"/>
        </w:rPr>
        <w:t xml:space="preserve">Contributions of the Astronomical Observatory </w:t>
      </w:r>
      <w:proofErr w:type="spellStart"/>
      <w:r w:rsidRPr="00DF3B2E">
        <w:rPr>
          <w:b/>
          <w:bCs/>
          <w:lang w:val="en-US" w:eastAsia="en-US"/>
        </w:rPr>
        <w:t>Skalnate</w:t>
      </w:r>
      <w:proofErr w:type="spellEnd"/>
      <w:r w:rsidRPr="00DF3B2E">
        <w:rPr>
          <w:b/>
          <w:bCs/>
          <w:lang w:val="en-US" w:eastAsia="en-US"/>
        </w:rPr>
        <w:t xml:space="preserve"> </w:t>
      </w:r>
      <w:proofErr w:type="spellStart"/>
      <w:r w:rsidRPr="00DF3B2E">
        <w:rPr>
          <w:b/>
          <w:bCs/>
          <w:lang w:val="en-US" w:eastAsia="en-US"/>
        </w:rPr>
        <w:t>Pleso</w:t>
      </w:r>
      <w:proofErr w:type="spellEnd"/>
      <w:r w:rsidR="00DF3B2E">
        <w:rPr>
          <w:b/>
          <w:bCs/>
          <w:lang w:val="en-US" w:eastAsia="en-US"/>
        </w:rPr>
        <w:t xml:space="preserve"> – 2 </w:t>
      </w:r>
      <w:bookmarkEnd w:id="0"/>
    </w:p>
    <w:p w14:paraId="76CB646B" w14:textId="72374F8A" w:rsidR="009B61D5" w:rsidRPr="00104241" w:rsidRDefault="005E3F19" w:rsidP="009B61D5">
      <w:pPr>
        <w:jc w:val="both"/>
        <w:rPr>
          <w:b/>
          <w:iCs/>
          <w:color w:val="FF0000"/>
          <w:lang w:val="en-US"/>
        </w:rPr>
      </w:pPr>
      <w:hyperlink r:id="rId8" w:tooltip="Перейти на страницу журнала" w:history="1">
        <w:r w:rsidR="009B61D5" w:rsidRPr="009C5AA0">
          <w:rPr>
            <w:b/>
            <w:iCs/>
            <w:lang w:val="en-US"/>
          </w:rPr>
          <w:t>Monthly Notices of the Royal Astronomical Society</w:t>
        </w:r>
      </w:hyperlink>
      <w:r w:rsidR="009B61D5" w:rsidRPr="009C5AA0">
        <w:rPr>
          <w:b/>
          <w:iCs/>
          <w:lang w:val="en-US"/>
        </w:rPr>
        <w:t xml:space="preserve"> (MNRAS)</w:t>
      </w:r>
      <w:r w:rsidR="00DF3B2E">
        <w:rPr>
          <w:b/>
          <w:iCs/>
          <w:lang w:val="en-US"/>
        </w:rPr>
        <w:t xml:space="preserve"> – 1 </w:t>
      </w:r>
    </w:p>
    <w:p w14:paraId="380EE581" w14:textId="41960D18" w:rsidR="00030849" w:rsidRPr="00E9324A" w:rsidRDefault="00030849" w:rsidP="009B61D5">
      <w:pPr>
        <w:jc w:val="both"/>
        <w:rPr>
          <w:rFonts w:ascii="Liberation Serif" w:hAnsi="Liberation Serif" w:cs="Liberation Serif"/>
          <w:b/>
          <w:bCs/>
          <w:color w:val="000000"/>
          <w:shd w:val="clear" w:color="auto" w:fill="FFFFFF"/>
          <w:lang w:val="en-US"/>
        </w:rPr>
      </w:pPr>
      <w:r w:rsidRPr="00E37A6A">
        <w:rPr>
          <w:rFonts w:ascii="Liberation Serif" w:hAnsi="Liberation Serif" w:cs="Liberation Serif"/>
          <w:b/>
          <w:bCs/>
          <w:color w:val="000000"/>
          <w:shd w:val="clear" w:color="auto" w:fill="FFFFFF"/>
          <w:lang w:val="en-US"/>
        </w:rPr>
        <w:t>Moscow University Physics Bulletin</w:t>
      </w:r>
      <w:r w:rsidR="00FC35D5" w:rsidRPr="00E37A6A">
        <w:rPr>
          <w:rFonts w:ascii="Liberation Serif" w:hAnsi="Liberation Serif" w:cs="Liberation Serif"/>
          <w:b/>
          <w:bCs/>
          <w:color w:val="000000"/>
          <w:shd w:val="clear" w:color="auto" w:fill="FFFFFF"/>
          <w:lang w:val="en-US"/>
        </w:rPr>
        <w:t xml:space="preserve"> – </w:t>
      </w:r>
      <w:r w:rsidR="00E37A6A">
        <w:rPr>
          <w:rFonts w:ascii="Liberation Serif" w:hAnsi="Liberation Serif" w:cs="Liberation Serif"/>
          <w:b/>
          <w:bCs/>
          <w:color w:val="000000"/>
          <w:shd w:val="clear" w:color="auto" w:fill="FFFFFF"/>
          <w:lang w:val="en-US"/>
        </w:rPr>
        <w:t>3</w:t>
      </w:r>
    </w:p>
    <w:p w14:paraId="5EB14380" w14:textId="5ADE19B5" w:rsidR="00FC35D5" w:rsidRPr="00FC35D5" w:rsidRDefault="00FC35D5" w:rsidP="009B61D5">
      <w:pPr>
        <w:jc w:val="both"/>
        <w:rPr>
          <w:b/>
          <w:color w:val="FF0000"/>
          <w:lang w:val="en-US"/>
        </w:rPr>
      </w:pPr>
      <w:proofErr w:type="spellStart"/>
      <w:r>
        <w:rPr>
          <w:rFonts w:ascii="Liberation Serif" w:hAnsi="Liberation Serif" w:cs="Liberation Serif"/>
          <w:b/>
          <w:bCs/>
          <w:color w:val="000000"/>
          <w:shd w:val="clear" w:color="auto" w:fill="FFFFFF"/>
          <w:lang w:val="en-US"/>
        </w:rPr>
        <w:t>Peremennye</w:t>
      </w:r>
      <w:proofErr w:type="spellEnd"/>
      <w:r>
        <w:rPr>
          <w:rFonts w:ascii="Liberation Serif" w:hAnsi="Liberation Serif" w:cs="Liberation Serif"/>
          <w:b/>
          <w:bCs/>
          <w:color w:val="000000"/>
          <w:shd w:val="clear" w:color="auto" w:fill="FFFFFF"/>
          <w:lang w:val="en-US"/>
        </w:rPr>
        <w:t xml:space="preserve"> </w:t>
      </w:r>
      <w:proofErr w:type="spellStart"/>
      <w:r>
        <w:rPr>
          <w:rFonts w:ascii="Liberation Serif" w:hAnsi="Liberation Serif" w:cs="Liberation Serif"/>
          <w:b/>
          <w:bCs/>
          <w:color w:val="000000"/>
          <w:shd w:val="clear" w:color="auto" w:fill="FFFFFF"/>
          <w:lang w:val="en-US"/>
        </w:rPr>
        <w:t>zvezdy</w:t>
      </w:r>
      <w:proofErr w:type="spellEnd"/>
      <w:r>
        <w:rPr>
          <w:rFonts w:ascii="Liberation Serif" w:hAnsi="Liberation Serif" w:cs="Liberation Serif"/>
          <w:b/>
          <w:bCs/>
          <w:color w:val="000000"/>
          <w:shd w:val="clear" w:color="auto" w:fill="FFFFFF"/>
          <w:lang w:val="en-US"/>
        </w:rPr>
        <w:t xml:space="preserve"> (Variable stars) – 1</w:t>
      </w:r>
      <w:r w:rsidR="002C4FA7">
        <w:rPr>
          <w:rFonts w:ascii="Liberation Serif" w:hAnsi="Liberation Serif" w:cs="Liberation Serif"/>
          <w:b/>
          <w:bCs/>
          <w:color w:val="000000"/>
          <w:shd w:val="clear" w:color="auto" w:fill="FFFFFF"/>
          <w:lang w:val="en-US"/>
        </w:rPr>
        <w:t>2</w:t>
      </w:r>
    </w:p>
    <w:p w14:paraId="5EEBB519" w14:textId="77777777" w:rsidR="002C4FA7" w:rsidRDefault="002C4FA7" w:rsidP="009B61D5">
      <w:pPr>
        <w:jc w:val="both"/>
        <w:rPr>
          <w:b/>
          <w:bCs/>
          <w:lang w:val="en-US"/>
        </w:rPr>
      </w:pPr>
    </w:p>
    <w:p w14:paraId="1A5E5052" w14:textId="25594575" w:rsidR="009B61D5" w:rsidRPr="00E9324A" w:rsidRDefault="009B61D5" w:rsidP="009B61D5">
      <w:pPr>
        <w:jc w:val="both"/>
        <w:rPr>
          <w:b/>
          <w:bCs/>
          <w:color w:val="FF0000"/>
        </w:rPr>
      </w:pPr>
      <w:r w:rsidRPr="009C5AA0">
        <w:rPr>
          <w:b/>
          <w:bCs/>
        </w:rPr>
        <w:t>Астрономический журнал</w:t>
      </w:r>
      <w:r w:rsidR="00030849">
        <w:rPr>
          <w:b/>
          <w:bCs/>
        </w:rPr>
        <w:t xml:space="preserve"> – </w:t>
      </w:r>
      <w:r w:rsidR="00E37A6A" w:rsidRPr="00E9324A">
        <w:rPr>
          <w:b/>
          <w:bCs/>
        </w:rPr>
        <w:t>3</w:t>
      </w:r>
    </w:p>
    <w:p w14:paraId="1A861354" w14:textId="140437E1" w:rsidR="00030849" w:rsidRPr="00030849" w:rsidRDefault="00030849" w:rsidP="009B61D5">
      <w:pPr>
        <w:jc w:val="both"/>
        <w:rPr>
          <w:b/>
          <w:bCs/>
        </w:rPr>
      </w:pPr>
      <w:r w:rsidRPr="00030849">
        <w:rPr>
          <w:b/>
          <w:bCs/>
        </w:rPr>
        <w:t>Астрофизический бюллетень</w:t>
      </w:r>
      <w:r>
        <w:rPr>
          <w:b/>
          <w:bCs/>
        </w:rPr>
        <w:t xml:space="preserve"> – 1 </w:t>
      </w:r>
    </w:p>
    <w:p w14:paraId="2F3C1775" w14:textId="0B46181F" w:rsidR="009B61D5" w:rsidRPr="000C5D28" w:rsidRDefault="009B61D5" w:rsidP="009B61D5">
      <w:pPr>
        <w:jc w:val="both"/>
        <w:rPr>
          <w:b/>
          <w:bCs/>
          <w:color w:val="FF0000"/>
        </w:rPr>
      </w:pPr>
      <w:r w:rsidRPr="009C5AA0">
        <w:rPr>
          <w:b/>
        </w:rPr>
        <w:t>Астрофизика</w:t>
      </w:r>
      <w:r w:rsidR="00030849">
        <w:rPr>
          <w:b/>
        </w:rPr>
        <w:t xml:space="preserve"> – 2 </w:t>
      </w:r>
    </w:p>
    <w:p w14:paraId="145CE4B2" w14:textId="00BEF8CE" w:rsidR="009B61D5" w:rsidRPr="00104241" w:rsidRDefault="009B61D5" w:rsidP="009B61D5">
      <w:pPr>
        <w:jc w:val="both"/>
        <w:rPr>
          <w:b/>
          <w:bCs/>
          <w:color w:val="FF0000"/>
        </w:rPr>
      </w:pPr>
      <w:r w:rsidRPr="009C5AA0">
        <w:rPr>
          <w:b/>
          <w:bCs/>
        </w:rPr>
        <w:t>Геомагнетизм и Аэрономия</w:t>
      </w:r>
      <w:r w:rsidR="00FC35D5">
        <w:rPr>
          <w:b/>
          <w:bCs/>
        </w:rPr>
        <w:t xml:space="preserve"> – 1</w:t>
      </w:r>
      <w:r w:rsidRPr="00104241">
        <w:rPr>
          <w:b/>
          <w:bCs/>
          <w:color w:val="FF0000"/>
        </w:rPr>
        <w:t xml:space="preserve"> </w:t>
      </w:r>
    </w:p>
    <w:p w14:paraId="4ABE35F0" w14:textId="62AE68CD" w:rsidR="009B61D5" w:rsidRPr="00104241" w:rsidRDefault="009B61D5" w:rsidP="009B61D5">
      <w:pPr>
        <w:jc w:val="both"/>
        <w:rPr>
          <w:b/>
          <w:bCs/>
          <w:color w:val="FF0000"/>
        </w:rPr>
      </w:pPr>
      <w:r w:rsidRPr="009C5AA0">
        <w:rPr>
          <w:b/>
          <w:bCs/>
        </w:rPr>
        <w:t xml:space="preserve">Известия Крымской </w:t>
      </w:r>
      <w:proofErr w:type="spellStart"/>
      <w:r w:rsidRPr="009C5AA0">
        <w:rPr>
          <w:b/>
          <w:bCs/>
        </w:rPr>
        <w:t>астрофиз</w:t>
      </w:r>
      <w:proofErr w:type="spellEnd"/>
      <w:r w:rsidRPr="009C5AA0">
        <w:rPr>
          <w:b/>
          <w:bCs/>
        </w:rPr>
        <w:t>. Обсерватории</w:t>
      </w:r>
      <w:r w:rsidR="00FC35D5">
        <w:rPr>
          <w:b/>
          <w:bCs/>
        </w:rPr>
        <w:t xml:space="preserve"> – 1 </w:t>
      </w:r>
      <w:r w:rsidRPr="00104241">
        <w:rPr>
          <w:b/>
          <w:bCs/>
          <w:color w:val="FF0000"/>
        </w:rPr>
        <w:t xml:space="preserve"> </w:t>
      </w:r>
    </w:p>
    <w:p w14:paraId="7E2817A5" w14:textId="6D9CD8CA" w:rsidR="009B61D5" w:rsidRPr="00104241" w:rsidRDefault="009B61D5" w:rsidP="009B61D5">
      <w:pPr>
        <w:jc w:val="both"/>
        <w:rPr>
          <w:b/>
          <w:bCs/>
          <w:color w:val="FF0000"/>
        </w:rPr>
      </w:pPr>
      <w:r w:rsidRPr="009C5AA0">
        <w:rPr>
          <w:b/>
          <w:bCs/>
        </w:rPr>
        <w:t>Переменные звёзды</w:t>
      </w:r>
      <w:r w:rsidR="00817542" w:rsidRPr="00E37A6A">
        <w:rPr>
          <w:b/>
          <w:bCs/>
        </w:rPr>
        <w:t xml:space="preserve"> – 2 </w:t>
      </w:r>
      <w:r w:rsidRPr="00104241">
        <w:rPr>
          <w:b/>
          <w:bCs/>
          <w:color w:val="FF0000"/>
        </w:rPr>
        <w:t xml:space="preserve"> </w:t>
      </w:r>
    </w:p>
    <w:p w14:paraId="631FFE83" w14:textId="2953EB86" w:rsidR="009B61D5" w:rsidRPr="00104241" w:rsidRDefault="009B61D5" w:rsidP="009B61D5">
      <w:pPr>
        <w:jc w:val="both"/>
        <w:rPr>
          <w:b/>
          <w:bCs/>
          <w:color w:val="FF0000"/>
        </w:rPr>
      </w:pPr>
      <w:r w:rsidRPr="009C5AA0">
        <w:rPr>
          <w:b/>
          <w:bCs/>
        </w:rPr>
        <w:t>Вестник МГУ. Серия 3: Физика, астрономия</w:t>
      </w:r>
      <w:r w:rsidR="00030849">
        <w:rPr>
          <w:b/>
          <w:bCs/>
          <w:color w:val="FF0000"/>
        </w:rPr>
        <w:t xml:space="preserve"> </w:t>
      </w:r>
      <w:r w:rsidR="00030849" w:rsidRPr="00030849">
        <w:rPr>
          <w:b/>
          <w:bCs/>
        </w:rPr>
        <w:t>–</w:t>
      </w:r>
      <w:r w:rsidR="00FC35D5">
        <w:rPr>
          <w:b/>
          <w:bCs/>
        </w:rPr>
        <w:t xml:space="preserve">2 </w:t>
      </w:r>
      <w:r w:rsidR="00030849" w:rsidRPr="00030849">
        <w:rPr>
          <w:b/>
          <w:bCs/>
        </w:rPr>
        <w:t xml:space="preserve"> </w:t>
      </w:r>
      <w:r w:rsidRPr="00104241">
        <w:rPr>
          <w:b/>
          <w:bCs/>
          <w:color w:val="FF0000"/>
        </w:rPr>
        <w:t xml:space="preserve"> </w:t>
      </w:r>
    </w:p>
    <w:p w14:paraId="5D73E53E" w14:textId="77777777" w:rsidR="009B61D5" w:rsidRPr="00104241" w:rsidRDefault="009B61D5" w:rsidP="009B61D5">
      <w:pPr>
        <w:jc w:val="both"/>
        <w:rPr>
          <w:b/>
          <w:bCs/>
          <w:color w:val="FF0000"/>
        </w:rPr>
      </w:pPr>
    </w:p>
    <w:p w14:paraId="422E6CD1" w14:textId="5B94FBC7" w:rsidR="009B61D5" w:rsidRPr="00104241" w:rsidRDefault="009B61D5" w:rsidP="002C4FA7">
      <w:pPr>
        <w:rPr>
          <w:b/>
          <w:bCs/>
          <w:color w:val="FF0000"/>
        </w:rPr>
      </w:pPr>
      <w:r w:rsidRPr="00100FC6">
        <w:rPr>
          <w:b/>
          <w:bCs/>
        </w:rPr>
        <w:t>Общее количество журнальных</w:t>
      </w:r>
      <w:r w:rsidR="002C4FA7" w:rsidRPr="002C4FA7">
        <w:rPr>
          <w:b/>
          <w:bCs/>
        </w:rPr>
        <w:t xml:space="preserve"> </w:t>
      </w:r>
      <w:r w:rsidRPr="00100FC6">
        <w:rPr>
          <w:b/>
          <w:bCs/>
        </w:rPr>
        <w:t xml:space="preserve">публикаций </w:t>
      </w:r>
      <w:r w:rsidR="002C4FA7" w:rsidRPr="002C4FA7">
        <w:rPr>
          <w:b/>
          <w:bCs/>
        </w:rPr>
        <w:t xml:space="preserve">28, </w:t>
      </w:r>
      <w:r w:rsidRPr="00100FC6">
        <w:rPr>
          <w:b/>
          <w:bCs/>
        </w:rPr>
        <w:t>в Сборниках</w:t>
      </w:r>
      <w:r w:rsidR="002C4FA7" w:rsidRPr="002C4FA7">
        <w:rPr>
          <w:b/>
          <w:bCs/>
        </w:rPr>
        <w:t xml:space="preserve"> </w:t>
      </w:r>
      <w:r w:rsidR="002C4FA7">
        <w:rPr>
          <w:b/>
          <w:bCs/>
        </w:rPr>
        <w:t>–</w:t>
      </w:r>
      <w:r w:rsidR="002C4FA7" w:rsidRPr="002C4FA7">
        <w:rPr>
          <w:b/>
          <w:bCs/>
        </w:rPr>
        <w:t xml:space="preserve"> 2</w:t>
      </w:r>
      <w:r w:rsidR="002C4FA7">
        <w:rPr>
          <w:b/>
          <w:bCs/>
        </w:rPr>
        <w:t xml:space="preserve">, тезисов докладов – 4. </w:t>
      </w:r>
    </w:p>
    <w:p w14:paraId="56B5B3AB" w14:textId="298C2977" w:rsidR="009B61D5" w:rsidRPr="00441F90" w:rsidRDefault="009B61D5" w:rsidP="009B61D5">
      <w:pPr>
        <w:jc w:val="both"/>
        <w:rPr>
          <w:b/>
          <w:bCs/>
          <w:color w:val="000000" w:themeColor="text1"/>
        </w:rPr>
      </w:pPr>
      <w:r w:rsidRPr="00100FC6">
        <w:rPr>
          <w:b/>
          <w:bCs/>
        </w:rPr>
        <w:t>Представлено</w:t>
      </w:r>
      <w:r w:rsidR="00441F90">
        <w:rPr>
          <w:b/>
          <w:bCs/>
        </w:rPr>
        <w:t xml:space="preserve"> 17</w:t>
      </w:r>
      <w:r w:rsidRPr="00104241">
        <w:rPr>
          <w:b/>
          <w:bCs/>
          <w:color w:val="FF0000"/>
        </w:rPr>
        <w:t xml:space="preserve"> </w:t>
      </w:r>
      <w:r w:rsidRPr="00100FC6">
        <w:rPr>
          <w:b/>
          <w:bCs/>
        </w:rPr>
        <w:t>доклад</w:t>
      </w:r>
      <w:r w:rsidR="00441F90">
        <w:rPr>
          <w:b/>
          <w:bCs/>
        </w:rPr>
        <w:t>ов</w:t>
      </w:r>
      <w:r w:rsidR="00524CEC" w:rsidRPr="00524CEC">
        <w:rPr>
          <w:b/>
          <w:bCs/>
        </w:rPr>
        <w:t>,</w:t>
      </w:r>
      <w:r w:rsidRPr="00104241">
        <w:rPr>
          <w:b/>
          <w:bCs/>
          <w:color w:val="FF0000"/>
        </w:rPr>
        <w:t xml:space="preserve"> </w:t>
      </w:r>
      <w:r w:rsidRPr="00441F90">
        <w:rPr>
          <w:b/>
          <w:bCs/>
          <w:color w:val="000000" w:themeColor="text1"/>
        </w:rPr>
        <w:t xml:space="preserve">в том числе: </w:t>
      </w:r>
      <w:r w:rsidR="00E93B52">
        <w:rPr>
          <w:b/>
          <w:bCs/>
          <w:color w:val="000000" w:themeColor="text1"/>
        </w:rPr>
        <w:t>3</w:t>
      </w:r>
      <w:r w:rsidRPr="00441F90">
        <w:rPr>
          <w:b/>
          <w:bCs/>
          <w:color w:val="000000" w:themeColor="text1"/>
          <w:highlight w:val="cyan"/>
        </w:rPr>
        <w:t xml:space="preserve"> приглашённых</w:t>
      </w:r>
      <w:r w:rsidRPr="00441F90">
        <w:rPr>
          <w:b/>
          <w:bCs/>
          <w:color w:val="000000" w:themeColor="text1"/>
          <w:highlight w:val="yellow"/>
        </w:rPr>
        <w:t>, 1</w:t>
      </w:r>
      <w:r w:rsidR="00E93B52">
        <w:rPr>
          <w:b/>
          <w:bCs/>
          <w:color w:val="000000" w:themeColor="text1"/>
          <w:highlight w:val="yellow"/>
        </w:rPr>
        <w:t>0</w:t>
      </w:r>
      <w:r w:rsidRPr="00441F90">
        <w:rPr>
          <w:b/>
          <w:bCs/>
          <w:color w:val="000000" w:themeColor="text1"/>
          <w:highlight w:val="yellow"/>
        </w:rPr>
        <w:t xml:space="preserve"> устных, </w:t>
      </w:r>
      <w:r w:rsidRPr="00E93B52">
        <w:rPr>
          <w:b/>
          <w:bCs/>
          <w:color w:val="000000" w:themeColor="text1"/>
          <w:highlight w:val="yellow"/>
        </w:rPr>
        <w:t>4 стендовых</w:t>
      </w:r>
      <w:r w:rsidRPr="00441F90">
        <w:rPr>
          <w:b/>
          <w:bCs/>
          <w:color w:val="000000" w:themeColor="text1"/>
          <w:highlight w:val="yellow"/>
        </w:rPr>
        <w:t>,</w:t>
      </w:r>
      <w:r w:rsidRPr="00441F90">
        <w:rPr>
          <w:b/>
          <w:bCs/>
          <w:color w:val="000000" w:themeColor="text1"/>
        </w:rPr>
        <w:t xml:space="preserve"> </w:t>
      </w:r>
      <w:r w:rsidR="00A27DC7">
        <w:rPr>
          <w:b/>
          <w:bCs/>
          <w:color w:val="000000" w:themeColor="text1"/>
        </w:rPr>
        <w:t>15</w:t>
      </w:r>
      <w:r w:rsidRPr="00441F90">
        <w:rPr>
          <w:b/>
          <w:bCs/>
          <w:color w:val="000000" w:themeColor="text1"/>
        </w:rPr>
        <w:t xml:space="preserve"> выступлений в СМИ и интернет-изданиях (интернет-статьи и выступления).</w:t>
      </w:r>
    </w:p>
    <w:p w14:paraId="13BA9DE3" w14:textId="77777777" w:rsidR="009B61D5" w:rsidRPr="00104241" w:rsidRDefault="009B61D5" w:rsidP="009B61D5">
      <w:pPr>
        <w:rPr>
          <w:b/>
          <w:color w:val="FF0000"/>
        </w:rPr>
      </w:pPr>
    </w:p>
    <w:p w14:paraId="7947BD1E" w14:textId="77777777" w:rsidR="009B61D5" w:rsidRPr="00100FC6" w:rsidRDefault="009B61D5" w:rsidP="009B61D5">
      <w:pPr>
        <w:rPr>
          <w:b/>
        </w:rPr>
      </w:pPr>
      <w:r w:rsidRPr="00100FC6">
        <w:rPr>
          <w:b/>
        </w:rPr>
        <w:t>Участники темы:</w:t>
      </w:r>
    </w:p>
    <w:p w14:paraId="502F15D1" w14:textId="77777777" w:rsidR="009B61D5" w:rsidRPr="00100FC6" w:rsidRDefault="009B61D5" w:rsidP="009B61D5">
      <w:pPr>
        <w:rPr>
          <w:b/>
        </w:rPr>
      </w:pPr>
      <w:r w:rsidRPr="00100FC6">
        <w:rPr>
          <w:b/>
        </w:rPr>
        <w:t>К.ф.-м.н.</w:t>
      </w:r>
      <w:r w:rsidRPr="00100FC6">
        <w:rPr>
          <w:b/>
        </w:rPr>
        <w:tab/>
      </w:r>
      <w:proofErr w:type="spellStart"/>
      <w:r w:rsidRPr="00100FC6">
        <w:rPr>
          <w:b/>
        </w:rPr>
        <w:t>с.н.с</w:t>
      </w:r>
      <w:proofErr w:type="spellEnd"/>
      <w:r w:rsidRPr="00100FC6">
        <w:rPr>
          <w:b/>
        </w:rPr>
        <w:t xml:space="preserve">. М. К. </w:t>
      </w:r>
      <w:proofErr w:type="spellStart"/>
      <w:r w:rsidRPr="00100FC6">
        <w:rPr>
          <w:b/>
        </w:rPr>
        <w:t>Абубекеров</w:t>
      </w:r>
      <w:proofErr w:type="spellEnd"/>
      <w:r w:rsidRPr="00100FC6">
        <w:rPr>
          <w:b/>
        </w:rPr>
        <w:t xml:space="preserve">,  </w:t>
      </w:r>
    </w:p>
    <w:p w14:paraId="3964DEC0" w14:textId="77777777" w:rsidR="009B61D5" w:rsidRPr="00100FC6" w:rsidRDefault="009B61D5" w:rsidP="009B61D5">
      <w:pPr>
        <w:rPr>
          <w:b/>
        </w:rPr>
      </w:pPr>
      <w:r w:rsidRPr="00100FC6">
        <w:rPr>
          <w:b/>
        </w:rPr>
        <w:t>д.ф.-м.н.</w:t>
      </w:r>
      <w:r w:rsidRPr="00100FC6">
        <w:rPr>
          <w:b/>
        </w:rPr>
        <w:tab/>
      </w:r>
      <w:proofErr w:type="spellStart"/>
      <w:r>
        <w:rPr>
          <w:b/>
        </w:rPr>
        <w:t>в</w:t>
      </w:r>
      <w:r w:rsidRPr="00100FC6">
        <w:rPr>
          <w:b/>
        </w:rPr>
        <w:t>.н.с</w:t>
      </w:r>
      <w:proofErr w:type="spellEnd"/>
      <w:r w:rsidRPr="00100FC6">
        <w:rPr>
          <w:b/>
        </w:rPr>
        <w:t xml:space="preserve">. И. И. </w:t>
      </w:r>
      <w:proofErr w:type="spellStart"/>
      <w:r w:rsidRPr="00100FC6">
        <w:rPr>
          <w:b/>
        </w:rPr>
        <w:t>Антохин</w:t>
      </w:r>
      <w:proofErr w:type="spellEnd"/>
      <w:r w:rsidRPr="00100FC6">
        <w:rPr>
          <w:b/>
        </w:rPr>
        <w:t xml:space="preserve">, </w:t>
      </w:r>
    </w:p>
    <w:p w14:paraId="6DC22DD6" w14:textId="77777777" w:rsidR="009B61D5" w:rsidRPr="00100FC6" w:rsidRDefault="009B61D5" w:rsidP="009B61D5">
      <w:pPr>
        <w:jc w:val="both"/>
        <w:rPr>
          <w:b/>
        </w:rPr>
      </w:pPr>
      <w:r w:rsidRPr="00100FC6">
        <w:rPr>
          <w:b/>
        </w:rPr>
        <w:t>к.ф.-м.н.</w:t>
      </w:r>
      <w:r w:rsidRPr="00100FC6">
        <w:rPr>
          <w:b/>
        </w:rPr>
        <w:tab/>
      </w:r>
      <w:proofErr w:type="spellStart"/>
      <w:r w:rsidRPr="00100FC6">
        <w:rPr>
          <w:b/>
        </w:rPr>
        <w:t>с.н.с</w:t>
      </w:r>
      <w:proofErr w:type="spellEnd"/>
      <w:r w:rsidRPr="00100FC6">
        <w:rPr>
          <w:b/>
        </w:rPr>
        <w:t xml:space="preserve">. Э. А. </w:t>
      </w:r>
      <w:proofErr w:type="spellStart"/>
      <w:r w:rsidRPr="00100FC6">
        <w:rPr>
          <w:b/>
        </w:rPr>
        <w:t>Антохина</w:t>
      </w:r>
      <w:proofErr w:type="spellEnd"/>
      <w:r w:rsidRPr="00100FC6">
        <w:rPr>
          <w:b/>
        </w:rPr>
        <w:t xml:space="preserve">,   </w:t>
      </w:r>
    </w:p>
    <w:p w14:paraId="4D654C86" w14:textId="77777777" w:rsidR="009B61D5" w:rsidRPr="00100FC6" w:rsidRDefault="009B61D5" w:rsidP="009B61D5">
      <w:pPr>
        <w:jc w:val="both"/>
        <w:rPr>
          <w:bCs/>
        </w:rPr>
      </w:pPr>
      <w:r w:rsidRPr="00100FC6">
        <w:rPr>
          <w:b/>
        </w:rPr>
        <w:t>к.ф.-м.н.</w:t>
      </w:r>
      <w:r w:rsidRPr="00100FC6">
        <w:rPr>
          <w:b/>
        </w:rPr>
        <w:tab/>
      </w:r>
      <w:proofErr w:type="spellStart"/>
      <w:r w:rsidRPr="00100FC6">
        <w:rPr>
          <w:b/>
        </w:rPr>
        <w:t>в.н.с</w:t>
      </w:r>
      <w:proofErr w:type="spellEnd"/>
      <w:r w:rsidRPr="00100FC6">
        <w:rPr>
          <w:b/>
        </w:rPr>
        <w:t>. А. И. Богомазов</w:t>
      </w:r>
      <w:r w:rsidRPr="00100FC6">
        <w:rPr>
          <w:bCs/>
        </w:rPr>
        <w:t xml:space="preserve">,  </w:t>
      </w:r>
    </w:p>
    <w:p w14:paraId="42358C2B" w14:textId="77777777" w:rsidR="009B61D5" w:rsidRPr="00100FC6" w:rsidRDefault="009B61D5" w:rsidP="009B61D5">
      <w:pPr>
        <w:jc w:val="both"/>
        <w:rPr>
          <w:b/>
        </w:rPr>
      </w:pPr>
      <w:r w:rsidRPr="00100FC6">
        <w:rPr>
          <w:b/>
        </w:rPr>
        <w:t>д.ф.-м.н.</w:t>
      </w:r>
      <w:r w:rsidRPr="00100FC6">
        <w:rPr>
          <w:b/>
        </w:rPr>
        <w:tab/>
      </w:r>
      <w:proofErr w:type="spellStart"/>
      <w:r w:rsidRPr="00100FC6">
        <w:rPr>
          <w:b/>
        </w:rPr>
        <w:t>в.н.с</w:t>
      </w:r>
      <w:proofErr w:type="spellEnd"/>
      <w:r w:rsidRPr="00100FC6">
        <w:rPr>
          <w:b/>
        </w:rPr>
        <w:t xml:space="preserve">. К. В. Бычков,   </w:t>
      </w:r>
    </w:p>
    <w:p w14:paraId="1B4F1F25" w14:textId="77777777" w:rsidR="009B61D5" w:rsidRPr="00100FC6" w:rsidRDefault="009B61D5" w:rsidP="009B61D5">
      <w:pPr>
        <w:jc w:val="both"/>
        <w:rPr>
          <w:b/>
        </w:rPr>
      </w:pPr>
      <w:r w:rsidRPr="00100FC6">
        <w:rPr>
          <w:b/>
        </w:rPr>
        <w:t>к.ф.-м.н.</w:t>
      </w:r>
      <w:r w:rsidRPr="00100FC6">
        <w:rPr>
          <w:b/>
        </w:rPr>
        <w:tab/>
      </w:r>
      <w:proofErr w:type="spellStart"/>
      <w:r w:rsidRPr="00100FC6">
        <w:rPr>
          <w:b/>
        </w:rPr>
        <w:t>н.с</w:t>
      </w:r>
      <w:proofErr w:type="spellEnd"/>
      <w:r w:rsidRPr="00100FC6">
        <w:rPr>
          <w:b/>
        </w:rPr>
        <w:t xml:space="preserve">. Н. Ю. Гостев, </w:t>
      </w:r>
    </w:p>
    <w:p w14:paraId="456A99E5" w14:textId="77777777" w:rsidR="009B61D5" w:rsidRPr="00100FC6" w:rsidRDefault="009B61D5" w:rsidP="009B61D5">
      <w:pPr>
        <w:jc w:val="both"/>
        <w:rPr>
          <w:b/>
        </w:rPr>
      </w:pPr>
      <w:r w:rsidRPr="00100FC6">
        <w:rPr>
          <w:b/>
        </w:rPr>
        <w:t>к.ф.-м.н.</w:t>
      </w:r>
      <w:r w:rsidRPr="00100FC6">
        <w:rPr>
          <w:b/>
        </w:rPr>
        <w:tab/>
      </w:r>
      <w:proofErr w:type="spellStart"/>
      <w:r w:rsidRPr="00100FC6">
        <w:rPr>
          <w:b/>
        </w:rPr>
        <w:t>м.н.с</w:t>
      </w:r>
      <w:proofErr w:type="spellEnd"/>
      <w:r w:rsidRPr="00100FC6">
        <w:rPr>
          <w:b/>
        </w:rPr>
        <w:t xml:space="preserve">. Е. С. Дмитриенко, </w:t>
      </w:r>
    </w:p>
    <w:p w14:paraId="259EBCA9" w14:textId="77777777" w:rsidR="009B61D5" w:rsidRPr="00100FC6" w:rsidRDefault="009B61D5" w:rsidP="009B61D5">
      <w:pPr>
        <w:jc w:val="both"/>
        <w:rPr>
          <w:b/>
          <w:bCs/>
        </w:rPr>
      </w:pPr>
      <w:r w:rsidRPr="00100FC6">
        <w:rPr>
          <w:b/>
          <w:bCs/>
        </w:rPr>
        <w:t>к.ф.-м.н.</w:t>
      </w:r>
      <w:r w:rsidRPr="00100FC6">
        <w:rPr>
          <w:b/>
          <w:bCs/>
        </w:rPr>
        <w:tab/>
      </w:r>
      <w:proofErr w:type="spellStart"/>
      <w:r w:rsidRPr="00100FC6">
        <w:rPr>
          <w:b/>
          <w:bCs/>
        </w:rPr>
        <w:t>с.н.с</w:t>
      </w:r>
      <w:proofErr w:type="spellEnd"/>
      <w:r w:rsidRPr="00100FC6">
        <w:rPr>
          <w:b/>
          <w:bCs/>
        </w:rPr>
        <w:t xml:space="preserve">. Н. А. Катышева, </w:t>
      </w:r>
    </w:p>
    <w:p w14:paraId="55B86A66" w14:textId="77777777" w:rsidR="009B61D5" w:rsidRPr="00100FC6" w:rsidRDefault="009B61D5" w:rsidP="009B61D5">
      <w:pPr>
        <w:jc w:val="both"/>
        <w:rPr>
          <w:b/>
        </w:rPr>
      </w:pPr>
      <w:r w:rsidRPr="00100FC6">
        <w:rPr>
          <w:b/>
        </w:rPr>
        <w:t>д.ф.-м.н.</w:t>
      </w:r>
      <w:r w:rsidRPr="00100FC6">
        <w:rPr>
          <w:b/>
        </w:rPr>
        <w:tab/>
      </w:r>
      <w:proofErr w:type="spellStart"/>
      <w:r w:rsidRPr="00100FC6">
        <w:rPr>
          <w:b/>
        </w:rPr>
        <w:t>в.н.с</w:t>
      </w:r>
      <w:proofErr w:type="spellEnd"/>
      <w:r w:rsidRPr="00100FC6">
        <w:rPr>
          <w:b/>
        </w:rPr>
        <w:t xml:space="preserve">. М. М. </w:t>
      </w:r>
      <w:proofErr w:type="spellStart"/>
      <w:r w:rsidRPr="00100FC6">
        <w:rPr>
          <w:b/>
        </w:rPr>
        <w:t>Кацова</w:t>
      </w:r>
      <w:proofErr w:type="spellEnd"/>
      <w:r w:rsidRPr="00100FC6">
        <w:rPr>
          <w:b/>
        </w:rPr>
        <w:t xml:space="preserve">,   </w:t>
      </w:r>
    </w:p>
    <w:p w14:paraId="1ED69E14" w14:textId="77777777" w:rsidR="009B61D5" w:rsidRPr="00100FC6" w:rsidRDefault="009B61D5" w:rsidP="009B61D5">
      <w:pPr>
        <w:jc w:val="both"/>
        <w:rPr>
          <w:b/>
          <w:bCs/>
        </w:rPr>
      </w:pPr>
      <w:r w:rsidRPr="00100FC6">
        <w:rPr>
          <w:b/>
          <w:bCs/>
        </w:rPr>
        <w:t xml:space="preserve">к.ф.-м.н. </w:t>
      </w:r>
      <w:r w:rsidRPr="00100FC6">
        <w:rPr>
          <w:b/>
          <w:bCs/>
        </w:rPr>
        <w:tab/>
      </w:r>
      <w:proofErr w:type="spellStart"/>
      <w:r w:rsidRPr="00100FC6">
        <w:rPr>
          <w:b/>
          <w:bCs/>
        </w:rPr>
        <w:t>н.с</w:t>
      </w:r>
      <w:proofErr w:type="spellEnd"/>
      <w:r w:rsidRPr="00100FC6">
        <w:rPr>
          <w:b/>
          <w:bCs/>
        </w:rPr>
        <w:t xml:space="preserve">. Б. А. Низамов, </w:t>
      </w:r>
    </w:p>
    <w:p w14:paraId="2A7B22A2" w14:textId="77777777" w:rsidR="009B61D5" w:rsidRPr="00100FC6" w:rsidRDefault="009B61D5" w:rsidP="009B61D5">
      <w:pPr>
        <w:jc w:val="both"/>
        <w:rPr>
          <w:b/>
        </w:rPr>
      </w:pPr>
      <w:r w:rsidRPr="00100FC6">
        <w:rPr>
          <w:b/>
        </w:rPr>
        <w:t>д.ф.-м.н.</w:t>
      </w:r>
      <w:r w:rsidRPr="00100FC6">
        <w:rPr>
          <w:b/>
        </w:rPr>
        <w:tab/>
      </w:r>
      <w:proofErr w:type="spellStart"/>
      <w:r w:rsidRPr="00100FC6">
        <w:rPr>
          <w:b/>
        </w:rPr>
        <w:t>в.н.с</w:t>
      </w:r>
      <w:proofErr w:type="spellEnd"/>
      <w:r w:rsidRPr="00100FC6">
        <w:rPr>
          <w:b/>
        </w:rPr>
        <w:t xml:space="preserve">. Е. </w:t>
      </w:r>
      <w:proofErr w:type="spellStart"/>
      <w:r w:rsidRPr="00100FC6">
        <w:rPr>
          <w:b/>
        </w:rPr>
        <w:t>В.Сейфина</w:t>
      </w:r>
      <w:proofErr w:type="spellEnd"/>
      <w:r w:rsidRPr="00100FC6">
        <w:rPr>
          <w:b/>
        </w:rPr>
        <w:t>,</w:t>
      </w:r>
    </w:p>
    <w:p w14:paraId="50EC71A0" w14:textId="77777777" w:rsidR="009B61D5" w:rsidRPr="00100FC6" w:rsidRDefault="009B61D5" w:rsidP="009B61D5">
      <w:pPr>
        <w:jc w:val="both"/>
        <w:rPr>
          <w:b/>
        </w:rPr>
      </w:pPr>
      <w:r w:rsidRPr="00100FC6">
        <w:rPr>
          <w:b/>
        </w:rPr>
        <w:t xml:space="preserve">к.ф.-м.н. </w:t>
      </w:r>
      <w:r w:rsidRPr="00100FC6">
        <w:rPr>
          <w:b/>
        </w:rPr>
        <w:tab/>
      </w:r>
      <w:proofErr w:type="spellStart"/>
      <w:r w:rsidRPr="00100FC6">
        <w:rPr>
          <w:b/>
        </w:rPr>
        <w:t>с.н.с</w:t>
      </w:r>
      <w:proofErr w:type="spellEnd"/>
      <w:r w:rsidRPr="00100FC6">
        <w:rPr>
          <w:b/>
        </w:rPr>
        <w:t xml:space="preserve">. А. И. </w:t>
      </w:r>
      <w:proofErr w:type="spellStart"/>
      <w:r w:rsidRPr="00100FC6">
        <w:rPr>
          <w:b/>
        </w:rPr>
        <w:t>Халиуллина</w:t>
      </w:r>
      <w:proofErr w:type="spellEnd"/>
      <w:r w:rsidRPr="00100FC6">
        <w:rPr>
          <w:b/>
        </w:rPr>
        <w:t xml:space="preserve">, </w:t>
      </w:r>
    </w:p>
    <w:p w14:paraId="19CFD9A0" w14:textId="77777777" w:rsidR="009B61D5" w:rsidRPr="00100FC6" w:rsidRDefault="009B61D5" w:rsidP="009B61D5">
      <w:pPr>
        <w:jc w:val="both"/>
        <w:rPr>
          <w:b/>
        </w:rPr>
      </w:pPr>
      <w:r w:rsidRPr="00100FC6">
        <w:rPr>
          <w:b/>
        </w:rPr>
        <w:t xml:space="preserve">к.ф.-м.н. </w:t>
      </w:r>
      <w:r w:rsidRPr="00100FC6">
        <w:rPr>
          <w:b/>
        </w:rPr>
        <w:tab/>
      </w:r>
      <w:proofErr w:type="spellStart"/>
      <w:r w:rsidRPr="00100FC6">
        <w:rPr>
          <w:b/>
        </w:rPr>
        <w:t>с.н.с</w:t>
      </w:r>
      <w:proofErr w:type="spellEnd"/>
      <w:r w:rsidRPr="00100FC6">
        <w:rPr>
          <w:b/>
        </w:rPr>
        <w:t xml:space="preserve">. Т. С. </w:t>
      </w:r>
      <w:proofErr w:type="spellStart"/>
      <w:r w:rsidRPr="00100FC6">
        <w:rPr>
          <w:b/>
        </w:rPr>
        <w:t>Хрузина</w:t>
      </w:r>
      <w:proofErr w:type="spellEnd"/>
      <w:r w:rsidRPr="00100FC6">
        <w:rPr>
          <w:b/>
        </w:rPr>
        <w:t xml:space="preserve">, </w:t>
      </w:r>
    </w:p>
    <w:p w14:paraId="55DC8213" w14:textId="77777777" w:rsidR="009B61D5" w:rsidRPr="00100FC6" w:rsidRDefault="009B61D5" w:rsidP="009B61D5">
      <w:pPr>
        <w:jc w:val="both"/>
        <w:rPr>
          <w:b/>
        </w:rPr>
      </w:pPr>
      <w:r w:rsidRPr="00100FC6">
        <w:rPr>
          <w:b/>
        </w:rPr>
        <w:t xml:space="preserve">акад. проф. д.ф.-м.н. </w:t>
      </w:r>
      <w:proofErr w:type="spellStart"/>
      <w:proofErr w:type="gramStart"/>
      <w:r w:rsidRPr="00100FC6">
        <w:rPr>
          <w:b/>
        </w:rPr>
        <w:t>зав.отделом</w:t>
      </w:r>
      <w:proofErr w:type="spellEnd"/>
      <w:proofErr w:type="gramEnd"/>
      <w:r w:rsidRPr="00100FC6">
        <w:rPr>
          <w:b/>
        </w:rPr>
        <w:t xml:space="preserve"> А. М. </w:t>
      </w:r>
      <w:proofErr w:type="spellStart"/>
      <w:r w:rsidRPr="00100FC6">
        <w:rPr>
          <w:b/>
        </w:rPr>
        <w:t>Черепащук</w:t>
      </w:r>
      <w:proofErr w:type="spellEnd"/>
      <w:r w:rsidRPr="00100FC6">
        <w:rPr>
          <w:b/>
        </w:rPr>
        <w:t xml:space="preserve">, </w:t>
      </w:r>
    </w:p>
    <w:p w14:paraId="07770087" w14:textId="77777777" w:rsidR="009B61D5" w:rsidRPr="00100FC6" w:rsidRDefault="009B61D5" w:rsidP="009B61D5">
      <w:pPr>
        <w:jc w:val="both"/>
        <w:rPr>
          <w:b/>
        </w:rPr>
      </w:pPr>
      <w:r w:rsidRPr="00100FC6">
        <w:rPr>
          <w:b/>
        </w:rPr>
        <w:t>к.ф.-м.н.</w:t>
      </w:r>
      <w:r w:rsidRPr="00100FC6">
        <w:rPr>
          <w:b/>
        </w:rPr>
        <w:tab/>
        <w:t xml:space="preserve"> </w:t>
      </w:r>
      <w:proofErr w:type="spellStart"/>
      <w:r w:rsidRPr="00100FC6">
        <w:rPr>
          <w:b/>
        </w:rPr>
        <w:t>с.н.с</w:t>
      </w:r>
      <w:proofErr w:type="spellEnd"/>
      <w:r w:rsidRPr="00100FC6">
        <w:rPr>
          <w:b/>
        </w:rPr>
        <w:t xml:space="preserve">. С. Ю. </w:t>
      </w:r>
      <w:proofErr w:type="spellStart"/>
      <w:r w:rsidRPr="00100FC6">
        <w:rPr>
          <w:b/>
        </w:rPr>
        <w:t>Шугаров</w:t>
      </w:r>
      <w:proofErr w:type="spellEnd"/>
      <w:r w:rsidRPr="00100FC6">
        <w:rPr>
          <w:b/>
        </w:rPr>
        <w:t xml:space="preserve"> (</w:t>
      </w:r>
      <w:proofErr w:type="spellStart"/>
      <w:r w:rsidRPr="00100FC6">
        <w:rPr>
          <w:b/>
        </w:rPr>
        <w:t>отп</w:t>
      </w:r>
      <w:proofErr w:type="spellEnd"/>
      <w:r w:rsidRPr="00100FC6">
        <w:rPr>
          <w:b/>
        </w:rPr>
        <w:t>)</w:t>
      </w:r>
    </w:p>
    <w:p w14:paraId="7B5BE48D" w14:textId="77777777" w:rsidR="009B61D5" w:rsidRPr="00100FC6" w:rsidRDefault="009B61D5" w:rsidP="009B61D5">
      <w:pPr>
        <w:rPr>
          <w:b/>
        </w:rPr>
      </w:pPr>
      <w:r w:rsidRPr="00100FC6">
        <w:rPr>
          <w:b/>
        </w:rPr>
        <w:t>к.ф.-м.н.</w:t>
      </w:r>
      <w:r w:rsidRPr="00100FC6">
        <w:rPr>
          <w:b/>
        </w:rPr>
        <w:tab/>
        <w:t xml:space="preserve"> </w:t>
      </w:r>
      <w:proofErr w:type="spellStart"/>
      <w:r w:rsidRPr="00100FC6">
        <w:rPr>
          <w:b/>
        </w:rPr>
        <w:t>ст.н.с</w:t>
      </w:r>
      <w:proofErr w:type="spellEnd"/>
      <w:r w:rsidRPr="00100FC6">
        <w:rPr>
          <w:b/>
        </w:rPr>
        <w:t xml:space="preserve">. И. Б. Волошина, </w:t>
      </w:r>
    </w:p>
    <w:p w14:paraId="0F5BE731" w14:textId="77777777" w:rsidR="009B61D5" w:rsidRPr="00100FC6" w:rsidRDefault="009B61D5" w:rsidP="009B61D5">
      <w:pPr>
        <w:rPr>
          <w:b/>
        </w:rPr>
      </w:pPr>
      <w:r w:rsidRPr="00100FC6">
        <w:rPr>
          <w:b/>
        </w:rPr>
        <w:t xml:space="preserve">к.ф.-м.н. </w:t>
      </w:r>
      <w:r w:rsidRPr="00100FC6">
        <w:rPr>
          <w:b/>
        </w:rPr>
        <w:tab/>
      </w:r>
      <w:proofErr w:type="spellStart"/>
      <w:r w:rsidRPr="00100FC6">
        <w:rPr>
          <w:b/>
        </w:rPr>
        <w:t>н.с</w:t>
      </w:r>
      <w:proofErr w:type="spellEnd"/>
      <w:r w:rsidRPr="00100FC6">
        <w:rPr>
          <w:b/>
        </w:rPr>
        <w:t>. В. С. Козырева,</w:t>
      </w:r>
    </w:p>
    <w:p w14:paraId="53C100EA" w14:textId="2075B5CD" w:rsidR="009B61D5" w:rsidRPr="00524CEC" w:rsidRDefault="009B61D5" w:rsidP="009B61D5">
      <w:pPr>
        <w:rPr>
          <w:b/>
        </w:rPr>
      </w:pPr>
      <w:r w:rsidRPr="00524CEC">
        <w:rPr>
          <w:b/>
        </w:rPr>
        <w:t xml:space="preserve">к.ф.-м.н. </w:t>
      </w:r>
      <w:r w:rsidRPr="00524CEC">
        <w:rPr>
          <w:b/>
        </w:rPr>
        <w:tab/>
        <w:t>0.</w:t>
      </w:r>
      <w:r w:rsidR="00441F90" w:rsidRPr="00524CEC">
        <w:rPr>
          <w:b/>
        </w:rPr>
        <w:t>1</w:t>
      </w:r>
      <w:r w:rsidRPr="00524CEC">
        <w:rPr>
          <w:b/>
        </w:rPr>
        <w:t xml:space="preserve"> вед. </w:t>
      </w:r>
      <w:proofErr w:type="spellStart"/>
      <w:r w:rsidRPr="00524CEC">
        <w:rPr>
          <w:b/>
        </w:rPr>
        <w:t>инж</w:t>
      </w:r>
      <w:proofErr w:type="spellEnd"/>
      <w:r w:rsidRPr="00524CEC">
        <w:rPr>
          <w:b/>
        </w:rPr>
        <w:t xml:space="preserve">. И. М. Лившиц, </w:t>
      </w:r>
    </w:p>
    <w:p w14:paraId="2E4D011A" w14:textId="2499A380" w:rsidR="009B61D5" w:rsidRPr="00524CEC" w:rsidRDefault="009B61D5" w:rsidP="009B61D5">
      <w:pPr>
        <w:rPr>
          <w:b/>
        </w:rPr>
      </w:pPr>
      <w:r w:rsidRPr="00524CEC">
        <w:rPr>
          <w:b/>
        </w:rPr>
        <w:t xml:space="preserve">к.ф.-м.н.   </w:t>
      </w:r>
      <w:r w:rsidR="00524CEC" w:rsidRPr="00524CEC">
        <w:rPr>
          <w:b/>
        </w:rPr>
        <w:t xml:space="preserve">0.5.  </w:t>
      </w:r>
      <w:proofErr w:type="spellStart"/>
      <w:r w:rsidRPr="00524CEC">
        <w:rPr>
          <w:b/>
        </w:rPr>
        <w:t>О.М.Белова</w:t>
      </w:r>
      <w:proofErr w:type="spellEnd"/>
    </w:p>
    <w:p w14:paraId="5B301218" w14:textId="7EFC2E2E" w:rsidR="009B61D5" w:rsidRPr="00190B3B" w:rsidRDefault="00190B3B" w:rsidP="009B61D5">
      <w:pPr>
        <w:jc w:val="center"/>
        <w:rPr>
          <w:b/>
          <w:bCs/>
        </w:rPr>
      </w:pPr>
      <w:r w:rsidRPr="00190B3B">
        <w:rPr>
          <w:b/>
          <w:bCs/>
        </w:rPr>
        <w:lastRenderedPageBreak/>
        <w:t>РЕЗУЛЬТАТЫ 2025 года</w:t>
      </w:r>
    </w:p>
    <w:p w14:paraId="23A25BD8" w14:textId="77777777" w:rsidR="00104241" w:rsidRDefault="00104241" w:rsidP="009809F6">
      <w:pPr>
        <w:jc w:val="center"/>
        <w:rPr>
          <w:b/>
          <w:bCs/>
          <w:sz w:val="28"/>
          <w:szCs w:val="28"/>
        </w:rPr>
      </w:pPr>
    </w:p>
    <w:p w14:paraId="678617C1" w14:textId="2FF43E83" w:rsidR="00104241" w:rsidRPr="005F2DDD" w:rsidRDefault="00104241" w:rsidP="00104241">
      <w:pPr>
        <w:rPr>
          <w:b/>
        </w:rPr>
      </w:pPr>
      <w:proofErr w:type="spellStart"/>
      <w:r w:rsidRPr="005F2DDD">
        <w:rPr>
          <w:b/>
        </w:rPr>
        <w:t>Абубекеров</w:t>
      </w:r>
      <w:proofErr w:type="spellEnd"/>
      <w:r>
        <w:rPr>
          <w:b/>
        </w:rPr>
        <w:t xml:space="preserve"> </w:t>
      </w:r>
      <w:r w:rsidRPr="005F2DDD">
        <w:rPr>
          <w:b/>
        </w:rPr>
        <w:t>М.К. и Госте</w:t>
      </w:r>
      <w:r>
        <w:rPr>
          <w:b/>
        </w:rPr>
        <w:t>в</w:t>
      </w:r>
      <w:r w:rsidRPr="005F2DDD">
        <w:rPr>
          <w:b/>
        </w:rPr>
        <w:t xml:space="preserve"> Н.Ю</w:t>
      </w:r>
      <w:r>
        <w:rPr>
          <w:b/>
        </w:rPr>
        <w:t>:</w:t>
      </w:r>
    </w:p>
    <w:p w14:paraId="3FB8CCE6" w14:textId="4FAF0A87" w:rsidR="00104241" w:rsidRPr="005F2DDD" w:rsidRDefault="00104241" w:rsidP="00104241">
      <w:pPr>
        <w:ind w:firstLine="708"/>
        <w:jc w:val="both"/>
      </w:pPr>
      <w:r w:rsidRPr="005F2DDD">
        <w:t xml:space="preserve">Высокоточный алгоритм интерпретации транзитных кривых блеска в модели </w:t>
      </w:r>
      <w:proofErr w:type="spellStart"/>
      <w:r w:rsidRPr="005F2DDD">
        <w:t>затменной</w:t>
      </w:r>
      <w:proofErr w:type="spellEnd"/>
      <w:r w:rsidRPr="005F2DDD">
        <w:t xml:space="preserve"> классической двойной системы звезда-экзопланета доработан для интерпретации при переходе от переменных эксцентриситет e — долгота периастра ω к составляющим эксцентриситета (e </w:t>
      </w:r>
      <w:proofErr w:type="spellStart"/>
      <w:r w:rsidRPr="005F2DDD">
        <w:t>cosω</w:t>
      </w:r>
      <w:proofErr w:type="spellEnd"/>
      <w:r w:rsidRPr="005F2DDD">
        <w:t xml:space="preserve">, </w:t>
      </w:r>
      <w:r>
        <w:rPr>
          <w:lang w:val="en-US"/>
        </w:rPr>
        <w:t>e</w:t>
      </w:r>
      <w:r w:rsidRPr="005F2DDD">
        <w:t xml:space="preserve"> </w:t>
      </w:r>
      <w:proofErr w:type="spellStart"/>
      <w:r w:rsidRPr="005F2DDD">
        <w:t>sinω</w:t>
      </w:r>
      <w:proofErr w:type="spellEnd"/>
      <w:r w:rsidRPr="005F2DDD">
        <w:t>).</w:t>
      </w:r>
      <w:r>
        <w:t xml:space="preserve"> </w:t>
      </w:r>
      <w:r w:rsidRPr="005F2DDD">
        <w:t xml:space="preserve">Исследованы возможности интерпретации по составляющим эксцентриситета. Показано, что зависимость формы минимума от одного лишь e </w:t>
      </w:r>
      <w:proofErr w:type="spellStart"/>
      <w:r w:rsidRPr="005F2DDD">
        <w:t>sinω</w:t>
      </w:r>
      <w:proofErr w:type="spellEnd"/>
      <w:r w:rsidRPr="005F2DDD">
        <w:t xml:space="preserve"> ярко выражена для малых значений e и ослабевает при возрастании e. Показана характерная для любых значений e линейная </w:t>
      </w:r>
      <w:proofErr w:type="spellStart"/>
      <w:r w:rsidRPr="005F2DDD">
        <w:t>скоррелированность</w:t>
      </w:r>
      <w:proofErr w:type="spellEnd"/>
      <w:r w:rsidRPr="005F2DDD">
        <w:t xml:space="preserve"> между радиусом компонента и величиной e </w:t>
      </w:r>
      <w:proofErr w:type="spellStart"/>
      <w:r w:rsidRPr="005F2DDD">
        <w:t>sinω</w:t>
      </w:r>
      <w:proofErr w:type="spellEnd"/>
      <w:r w:rsidRPr="005F2DDD">
        <w:t>.</w:t>
      </w:r>
    </w:p>
    <w:p w14:paraId="2F997377" w14:textId="6EED4846" w:rsidR="00104241" w:rsidRPr="00BC4AD3" w:rsidRDefault="00104241" w:rsidP="00104241">
      <w:pPr>
        <w:ind w:firstLine="709"/>
        <w:jc w:val="both"/>
      </w:pPr>
      <w:r w:rsidRPr="005F2DDD">
        <w:t xml:space="preserve">Согласно теории затменных систем, форма минимума кривой блеска зависит преимущественно от e </w:t>
      </w:r>
      <w:proofErr w:type="spellStart"/>
      <w:r w:rsidRPr="005F2DDD">
        <w:t>sinω</w:t>
      </w:r>
      <w:proofErr w:type="spellEnd"/>
      <w:r w:rsidRPr="005F2DDD">
        <w:t xml:space="preserve">, а расстояние между минимумами зависит от e </w:t>
      </w:r>
      <w:proofErr w:type="spellStart"/>
      <w:r w:rsidRPr="005F2DDD">
        <w:t>cosω</w:t>
      </w:r>
      <w:proofErr w:type="spellEnd"/>
      <w:r w:rsidRPr="005F2DDD">
        <w:t xml:space="preserve">. Здесь e — эксцентриситет орбиты, ω — долгота периастра. При этом e </w:t>
      </w:r>
      <w:proofErr w:type="spellStart"/>
      <w:r w:rsidRPr="005F2DDD">
        <w:t>cosω</w:t>
      </w:r>
      <w:proofErr w:type="spellEnd"/>
      <w:r w:rsidRPr="005F2DDD">
        <w:t xml:space="preserve"> не оказывает существенного влияния на форму минимумов кривой блеска, а определяет расстановку этих минимумов — расстояние между точками, в которых блеск достигает минимальных значений, зависит в основном от e </w:t>
      </w:r>
      <w:proofErr w:type="spellStart"/>
      <w:r w:rsidRPr="005F2DDD">
        <w:t>cosω</w:t>
      </w:r>
      <w:proofErr w:type="spellEnd"/>
      <w:r w:rsidRPr="005F2DDD">
        <w:t>. Следует отметить, что эти выводы получены аналитически в предположении малых e &lt; 0.1. Однако вычисления позволяют проверить, что и при больших значениях эксцентриситета, варьируя значение долготы периастра ω в совокупности с моментом прохождения периастра 0t, радиусами компонентов системы и углом наклонения орбиты, можно при изменении эксцентриситета e сохранять с большой точностью форму минимума кривой блеска, с существенным изменением расстояния между минимумами.</w:t>
      </w:r>
    </w:p>
    <w:p w14:paraId="2CEF62E4" w14:textId="2E3B9C48" w:rsidR="00104241" w:rsidRPr="005F2DDD" w:rsidRDefault="00104241" w:rsidP="00104241">
      <w:pPr>
        <w:ind w:firstLine="708"/>
        <w:jc w:val="both"/>
      </w:pPr>
      <w:r w:rsidRPr="005F2DDD">
        <w:t xml:space="preserve">Для целей </w:t>
      </w:r>
      <w:r>
        <w:t>исследования</w:t>
      </w:r>
      <w:r w:rsidRPr="005F2DDD">
        <w:t xml:space="preserve"> указанный алгоритм был доработан и в него была добавлена возможность интерпретации кривой блеска не только по эксцентриситету e и долготе периастра ω, но и по e </w:t>
      </w:r>
      <w:proofErr w:type="spellStart"/>
      <w:r w:rsidRPr="005F2DDD">
        <w:t>cos</w:t>
      </w:r>
      <w:proofErr w:type="spellEnd"/>
      <w:r w:rsidRPr="005F2DDD">
        <w:t xml:space="preserve"> ω и e </w:t>
      </w:r>
      <w:proofErr w:type="spellStart"/>
      <w:r w:rsidRPr="005F2DDD">
        <w:t>sin</w:t>
      </w:r>
      <w:proofErr w:type="spellEnd"/>
      <w:r>
        <w:t xml:space="preserve"> </w:t>
      </w:r>
      <w:r w:rsidRPr="005F2DDD">
        <w:t xml:space="preserve">ω как по независимым переменным. </w:t>
      </w:r>
    </w:p>
    <w:p w14:paraId="76B18351" w14:textId="247F6325" w:rsidR="00104241" w:rsidRPr="004E5B71" w:rsidRDefault="00104241" w:rsidP="00104241">
      <w:pPr>
        <w:ind w:firstLine="708"/>
        <w:jc w:val="both"/>
      </w:pPr>
      <w:r w:rsidRPr="005F2DDD">
        <w:t xml:space="preserve">Интерпретация кривой блеска при  фиксированном радиусе планеты показала, что значение невязки χ2 </w:t>
      </w:r>
      <w:proofErr w:type="spellStart"/>
      <w:r w:rsidRPr="005F2DDD">
        <w:t>norm</w:t>
      </w:r>
      <w:proofErr w:type="spellEnd"/>
      <w:r w:rsidRPr="005F2DDD">
        <w:t xml:space="preserve"> при  малом значении эксцентриситета e = 0.1 намного более чувствительно к значению e </w:t>
      </w:r>
      <w:proofErr w:type="spellStart"/>
      <w:r w:rsidRPr="005F2DDD">
        <w:t>sinω</w:t>
      </w:r>
      <w:proofErr w:type="spellEnd"/>
      <w:r w:rsidRPr="005F2DDD">
        <w:t xml:space="preserve">, чем к значению e </w:t>
      </w:r>
      <w:proofErr w:type="spellStart"/>
      <w:r w:rsidRPr="005F2DDD">
        <w:t>cosω</w:t>
      </w:r>
      <w:proofErr w:type="spellEnd"/>
      <w:r w:rsidRPr="005F2DDD">
        <w:t xml:space="preserve">. Изменение e </w:t>
      </w:r>
      <w:proofErr w:type="spellStart"/>
      <w:r w:rsidRPr="005F2DDD">
        <w:t>cosω</w:t>
      </w:r>
      <w:proofErr w:type="spellEnd"/>
      <w:r w:rsidRPr="005F2DDD">
        <w:t xml:space="preserve"> в два раза вызывает изменение невязки лишь в  четвертом знаке, в  то время как изменение e </w:t>
      </w:r>
      <w:proofErr w:type="spellStart"/>
      <w:r w:rsidRPr="005F2DDD">
        <w:t>sinω</w:t>
      </w:r>
      <w:proofErr w:type="spellEnd"/>
      <w:r w:rsidRPr="005F2DDD">
        <w:t xml:space="preserve"> всего на  процент вызывает изменение невязки во втором знаке (на процент). Поскольку невязка характеризует близость точек кривой блеска к теоретической зависимости блеска от времени, ее значимое возрастание свидетельствует о значительном изменении формы кривой блеска. Таким образом, подтверждается, что при малых значениях эксцентриситета (e </w:t>
      </w:r>
      <w:proofErr w:type="gramStart"/>
      <w:r w:rsidRPr="005F2DDD">
        <w:t>&lt; 0.1</w:t>
      </w:r>
      <w:proofErr w:type="gramEnd"/>
      <w:r w:rsidRPr="005F2DDD">
        <w:t xml:space="preserve">) форма кривой блеска зависит в основном от e </w:t>
      </w:r>
      <w:proofErr w:type="spellStart"/>
      <w:r w:rsidRPr="005F2DDD">
        <w:t>sinω</w:t>
      </w:r>
      <w:proofErr w:type="spellEnd"/>
      <w:r w:rsidRPr="005F2DDD">
        <w:t xml:space="preserve">. При сравнительно большом значении эксцентриситета e = 0.6 и изменении e </w:t>
      </w:r>
      <w:proofErr w:type="spellStart"/>
      <w:r w:rsidRPr="005F2DDD">
        <w:t>cosω</w:t>
      </w:r>
      <w:proofErr w:type="spellEnd"/>
      <w:r w:rsidRPr="005F2DDD">
        <w:t xml:space="preserve">, изменение невязки остается примерно тем же. </w:t>
      </w:r>
    </w:p>
    <w:p w14:paraId="1307A700" w14:textId="6889C8E5" w:rsidR="00104241" w:rsidRPr="004E5B71" w:rsidRDefault="00104241" w:rsidP="00104241">
      <w:pPr>
        <w:ind w:firstLine="708"/>
        <w:jc w:val="both"/>
      </w:pPr>
      <w:r w:rsidRPr="005F2DDD">
        <w:t xml:space="preserve">Интерпретация синтетических кривых блеска при фиксировании лишь одной составляющей эксцентриситета показывает, что есть специфическая </w:t>
      </w:r>
      <w:proofErr w:type="spellStart"/>
      <w:r w:rsidRPr="005F2DDD">
        <w:t>скоррелированность</w:t>
      </w:r>
      <w:proofErr w:type="spellEnd"/>
      <w:r w:rsidRPr="005F2DDD">
        <w:t xml:space="preserve"> между параметром e </w:t>
      </w:r>
      <w:proofErr w:type="spellStart"/>
      <w:r w:rsidRPr="005F2DDD">
        <w:t>sinω</w:t>
      </w:r>
      <w:proofErr w:type="spellEnd"/>
      <w:r w:rsidRPr="005F2DDD">
        <w:t xml:space="preserve"> и радиусом планеты r. А именно, зависимость радиуса планеты r, найденного при фиксированном значении e </w:t>
      </w:r>
      <w:proofErr w:type="spellStart"/>
      <w:r w:rsidRPr="005F2DDD">
        <w:t>sinω</w:t>
      </w:r>
      <w:proofErr w:type="spellEnd"/>
      <w:r w:rsidRPr="005F2DDD">
        <w:t xml:space="preserve"> от параметра e </w:t>
      </w:r>
      <w:proofErr w:type="spellStart"/>
      <w:r w:rsidRPr="005F2DDD">
        <w:t>sinω</w:t>
      </w:r>
      <w:proofErr w:type="spellEnd"/>
      <w:r w:rsidRPr="005F2DDD">
        <w:t xml:space="preserve"> существенно близка к линейной. Причем это можно утверждать и для больших значений эксцентриситета. </w:t>
      </w:r>
    </w:p>
    <w:p w14:paraId="279E661F" w14:textId="724DC6AC" w:rsidR="00104241" w:rsidRPr="004E5B71" w:rsidRDefault="00104241" w:rsidP="00104241">
      <w:pPr>
        <w:ind w:firstLine="708"/>
        <w:jc w:val="both"/>
      </w:pPr>
      <w:r w:rsidRPr="005F2DDD">
        <w:t xml:space="preserve">О специфичности линейной </w:t>
      </w:r>
      <w:proofErr w:type="spellStart"/>
      <w:r w:rsidRPr="005F2DDD">
        <w:t>скореллированости</w:t>
      </w:r>
      <w:proofErr w:type="spellEnd"/>
      <w:r w:rsidRPr="005F2DDD">
        <w:t xml:space="preserve"> свидетельствует сильная нелинейность исследуемой модели в рассматриваемой области значений параметров. В том числе, существенное отличие зависимости χ2 </w:t>
      </w:r>
      <w:proofErr w:type="spellStart"/>
      <w:r w:rsidRPr="005F2DDD">
        <w:t>norm</w:t>
      </w:r>
      <w:proofErr w:type="spellEnd"/>
      <w:r w:rsidRPr="005F2DDD">
        <w:t xml:space="preserve"> от параметров e </w:t>
      </w:r>
      <w:proofErr w:type="spellStart"/>
      <w:r w:rsidRPr="005F2DDD">
        <w:t>sinω</w:t>
      </w:r>
      <w:proofErr w:type="spellEnd"/>
      <w:r w:rsidRPr="005F2DDD">
        <w:t xml:space="preserve"> и e </w:t>
      </w:r>
      <w:proofErr w:type="spellStart"/>
      <w:r w:rsidRPr="005F2DDD">
        <w:t>cosω</w:t>
      </w:r>
      <w:proofErr w:type="spellEnd"/>
      <w:r w:rsidRPr="005F2DDD">
        <w:t xml:space="preserve"> от квадратичной зависимости. Таким образом, хотя форма одного минимума кривой блеска не позволяет на практике определить значения эксцентриситета и долготы периастра, интерпретация кривой блеска по одному минимуму позволяет выявить достаточно простую связь между параметром e </w:t>
      </w:r>
      <w:proofErr w:type="spellStart"/>
      <w:r w:rsidRPr="005F2DDD">
        <w:t>sinω</w:t>
      </w:r>
      <w:proofErr w:type="spellEnd"/>
      <w:r w:rsidRPr="005F2DDD">
        <w:t xml:space="preserve"> и радиусом затмевающего компонента системы. Эта связь на практике может быть использована при наличии дополнительных данных, например, при анализе вторичного минимума. </w:t>
      </w:r>
    </w:p>
    <w:p w14:paraId="02C072CE" w14:textId="7ED72E79" w:rsidR="00104241" w:rsidRPr="00671D39" w:rsidRDefault="00104241" w:rsidP="00104241">
      <w:pPr>
        <w:ind w:firstLine="708"/>
        <w:jc w:val="both"/>
      </w:pPr>
      <w:r w:rsidRPr="005F2DDD">
        <w:lastRenderedPageBreak/>
        <w:t xml:space="preserve">Подтвержден вывод теории тесных двойных систем о том, что при малых значениях эксцентриситета (e </w:t>
      </w:r>
      <w:proofErr w:type="gramStart"/>
      <w:r w:rsidRPr="005F2DDD">
        <w:t>&lt; 0.1</w:t>
      </w:r>
      <w:proofErr w:type="gramEnd"/>
      <w:r w:rsidRPr="005F2DDD">
        <w:t>) форма кривой блеска зависит в основном от </w:t>
      </w:r>
      <w:proofErr w:type="spellStart"/>
      <w:r w:rsidRPr="005F2DDD">
        <w:t>esinω</w:t>
      </w:r>
      <w:proofErr w:type="spellEnd"/>
      <w:r w:rsidRPr="005F2DDD">
        <w:t>. При больших значениях эксцентриситета зависимость формы кривой блеска от </w:t>
      </w:r>
      <w:proofErr w:type="spellStart"/>
      <w:r w:rsidRPr="005F2DDD">
        <w:t>esinω</w:t>
      </w:r>
      <w:proofErr w:type="spellEnd"/>
      <w:r w:rsidRPr="005F2DDD">
        <w:t xml:space="preserve"> по</w:t>
      </w:r>
      <w:r w:rsidRPr="00671D39">
        <w:t>-</w:t>
      </w:r>
      <w:r w:rsidRPr="005F2DDD">
        <w:t xml:space="preserve">прежнему приоритетна, хотя вклад </w:t>
      </w:r>
      <w:proofErr w:type="spellStart"/>
      <w:r w:rsidRPr="005F2DDD">
        <w:t>ecosω</w:t>
      </w:r>
      <w:proofErr w:type="spellEnd"/>
      <w:r w:rsidRPr="005F2DDD">
        <w:t xml:space="preserve"> в форму минимума кривой блеска более существенен. Между найденными при фиксированном значении параметра </w:t>
      </w:r>
      <w:proofErr w:type="spellStart"/>
      <w:r w:rsidRPr="005F2DDD">
        <w:t>esinω</w:t>
      </w:r>
      <w:proofErr w:type="spellEnd"/>
      <w:r w:rsidRPr="005F2DDD">
        <w:t xml:space="preserve"> радиусами компонентов системы и соответствующим значением параметра </w:t>
      </w:r>
      <w:proofErr w:type="spellStart"/>
      <w:r w:rsidRPr="005F2DDD">
        <w:t>esinω</w:t>
      </w:r>
      <w:proofErr w:type="spellEnd"/>
      <w:r w:rsidRPr="005F2DDD">
        <w:t xml:space="preserve"> существует специфическая для рассмотренной модели зависимость, близкая к линейной. Указанная зависимость на практике может упростить дальнейший анализ системы с использованием дополнительных данных. </w:t>
      </w:r>
    </w:p>
    <w:p w14:paraId="2C00FD83" w14:textId="77777777" w:rsidR="00104241" w:rsidRPr="005F2DDD" w:rsidRDefault="00104241" w:rsidP="00104241">
      <w:pPr>
        <w:ind w:firstLine="708"/>
        <w:jc w:val="both"/>
      </w:pPr>
      <w:r w:rsidRPr="005F2DDD">
        <w:t xml:space="preserve">Программная реализация текущей версии алгоритма интерпретации системы звезда-экзопланета, включающая интерпретацию </w:t>
      </w:r>
      <w:proofErr w:type="gramStart"/>
      <w:r w:rsidRPr="005F2DDD">
        <w:t>по  составляющим</w:t>
      </w:r>
      <w:proofErr w:type="gramEnd"/>
      <w:r w:rsidRPr="005F2DDD">
        <w:t xml:space="preserve"> эксцентриситета e </w:t>
      </w:r>
      <w:proofErr w:type="spellStart"/>
      <w:r w:rsidRPr="005F2DDD">
        <w:t>cosω</w:t>
      </w:r>
      <w:proofErr w:type="spellEnd"/>
      <w:r w:rsidRPr="005F2DDD">
        <w:t xml:space="preserve"> и  e </w:t>
      </w:r>
      <w:proofErr w:type="spellStart"/>
      <w:r w:rsidRPr="005F2DDD">
        <w:t>sinω</w:t>
      </w:r>
      <w:proofErr w:type="spellEnd"/>
      <w:r w:rsidRPr="005F2DDD">
        <w:t>, доступна на сайте ГАИШ http://lnfm1.sai.msu.su/</w:t>
      </w:r>
      <w:r w:rsidRPr="005F2DDD">
        <w:sym w:font="Symbol" w:char="F03A"/>
      </w:r>
      <w:proofErr w:type="spellStart"/>
      <w:r w:rsidRPr="005F2DDD">
        <w:t>ngostev</w:t>
      </w:r>
      <w:proofErr w:type="spellEnd"/>
      <w:r w:rsidRPr="005F2DDD">
        <w:t>/</w:t>
      </w:r>
      <w:proofErr w:type="spellStart"/>
      <w:r w:rsidRPr="005F2DDD">
        <w:t>Files</w:t>
      </w:r>
      <w:proofErr w:type="spellEnd"/>
      <w:r w:rsidRPr="005F2DDD">
        <w:t>/lmfit.zip</w:t>
      </w:r>
    </w:p>
    <w:p w14:paraId="13148CDB" w14:textId="087389EE" w:rsidR="00104241" w:rsidRPr="004E5B71" w:rsidRDefault="00104241" w:rsidP="00104241">
      <w:pPr>
        <w:jc w:val="both"/>
      </w:pPr>
      <w:r w:rsidRPr="005F2DDD">
        <w:rPr>
          <w:b/>
          <w:bCs/>
        </w:rPr>
        <w:t>2025</w:t>
      </w:r>
      <w:r w:rsidRPr="005F2DDD">
        <w:t xml:space="preserve"> </w:t>
      </w:r>
      <w:proofErr w:type="spellStart"/>
      <w:r w:rsidR="001B5B60" w:rsidRPr="001B5B60">
        <w:rPr>
          <w:b/>
          <w:bCs/>
        </w:rPr>
        <w:t>Абубекеров</w:t>
      </w:r>
      <w:proofErr w:type="spellEnd"/>
      <w:r w:rsidR="001B5B60" w:rsidRPr="001B5B60">
        <w:rPr>
          <w:b/>
          <w:bCs/>
        </w:rPr>
        <w:t xml:space="preserve"> М.К., Гостев Н.Ю. </w:t>
      </w:r>
      <w:r w:rsidRPr="005F2DDD">
        <w:t xml:space="preserve">«Аспекты оптимизации транзитной кривой блеска двойной системы с одним минимумом по составляющим эксцентриситета» в журнале </w:t>
      </w:r>
      <w:r w:rsidRPr="00E814B8">
        <w:rPr>
          <w:b/>
          <w:bCs/>
        </w:rPr>
        <w:t>Астрономический журнал</w:t>
      </w:r>
      <w:r w:rsidRPr="005F2DDD">
        <w:t xml:space="preserve">, том 102, № 8, с. 671-682 </w:t>
      </w:r>
    </w:p>
    <w:p w14:paraId="4D9A3CA8" w14:textId="77777777" w:rsidR="00370ADF" w:rsidRPr="00C71E8F" w:rsidRDefault="00370ADF" w:rsidP="00370ADF">
      <w:pPr>
        <w:ind w:firstLine="0"/>
        <w:rPr>
          <w:b/>
          <w:bCs/>
        </w:rPr>
      </w:pPr>
    </w:p>
    <w:p w14:paraId="21BA6EBD" w14:textId="6DC3CFFC" w:rsidR="00C71E8F" w:rsidRPr="00C71E8F" w:rsidRDefault="00C71E8F" w:rsidP="00C71E8F">
      <w:pPr>
        <w:ind w:firstLine="0"/>
      </w:pPr>
      <w:r w:rsidRPr="00C71E8F">
        <w:rPr>
          <w:b/>
          <w:bCs/>
        </w:rPr>
        <w:t xml:space="preserve">И.И. </w:t>
      </w:r>
      <w:proofErr w:type="spellStart"/>
      <w:r w:rsidRPr="00C71E8F">
        <w:rPr>
          <w:b/>
          <w:bCs/>
        </w:rPr>
        <w:t>Антохин</w:t>
      </w:r>
      <w:proofErr w:type="spellEnd"/>
      <w:r w:rsidRPr="00C71E8F">
        <w:rPr>
          <w:b/>
          <w:bCs/>
        </w:rPr>
        <w:t xml:space="preserve"> и Э.А. </w:t>
      </w:r>
      <w:proofErr w:type="spellStart"/>
      <w:r w:rsidRPr="00C71E8F">
        <w:rPr>
          <w:b/>
          <w:bCs/>
        </w:rPr>
        <w:t>Антохина</w:t>
      </w:r>
      <w:proofErr w:type="spellEnd"/>
      <w:r w:rsidRPr="00C71E8F">
        <w:rPr>
          <w:b/>
          <w:bCs/>
          <w:sz w:val="28"/>
          <w:szCs w:val="28"/>
        </w:rPr>
        <w:t xml:space="preserve"> </w:t>
      </w:r>
      <w:r w:rsidRPr="00C71E8F">
        <w:t xml:space="preserve">завершили разработку метода синтеза (и соответствующего компьютерного алгоритма) в модели двойной системы со сталкивающимися ветрами.  Тестовые расчеты для широкого диапазона параметров показали, что новая версия метода синтеза позволяет успешно анализировать кривые блеска систем WR+O и WR+WR. Продемонстрировано, что неучет ветров и их столкновения в таких системах при анализе стандартным методом синтеза приводит к систематически искаженным значениям параметров модели. Применение нового метода к оптической узкополосной кривой блеска системы V444 </w:t>
      </w:r>
      <w:proofErr w:type="spellStart"/>
      <w:proofErr w:type="gramStart"/>
      <w:r w:rsidRPr="00C71E8F">
        <w:t>Cyg</w:t>
      </w:r>
      <w:proofErr w:type="spellEnd"/>
      <w:r w:rsidRPr="00C71E8F">
        <w:t xml:space="preserve">  (</w:t>
      </w:r>
      <w:proofErr w:type="gramEnd"/>
      <w:r w:rsidRPr="00C71E8F">
        <w:t xml:space="preserve">WR+O) показало исключительно хорошее согласие модели и наблюдательных данных. По материалам работы опубликована статья в “Астрономическом журнале”. </w:t>
      </w:r>
    </w:p>
    <w:p w14:paraId="08371E3B" w14:textId="02BC3370" w:rsidR="00C71E8F" w:rsidRPr="00C71E8F" w:rsidRDefault="00C71E8F" w:rsidP="00F563EA">
      <w:bookmarkStart w:id="1" w:name="docs-internal-guid-af6dfb71-7fff-b11a-51"/>
      <w:bookmarkEnd w:id="1"/>
      <w:r w:rsidRPr="00C71E8F">
        <w:rPr>
          <w:b/>
          <w:bCs/>
        </w:rPr>
        <w:t xml:space="preserve">И.И. </w:t>
      </w:r>
      <w:proofErr w:type="spellStart"/>
      <w:r w:rsidRPr="00C71E8F">
        <w:rPr>
          <w:b/>
          <w:bCs/>
        </w:rPr>
        <w:t>Антохиным</w:t>
      </w:r>
      <w:proofErr w:type="spellEnd"/>
      <w:r w:rsidRPr="00C71E8F">
        <w:rPr>
          <w:b/>
          <w:bCs/>
        </w:rPr>
        <w:t xml:space="preserve">, Э.А. </w:t>
      </w:r>
      <w:proofErr w:type="spellStart"/>
      <w:r w:rsidRPr="00C71E8F">
        <w:rPr>
          <w:b/>
          <w:bCs/>
        </w:rPr>
        <w:t>Антохиной</w:t>
      </w:r>
      <w:proofErr w:type="spellEnd"/>
      <w:r w:rsidRPr="00C71E8F">
        <w:rPr>
          <w:b/>
          <w:bCs/>
        </w:rPr>
        <w:t xml:space="preserve"> и А.М </w:t>
      </w:r>
      <w:proofErr w:type="spellStart"/>
      <w:proofErr w:type="gramStart"/>
      <w:r w:rsidRPr="00C71E8F">
        <w:rPr>
          <w:b/>
          <w:bCs/>
        </w:rPr>
        <w:t>Черепащуком</w:t>
      </w:r>
      <w:proofErr w:type="spellEnd"/>
      <w:r w:rsidRPr="00C71E8F">
        <w:rPr>
          <w:b/>
          <w:bCs/>
        </w:rPr>
        <w:t xml:space="preserve"> </w:t>
      </w:r>
      <w:r w:rsidRPr="00C71E8F">
        <w:t xml:space="preserve"> проведен</w:t>
      </w:r>
      <w:proofErr w:type="gramEnd"/>
      <w:r w:rsidRPr="00C71E8F">
        <w:t xml:space="preserve"> анализ кривых блеска двойной системы WR20a (WR+WR) с использованием новой модели двойной системы со сталкивающимися ветрами. WR20a - система, содержащая одни из самых массивных звезд, известных в настоящее время. Определение эмпирического верхнего предела звездной массы является актуальной задачей, а созданная нами модель идеально подходит для анализа таких систем. </w:t>
      </w:r>
      <w:bookmarkStart w:id="2" w:name="docs-internal-guid-d816e57b-7fff-d600-0d"/>
      <w:bookmarkEnd w:id="2"/>
      <w:r w:rsidRPr="00C71E8F">
        <w:t>Анализ оптических кривых блеска системы WR20a в новой модели позволил получить надежные оценки параметров системы и ее компонентов. Еще более важным является качественный результат: модель позволила очень хорошо воспроизвести асимметрию наблюдаемой кривой блеска, связанную с влиянием сил Кориолиса на ориентацию зоны столкновения ветров. Ранее WR 20a анализировалась другими авторами в стандартной модели Роша без учета наличия звездных ветров компонент и их столкновения, что приводило к</w:t>
      </w:r>
      <w:r w:rsidR="00E9324A">
        <w:t xml:space="preserve"> </w:t>
      </w:r>
      <w:r w:rsidRPr="00C71E8F">
        <w:t>систематическим искажениям значений параметров. Также в силу ее геометрической симметрии, стандартная модель Роша не могла описать наблюдаемую асимметрию кривой блеска. Полученный нами результат наглядно демонстрирует работоспособность и адекватность нашей модели. По этой работе опубликована статья в журнале “Астрофизический бюллетень”. Статья с описанием модели и результатов ее применения также принята к печати в журнале «</w:t>
      </w:r>
      <w:proofErr w:type="spellStart"/>
      <w:r w:rsidRPr="00C71E8F">
        <w:t>Moscow</w:t>
      </w:r>
      <w:proofErr w:type="spellEnd"/>
      <w:r w:rsidRPr="00C71E8F">
        <w:t xml:space="preserve"> </w:t>
      </w:r>
      <w:proofErr w:type="spellStart"/>
      <w:r w:rsidRPr="00C71E8F">
        <w:t>University</w:t>
      </w:r>
      <w:proofErr w:type="spellEnd"/>
      <w:r w:rsidRPr="00C71E8F">
        <w:t xml:space="preserve"> </w:t>
      </w:r>
      <w:proofErr w:type="spellStart"/>
      <w:r w:rsidRPr="00C71E8F">
        <w:t>Physics</w:t>
      </w:r>
      <w:proofErr w:type="spellEnd"/>
      <w:r w:rsidRPr="00C71E8F">
        <w:t xml:space="preserve"> </w:t>
      </w:r>
      <w:proofErr w:type="spellStart"/>
      <w:r w:rsidRPr="00C71E8F">
        <w:t>Bulletin</w:t>
      </w:r>
      <w:proofErr w:type="spellEnd"/>
      <w:r w:rsidRPr="00C71E8F">
        <w:t>»“.</w:t>
      </w:r>
    </w:p>
    <w:p w14:paraId="2D698F9C" w14:textId="77777777" w:rsidR="00C71E8F" w:rsidRPr="00C71E8F" w:rsidRDefault="00C71E8F" w:rsidP="00190B3B">
      <w:pPr>
        <w:rPr>
          <w:lang w:val="en-US"/>
        </w:rPr>
      </w:pPr>
      <w:bookmarkStart w:id="3" w:name="docs-internal-guid-af6dfb71-7fff-b11a-52"/>
      <w:bookmarkEnd w:id="3"/>
      <w:r w:rsidRPr="00C71E8F">
        <w:rPr>
          <w:b/>
          <w:bCs/>
        </w:rPr>
        <w:t xml:space="preserve">И.И. </w:t>
      </w:r>
      <w:proofErr w:type="spellStart"/>
      <w:r w:rsidRPr="00C71E8F">
        <w:rPr>
          <w:b/>
          <w:bCs/>
        </w:rPr>
        <w:t>Антохиным</w:t>
      </w:r>
      <w:proofErr w:type="spellEnd"/>
      <w:r w:rsidRPr="00C71E8F">
        <w:t xml:space="preserve"> показано, что в уникальной двойной системе  </w:t>
      </w:r>
      <w:proofErr w:type="spellStart"/>
      <w:r w:rsidRPr="00C71E8F">
        <w:t>Cyg</w:t>
      </w:r>
      <w:proofErr w:type="spellEnd"/>
      <w:r w:rsidRPr="00C71E8F">
        <w:t xml:space="preserve"> X-3 (</w:t>
      </w:r>
      <w:proofErr w:type="spellStart"/>
      <w:r w:rsidRPr="00C71E8F">
        <w:t>WR+c</w:t>
      </w:r>
      <w:proofErr w:type="spellEnd"/>
      <w:r w:rsidRPr="00C71E8F">
        <w:t>) положение открытого нами ранее компактного инфракрасного источника не совпадает с положением рентгеновского источника, и что этот источник находится, вероятно, во внутренних частях ударной волны, образующейся в процессе орбитального движения релятивистского объекта в ветре звезды WR (</w:t>
      </w:r>
      <w:proofErr w:type="spellStart"/>
      <w:r w:rsidRPr="00C71E8F">
        <w:t>bow</w:t>
      </w:r>
      <w:proofErr w:type="spellEnd"/>
      <w:r w:rsidRPr="00C71E8F">
        <w:t xml:space="preserve"> </w:t>
      </w:r>
      <w:proofErr w:type="spellStart"/>
      <w:r w:rsidRPr="00C71E8F">
        <w:t>shock</w:t>
      </w:r>
      <w:proofErr w:type="spellEnd"/>
      <w:r w:rsidRPr="00C71E8F">
        <w:t>). Работа</w:t>
      </w:r>
      <w:r w:rsidRPr="00C71E8F">
        <w:rPr>
          <w:lang w:val="en-US"/>
        </w:rPr>
        <w:t xml:space="preserve"> </w:t>
      </w:r>
      <w:r w:rsidRPr="00C71E8F">
        <w:t>опубликована</w:t>
      </w:r>
      <w:r w:rsidRPr="00C71E8F">
        <w:rPr>
          <w:lang w:val="en-US"/>
        </w:rPr>
        <w:t xml:space="preserve"> </w:t>
      </w:r>
      <w:r w:rsidRPr="00C71E8F">
        <w:t>в</w:t>
      </w:r>
      <w:r w:rsidRPr="00C71E8F">
        <w:rPr>
          <w:lang w:val="en-US"/>
        </w:rPr>
        <w:t xml:space="preserve"> “Research Notes of the American Astronomical Society”.</w:t>
      </w:r>
    </w:p>
    <w:p w14:paraId="1A69052B" w14:textId="090E0125" w:rsidR="00C71E8F" w:rsidRPr="00C71E8F" w:rsidRDefault="00C71E8F" w:rsidP="00F563EA">
      <w:bookmarkStart w:id="4" w:name="docs-internal-guid-af6dfb71-7fff-b11a-53"/>
      <w:bookmarkStart w:id="5" w:name="docs-internal-guid-9438af68-7fff-5f23-31"/>
      <w:bookmarkEnd w:id="4"/>
      <w:bookmarkEnd w:id="5"/>
      <w:r w:rsidRPr="00C71E8F">
        <w:rPr>
          <w:b/>
          <w:bCs/>
        </w:rPr>
        <w:t xml:space="preserve">И.И. </w:t>
      </w:r>
      <w:proofErr w:type="spellStart"/>
      <w:r w:rsidRPr="00C71E8F">
        <w:rPr>
          <w:b/>
          <w:bCs/>
        </w:rPr>
        <w:t>Антохин</w:t>
      </w:r>
      <w:proofErr w:type="spellEnd"/>
      <w:r w:rsidRPr="00C71E8F">
        <w:t xml:space="preserve"> завершил обработку узкополосных фотометрических оптических и инфракрасных наблюдений двойных звезд WR+O - V444 </w:t>
      </w:r>
      <w:proofErr w:type="spellStart"/>
      <w:r w:rsidRPr="00C71E8F">
        <w:t>Cyg</w:t>
      </w:r>
      <w:proofErr w:type="spellEnd"/>
      <w:r w:rsidRPr="00C71E8F">
        <w:t xml:space="preserve">, CX </w:t>
      </w:r>
      <w:proofErr w:type="spellStart"/>
      <w:r w:rsidRPr="00C71E8F">
        <w:t>Cep</w:t>
      </w:r>
      <w:proofErr w:type="spellEnd"/>
      <w:r w:rsidRPr="00C71E8F">
        <w:t xml:space="preserve">, CQ </w:t>
      </w:r>
      <w:proofErr w:type="spellStart"/>
      <w:r w:rsidRPr="00C71E8F">
        <w:t>Cep</w:t>
      </w:r>
      <w:proofErr w:type="spellEnd"/>
      <w:r w:rsidRPr="00C71E8F">
        <w:t xml:space="preserve"> (около ты</w:t>
      </w:r>
      <w:r w:rsidRPr="00C71E8F">
        <w:lastRenderedPageBreak/>
        <w:t xml:space="preserve">сячи ПЗС кадров для каждой звезды и каждого фильтра). Первый вариант обработки был выполнен в 2023 году, но последующая инспекция полученных результатов показала, что инфракрасные наблюдения нужно </w:t>
      </w:r>
      <w:proofErr w:type="spellStart"/>
      <w:r w:rsidRPr="00C71E8F">
        <w:t>переобработать</w:t>
      </w:r>
      <w:proofErr w:type="spellEnd"/>
      <w:r w:rsidRPr="00C71E8F">
        <w:t xml:space="preserve"> повторно, используя накопленный опыт работы с инфракрасной камерой 2.5м телескопа КГО ГАИШ. </w:t>
      </w:r>
    </w:p>
    <w:p w14:paraId="4A1E9DF1" w14:textId="0C0EF388" w:rsidR="00C71E8F" w:rsidRPr="00C71E8F" w:rsidRDefault="00C71E8F" w:rsidP="00F563EA">
      <w:bookmarkStart w:id="6" w:name="docs-internal-guid-af6dfb71-7fff-b11a-54"/>
      <w:bookmarkStart w:id="7" w:name="docs-internal-guid-9438af68-7fff-5f23-32"/>
      <w:bookmarkEnd w:id="6"/>
      <w:bookmarkEnd w:id="7"/>
      <w:r w:rsidRPr="00C71E8F">
        <w:rPr>
          <w:b/>
          <w:bCs/>
        </w:rPr>
        <w:t xml:space="preserve">И.И. </w:t>
      </w:r>
      <w:proofErr w:type="spellStart"/>
      <w:r w:rsidRPr="00C71E8F">
        <w:rPr>
          <w:b/>
          <w:bCs/>
        </w:rPr>
        <w:t>Антохиным</w:t>
      </w:r>
      <w:proofErr w:type="spellEnd"/>
      <w:r w:rsidRPr="00C71E8F">
        <w:t xml:space="preserve"> получено наиболее точное на настоящий момент значение скорости изменения периода двойной системы V444 </w:t>
      </w:r>
      <w:proofErr w:type="spellStart"/>
      <w:r w:rsidRPr="00C71E8F">
        <w:t>Cyg</w:t>
      </w:r>
      <w:proofErr w:type="spellEnd"/>
      <w:r w:rsidRPr="00C71E8F">
        <w:t xml:space="preserve"> (WR+O), а также наиболее точные эфемериды. Результаты получены на основании анализа и тщательной фильтрации всех доступных в литературе моментов главного минимума системы, начиная с 1902 года, а также наших собственных наблюдений.  Дана наиболее надежная на настоящий момент оценка скорости потери массы звездой WR. Статья принята к печати в “Астрономическом журнале”.</w:t>
      </w:r>
    </w:p>
    <w:p w14:paraId="2FA44C73" w14:textId="18CED495" w:rsidR="00C71E8F" w:rsidRPr="00C71E8F" w:rsidRDefault="00C71E8F" w:rsidP="00F563EA">
      <w:pPr>
        <w:rPr>
          <w:b/>
          <w:bCs/>
          <w:sz w:val="28"/>
          <w:szCs w:val="28"/>
        </w:rPr>
      </w:pPr>
      <w:r w:rsidRPr="00C71E8F">
        <w:rPr>
          <w:b/>
          <w:bCs/>
        </w:rPr>
        <w:t xml:space="preserve">Э.А. </w:t>
      </w:r>
      <w:proofErr w:type="spellStart"/>
      <w:r w:rsidRPr="00C71E8F">
        <w:rPr>
          <w:b/>
          <w:bCs/>
        </w:rPr>
        <w:t>Антохиной</w:t>
      </w:r>
      <w:proofErr w:type="spellEnd"/>
      <w:r w:rsidRPr="00C71E8F">
        <w:rPr>
          <w:b/>
          <w:bCs/>
        </w:rPr>
        <w:t xml:space="preserve">, И.И. </w:t>
      </w:r>
      <w:proofErr w:type="spellStart"/>
      <w:r w:rsidRPr="00C71E8F">
        <w:rPr>
          <w:b/>
          <w:bCs/>
        </w:rPr>
        <w:t>Антохиным</w:t>
      </w:r>
      <w:proofErr w:type="spellEnd"/>
      <w:r w:rsidRPr="00C71E8F">
        <w:t xml:space="preserve"> и К.Б. </w:t>
      </w:r>
      <w:proofErr w:type="spellStart"/>
      <w:r w:rsidRPr="00C71E8F">
        <w:t>Чаргеишвили</w:t>
      </w:r>
      <w:proofErr w:type="spellEnd"/>
      <w:r w:rsidRPr="00C71E8F">
        <w:t xml:space="preserve"> (</w:t>
      </w:r>
      <w:proofErr w:type="spellStart"/>
      <w:r w:rsidRPr="00C71E8F">
        <w:t>Абастуманская</w:t>
      </w:r>
      <w:proofErr w:type="spellEnd"/>
      <w:r w:rsidRPr="00C71E8F">
        <w:t xml:space="preserve"> АО) методом синтеза выполнен анализ первых фотометрических UBV-кривых блеска малоизученной затменно-двойной системы раннего типа W </w:t>
      </w:r>
      <w:proofErr w:type="spellStart"/>
      <w:r w:rsidRPr="00C71E8F">
        <w:t>Sct</w:t>
      </w:r>
      <w:proofErr w:type="spellEnd"/>
      <w:r w:rsidRPr="00C71E8F">
        <w:t xml:space="preserve">, полученных в </w:t>
      </w:r>
      <w:proofErr w:type="spellStart"/>
      <w:r w:rsidRPr="00C71E8F">
        <w:t>Абастуманской</w:t>
      </w:r>
      <w:proofErr w:type="spellEnd"/>
      <w:r w:rsidRPr="00C71E8F">
        <w:t xml:space="preserve"> АО.  Для системы W </w:t>
      </w:r>
      <w:proofErr w:type="spellStart"/>
      <w:r w:rsidRPr="00C71E8F">
        <w:t>Sct</w:t>
      </w:r>
      <w:proofErr w:type="spellEnd"/>
      <w:r w:rsidRPr="00C71E8F">
        <w:t xml:space="preserve"> неизвестно отношение масс q. Единственные спектроскопические наблюдения были сделаны Струве в 1946 г., который отметил сложность спектра и присутствие линий только главного компонента - звезды B3, по кривой лучевых скоростей им была найдена функция масс f(M)=0.468 </w:t>
      </w:r>
      <w:proofErr w:type="spellStart"/>
      <w:r w:rsidRPr="00C71E8F">
        <w:t>Msun</w:t>
      </w:r>
      <w:proofErr w:type="spellEnd"/>
      <w:r w:rsidRPr="00C71E8F">
        <w:t xml:space="preserve">. Мы провели поиск решения кривых блеска независимо для ряда значений q, а затем оценили абсолютные параметры, используя информацию о значении функции масс.  Полученные решения кривых блеска для различных q  позволили сделать следующие основные заключения: 1) система W </w:t>
      </w:r>
      <w:proofErr w:type="spellStart"/>
      <w:r w:rsidRPr="00C71E8F">
        <w:t>Sct</w:t>
      </w:r>
      <w:proofErr w:type="spellEnd"/>
      <w:r w:rsidRPr="00C71E8F">
        <w:t xml:space="preserve"> имеет разделенную конфигурацию, компоненты находятся в глубине своих полостей Роша; 2) независимо от принятого значения q модельное решение соответствует следующим параметрам: наклонение орбиты i~81 град., температура вторичного компонента T2~32000-33000 K при заданной температуре главного компонента T1=17000 К (B3), 3) невозможно сделать вывод о наилучшем значении отношения масс q только по решению кривых блеска. На основе полученных решений кривых блеска с привлечением информации о функции масс главного компонента мы сделали заключение, что вторичным компонентом является более горячая звезда B0 и дали ограничения на отношение масс компонентов q=M2/M1=0.3-0.4. Также были получены оценки абсолютных параметров звезд системы W </w:t>
      </w:r>
      <w:proofErr w:type="spellStart"/>
      <w:r w:rsidRPr="00C71E8F">
        <w:t>Sct</w:t>
      </w:r>
      <w:proofErr w:type="spellEnd"/>
      <w:r w:rsidRPr="00C71E8F">
        <w:t xml:space="preserve"> — масс, радиусов, светимостей.  Статья принята к печати в журнале </w:t>
      </w:r>
      <w:r w:rsidRPr="00C71E8F">
        <w:rPr>
          <w:b/>
          <w:bCs/>
        </w:rPr>
        <w:t>«</w:t>
      </w:r>
      <w:proofErr w:type="spellStart"/>
      <w:r w:rsidRPr="00C71E8F">
        <w:rPr>
          <w:b/>
          <w:bCs/>
        </w:rPr>
        <w:t>Moscow</w:t>
      </w:r>
      <w:proofErr w:type="spellEnd"/>
      <w:r w:rsidRPr="00C71E8F">
        <w:rPr>
          <w:b/>
          <w:bCs/>
        </w:rPr>
        <w:t xml:space="preserve"> </w:t>
      </w:r>
      <w:proofErr w:type="spellStart"/>
      <w:r w:rsidRPr="00C71E8F">
        <w:rPr>
          <w:b/>
          <w:bCs/>
        </w:rPr>
        <w:t>University</w:t>
      </w:r>
      <w:proofErr w:type="spellEnd"/>
      <w:r w:rsidRPr="00C71E8F">
        <w:rPr>
          <w:b/>
          <w:bCs/>
        </w:rPr>
        <w:t xml:space="preserve"> </w:t>
      </w:r>
      <w:proofErr w:type="spellStart"/>
      <w:r w:rsidRPr="00C71E8F">
        <w:rPr>
          <w:b/>
          <w:bCs/>
        </w:rPr>
        <w:t>Physics</w:t>
      </w:r>
      <w:proofErr w:type="spellEnd"/>
      <w:r w:rsidRPr="00C71E8F">
        <w:rPr>
          <w:b/>
          <w:bCs/>
        </w:rPr>
        <w:t xml:space="preserve"> </w:t>
      </w:r>
      <w:proofErr w:type="spellStart"/>
      <w:r w:rsidRPr="00C71E8F">
        <w:rPr>
          <w:b/>
          <w:bCs/>
        </w:rPr>
        <w:t>Bulletin</w:t>
      </w:r>
      <w:proofErr w:type="spellEnd"/>
      <w:r w:rsidRPr="00C71E8F">
        <w:rPr>
          <w:b/>
          <w:bCs/>
        </w:rPr>
        <w:t>»“</w:t>
      </w:r>
    </w:p>
    <w:p w14:paraId="325EFC22" w14:textId="77777777" w:rsidR="00F46AE5" w:rsidRDefault="00F46AE5" w:rsidP="00F46AE5">
      <w:pPr>
        <w:ind w:firstLine="0"/>
        <w:rPr>
          <w:b/>
          <w:bCs/>
          <w:sz w:val="28"/>
          <w:szCs w:val="28"/>
        </w:rPr>
      </w:pPr>
    </w:p>
    <w:p w14:paraId="31AE9AAF" w14:textId="77777777" w:rsidR="00F46AE5" w:rsidRDefault="00F46AE5" w:rsidP="00F46AE5">
      <w:pPr>
        <w:ind w:firstLine="0"/>
        <w:rPr>
          <w:b/>
          <w:bCs/>
        </w:rPr>
      </w:pPr>
      <w:proofErr w:type="spellStart"/>
      <w:r w:rsidRPr="00F46AE5">
        <w:rPr>
          <w:b/>
          <w:bCs/>
        </w:rPr>
        <w:t>Бекесов</w:t>
      </w:r>
      <w:proofErr w:type="spellEnd"/>
      <w:r w:rsidRPr="00F46AE5">
        <w:rPr>
          <w:b/>
          <w:bCs/>
        </w:rPr>
        <w:t xml:space="preserve"> Е. В.</w:t>
      </w:r>
    </w:p>
    <w:p w14:paraId="5C9E66C5" w14:textId="0E822413" w:rsidR="00F46AE5" w:rsidRPr="00F46AE5" w:rsidRDefault="00F46AE5" w:rsidP="00F46AE5">
      <w:pPr>
        <w:ind w:firstLine="0"/>
      </w:pPr>
      <w:r w:rsidRPr="00F46AE5">
        <w:t xml:space="preserve">В текущем году нами с использованием собственной программы, написанной на языке С++, была проведена интерпретация спутниковых кривых блеска, полученных телескопом Хаббл для транзитов экзопланет </w:t>
      </w:r>
      <w:r w:rsidRPr="00F46AE5">
        <w:rPr>
          <w:lang w:val="en-US"/>
        </w:rPr>
        <w:t>HD</w:t>
      </w:r>
      <w:r w:rsidRPr="00F46AE5">
        <w:t xml:space="preserve"> 189733 </w:t>
      </w:r>
      <w:r w:rsidRPr="00F46AE5">
        <w:rPr>
          <w:lang w:val="en-US"/>
        </w:rPr>
        <w:t>b</w:t>
      </w:r>
      <w:r w:rsidRPr="00F46AE5">
        <w:t xml:space="preserve"> и </w:t>
      </w:r>
      <w:r w:rsidRPr="00F46AE5">
        <w:rPr>
          <w:lang w:val="en-US"/>
        </w:rPr>
        <w:t>HD</w:t>
      </w:r>
      <w:r w:rsidRPr="00F46AE5">
        <w:t xml:space="preserve"> 209458 </w:t>
      </w:r>
      <w:r w:rsidRPr="00F46AE5">
        <w:rPr>
          <w:lang w:val="en-US"/>
        </w:rPr>
        <w:t>b</w:t>
      </w:r>
      <w:r w:rsidRPr="00F46AE5">
        <w:t xml:space="preserve">. Данная работа является продолжением наших исследований данных систем и методов интерпретации многоцветных фотометрических наблюдений в целом. Нами также как и в предыдущих работах использовался метод сведения задачи интерпретации кривых блеска к однопараметрической, что позволило значительно повысить точность определения зависимости радиуса планеты от длины волны, являющейся следствием наличия </w:t>
      </w:r>
      <w:proofErr w:type="spellStart"/>
      <w:r w:rsidRPr="00F46AE5">
        <w:t>экзопланетной</w:t>
      </w:r>
      <w:proofErr w:type="spellEnd"/>
      <w:r w:rsidRPr="00F46AE5">
        <w:t xml:space="preserve"> атмосферы, рассеивающей свет по закону Рэлея. Также нами был использован более точный </w:t>
      </w:r>
      <w:proofErr w:type="spellStart"/>
      <w:r w:rsidRPr="00F46AE5">
        <w:t>четырёхпараметрический</w:t>
      </w:r>
      <w:proofErr w:type="spellEnd"/>
      <w:r w:rsidRPr="00F46AE5">
        <w:t xml:space="preserve"> закон потемнения к краю, коэффициенты для которого были рассчитаны на основе трёхмерной модели звёздно атмосферы (</w:t>
      </w:r>
      <w:r w:rsidRPr="00F46AE5">
        <w:rPr>
          <w:lang w:val="en-US"/>
        </w:rPr>
        <w:t>Hayek</w:t>
      </w:r>
      <w:r w:rsidRPr="00F46AE5">
        <w:t xml:space="preserve"> </w:t>
      </w:r>
      <w:r w:rsidRPr="00F46AE5">
        <w:rPr>
          <w:lang w:val="en-US"/>
        </w:rPr>
        <w:t>et</w:t>
      </w:r>
      <w:r w:rsidRPr="00F46AE5">
        <w:t xml:space="preserve"> </w:t>
      </w:r>
      <w:r w:rsidRPr="00F46AE5">
        <w:rPr>
          <w:lang w:val="en-US"/>
        </w:rPr>
        <w:t>al</w:t>
      </w:r>
      <w:r w:rsidRPr="00F46AE5">
        <w:t xml:space="preserve">. 2012). В ходе данной интерпретации было показано, что зависимость радиуса экзопланеты </w:t>
      </w:r>
      <w:r w:rsidRPr="00F46AE5">
        <w:rPr>
          <w:lang w:val="en-US"/>
        </w:rPr>
        <w:t>HD</w:t>
      </w:r>
      <w:r w:rsidRPr="00F46AE5">
        <w:t xml:space="preserve"> 189733 </w:t>
      </w:r>
      <w:r w:rsidRPr="00F46AE5">
        <w:rPr>
          <w:lang w:val="en-US"/>
        </w:rPr>
        <w:t>b</w:t>
      </w:r>
      <w:r w:rsidRPr="00F46AE5">
        <w:t xml:space="preserve"> от длины волны хорошо согласуется с моделью изотермической рэлеевской атмосферы, с характеристической высотой 383 - 397км, что соответствует среднему молекулярному весу 1.31 − 1.42, что говорит о значительной доли атомарного водорода. В то же время для </w:t>
      </w:r>
      <w:r w:rsidRPr="00F46AE5">
        <w:rPr>
          <w:lang w:val="en-US"/>
        </w:rPr>
        <w:t>HD</w:t>
      </w:r>
      <w:r w:rsidRPr="00F46AE5">
        <w:t xml:space="preserve"> 209458 </w:t>
      </w:r>
      <w:r w:rsidRPr="00F46AE5">
        <w:rPr>
          <w:lang w:val="en-US"/>
        </w:rPr>
        <w:t>b</w:t>
      </w:r>
      <w:r w:rsidRPr="00F46AE5">
        <w:t xml:space="preserve"> было выявлено значительное отклонение (до 600 км) от линии тренда, соответствующего рэлеевской атмосфере для фильтров, на диапазон которых приходятся линии фраунгоферова </w:t>
      </w:r>
      <w:r w:rsidRPr="00F46AE5">
        <w:lastRenderedPageBreak/>
        <w:t>дублета натрия (5895,92 и 5889,95 A). На основе данного отклонения нами были оценена величина эквивалентной ширины данных линий в 0.185 A.</w:t>
      </w:r>
    </w:p>
    <w:p w14:paraId="43D977AC" w14:textId="77777777" w:rsidR="00F46AE5" w:rsidRPr="00F46AE5" w:rsidRDefault="00F46AE5" w:rsidP="00F46AE5">
      <w:pPr>
        <w:ind w:firstLine="0"/>
      </w:pPr>
      <w:r w:rsidRPr="00F46AE5">
        <w:t>Данные результаты представлены в работе:</w:t>
      </w:r>
    </w:p>
    <w:p w14:paraId="08D0CEBD" w14:textId="77777777" w:rsidR="00F46AE5" w:rsidRPr="00F46AE5" w:rsidRDefault="00F46AE5" w:rsidP="00F563EA">
      <w:bookmarkStart w:id="8" w:name="_Hlk216193547"/>
      <w:proofErr w:type="spellStart"/>
      <w:r w:rsidRPr="00F46AE5">
        <w:rPr>
          <w:b/>
          <w:bCs/>
        </w:rPr>
        <w:t>Бекесов</w:t>
      </w:r>
      <w:proofErr w:type="spellEnd"/>
      <w:r w:rsidRPr="00F46AE5">
        <w:rPr>
          <w:b/>
          <w:bCs/>
        </w:rPr>
        <w:t xml:space="preserve"> Е. В</w:t>
      </w:r>
      <w:r w:rsidRPr="00F46AE5">
        <w:t xml:space="preserve">.  Характеристики экзопланет в транзитных системах HD 189733 и HD 209458: учет </w:t>
      </w:r>
      <w:proofErr w:type="spellStart"/>
      <w:r w:rsidRPr="00F46AE5">
        <w:t>четырёхпараметрического</w:t>
      </w:r>
      <w:proofErr w:type="spellEnd"/>
      <w:r w:rsidRPr="00F46AE5">
        <w:t xml:space="preserve"> закона потемнения звезды в рамках трехмерной модели ее атмосферы </w:t>
      </w:r>
      <w:r w:rsidRPr="00F46AE5">
        <w:rPr>
          <w:b/>
          <w:bCs/>
        </w:rPr>
        <w:t>// Астрономический журнал</w:t>
      </w:r>
      <w:r w:rsidRPr="00F46AE5">
        <w:t>. - 2025. - Т. 102. - № 9. - С. 68-78.</w:t>
      </w:r>
    </w:p>
    <w:p w14:paraId="14CFA659" w14:textId="77777777" w:rsidR="00F46AE5" w:rsidRDefault="00F46AE5" w:rsidP="00F46AE5">
      <w:pPr>
        <w:ind w:firstLine="0"/>
      </w:pPr>
    </w:p>
    <w:bookmarkEnd w:id="8"/>
    <w:p w14:paraId="57748A69" w14:textId="5986AEE3" w:rsidR="00F46AE5" w:rsidRPr="00F46AE5" w:rsidRDefault="00F46AE5" w:rsidP="00F46AE5">
      <w:pPr>
        <w:ind w:firstLine="0"/>
      </w:pPr>
      <w:r w:rsidRPr="00F46AE5">
        <w:t xml:space="preserve">Также в текущем году была продолжена наблюдательная программа на телескопах КГО, Крымской астрономической станции ГАИШ и обсерватории Стара </w:t>
      </w:r>
      <w:proofErr w:type="spellStart"/>
      <w:r w:rsidRPr="00F46AE5">
        <w:t>Лесна</w:t>
      </w:r>
      <w:proofErr w:type="spellEnd"/>
      <w:r w:rsidRPr="00F46AE5">
        <w:t xml:space="preserve"> в Словакии. В рамках данной программы проводились многоцветные фотометрические наблюдения </w:t>
      </w:r>
      <w:proofErr w:type="spellStart"/>
      <w:r w:rsidRPr="00F46AE5">
        <w:t>экзопланетных</w:t>
      </w:r>
      <w:proofErr w:type="spellEnd"/>
      <w:r w:rsidRPr="00F46AE5">
        <w:t xml:space="preserve"> транзитов преимущественно с использованием фильтров </w:t>
      </w:r>
      <w:r w:rsidRPr="00F46AE5">
        <w:rPr>
          <w:lang w:val="en-US"/>
        </w:rPr>
        <w:t>B</w:t>
      </w:r>
      <w:r w:rsidRPr="00F46AE5">
        <w:t xml:space="preserve">, </w:t>
      </w:r>
      <w:r w:rsidRPr="00F46AE5">
        <w:rPr>
          <w:lang w:val="en-US"/>
        </w:rPr>
        <w:t>R</w:t>
      </w:r>
      <w:r w:rsidRPr="00F46AE5">
        <w:t xml:space="preserve">, </w:t>
      </w:r>
      <w:r w:rsidRPr="00F46AE5">
        <w:rPr>
          <w:lang w:val="en-US"/>
        </w:rPr>
        <w:t>I</w:t>
      </w:r>
      <w:r w:rsidRPr="00F46AE5">
        <w:t xml:space="preserve">. В ходе данной наблюдательной программы были получены кривые блеска для более чем 30 </w:t>
      </w:r>
      <w:proofErr w:type="spellStart"/>
      <w:r w:rsidRPr="00F46AE5">
        <w:t>экзопланетных</w:t>
      </w:r>
      <w:proofErr w:type="spellEnd"/>
      <w:r w:rsidRPr="00F46AE5">
        <w:t xml:space="preserve"> транзитов. Значения радиуса экзопланеты HD 189733 b, полученные на основе интерпретации наземных наблюдений, достаточно хорошо согласуются с результатами интерпретации спутниковых кривых блеска и с результатами моделирования изотермической атмосферы. </w:t>
      </w:r>
    </w:p>
    <w:p w14:paraId="5D686C77" w14:textId="77777777" w:rsidR="00F46AE5" w:rsidRPr="00F46AE5" w:rsidRDefault="00F46AE5" w:rsidP="00F563EA">
      <w:r w:rsidRPr="00F46AE5">
        <w:t>Также для экзопланет Qatar-1 b и TOI-2046b удалось выявить расхождение в радиусе планеты между синими и красными фильтрами в 2500 и 500 км соответственно. Хотя данные значения по порядку величины в целом согласуются с результатами, которые могут соответствовать влиянию атмосферы, величина среднеквадратичного отклонения для радиуса экзопланет оказывается слишком велика, чтобы делать однозначные выводы, и для более уверенного утверждения о природе данного расхождения требуется аккумулирование большего количества наблюдательных данных.</w:t>
      </w:r>
    </w:p>
    <w:p w14:paraId="0A160C91" w14:textId="77777777" w:rsidR="00F46AE5" w:rsidRPr="00F46AE5" w:rsidRDefault="00F46AE5" w:rsidP="00F46AE5">
      <w:pPr>
        <w:ind w:firstLine="0"/>
      </w:pPr>
      <w:r w:rsidRPr="00F46AE5">
        <w:t>Данные результаты представлены в работе:</w:t>
      </w:r>
    </w:p>
    <w:p w14:paraId="38F74D22" w14:textId="7D448F1D" w:rsidR="00F46AE5" w:rsidRPr="00F46AE5" w:rsidRDefault="00F46AE5" w:rsidP="00F563EA">
      <w:pPr>
        <w:rPr>
          <w:b/>
          <w:bCs/>
        </w:rPr>
      </w:pPr>
      <w:bookmarkStart w:id="9" w:name="_Hlk216193842"/>
      <w:proofErr w:type="spellStart"/>
      <w:r w:rsidRPr="00F46AE5">
        <w:rPr>
          <w:b/>
          <w:bCs/>
        </w:rPr>
        <w:t>Бекесов</w:t>
      </w:r>
      <w:proofErr w:type="spellEnd"/>
      <w:r w:rsidRPr="00F46AE5">
        <w:rPr>
          <w:b/>
          <w:bCs/>
        </w:rPr>
        <w:t xml:space="preserve"> Е. В.,</w:t>
      </w:r>
      <w:r w:rsidRPr="00F46AE5">
        <w:t xml:space="preserve"> </w:t>
      </w:r>
      <w:proofErr w:type="spellStart"/>
      <w:r w:rsidRPr="00F46AE5">
        <w:t>Лызенко</w:t>
      </w:r>
      <w:proofErr w:type="spellEnd"/>
      <w:r w:rsidRPr="00F46AE5">
        <w:t xml:space="preserve"> К. А., </w:t>
      </w:r>
      <w:proofErr w:type="spellStart"/>
      <w:r w:rsidRPr="00F46AE5">
        <w:t>Черепащук</w:t>
      </w:r>
      <w:proofErr w:type="spellEnd"/>
      <w:r w:rsidRPr="00F46AE5">
        <w:t xml:space="preserve"> А. М., Белинский А. А., Масленникова Н. А., Татарников А. М. Поиск следов атмосфер у экзопланет по многоцветным фотометрическим наблюдениям транзитов // </w:t>
      </w:r>
      <w:r w:rsidRPr="00F46AE5">
        <w:rPr>
          <w:b/>
          <w:bCs/>
        </w:rPr>
        <w:t>Астрофизический бюллетень</w:t>
      </w:r>
      <w:r w:rsidRPr="00F46AE5">
        <w:t>. - 2025. - Т. 80. - № 1. - С. 72–85.</w:t>
      </w:r>
      <w:r w:rsidR="00F563EA">
        <w:t xml:space="preserve"> </w:t>
      </w:r>
      <w:bookmarkEnd w:id="9"/>
      <w:r w:rsidRPr="00F46AE5">
        <w:rPr>
          <w:b/>
          <w:bCs/>
        </w:rPr>
        <w:t>Также ещё одна статья принята к печати в Астрономический журнал.</w:t>
      </w:r>
    </w:p>
    <w:p w14:paraId="3A1981BB" w14:textId="77777777" w:rsidR="00C71E8F" w:rsidRDefault="00C71E8F" w:rsidP="00370ADF">
      <w:pPr>
        <w:ind w:firstLine="0"/>
        <w:rPr>
          <w:b/>
          <w:bCs/>
          <w:sz w:val="28"/>
          <w:szCs w:val="28"/>
        </w:rPr>
      </w:pPr>
    </w:p>
    <w:p w14:paraId="27ACDDE6" w14:textId="3B9CFB65" w:rsidR="00F94C1F" w:rsidRPr="00F94C1F" w:rsidRDefault="00F94C1F" w:rsidP="00F94C1F">
      <w:pPr>
        <w:ind w:firstLine="0"/>
        <w:rPr>
          <w:b/>
          <w:bCs/>
        </w:rPr>
      </w:pPr>
      <w:r w:rsidRPr="00F94C1F">
        <w:rPr>
          <w:b/>
          <w:bCs/>
        </w:rPr>
        <w:t>Белова О.М., Бычков К.В., Малютин В.А.</w:t>
      </w:r>
      <w:r>
        <w:rPr>
          <w:b/>
          <w:bCs/>
        </w:rPr>
        <w:t>:</w:t>
      </w:r>
    </w:p>
    <w:p w14:paraId="2DC9778E" w14:textId="207152D2" w:rsidR="00F94C1F" w:rsidRPr="00F94C1F" w:rsidRDefault="00F94C1F" w:rsidP="00F94C1F">
      <w:pPr>
        <w:ind w:firstLine="0"/>
      </w:pPr>
      <w:r w:rsidRPr="00F94C1F">
        <w:t xml:space="preserve">Совместно с </w:t>
      </w:r>
      <w:proofErr w:type="spellStart"/>
      <w:r w:rsidRPr="00F94C1F">
        <w:t>Купряковым</w:t>
      </w:r>
      <w:proofErr w:type="spellEnd"/>
      <w:r w:rsidRPr="00F94C1F">
        <w:t xml:space="preserve"> Ю.А. и Горшковым А.Б. (ГАИШ МГУ) на основе разработанного нами алгоритма расчета интенсивностей линий водорода, гелия и ионизованного кальция в рамках модели нагретого газа в условиях</w:t>
      </w:r>
      <w:r w:rsidR="00E9324A">
        <w:t xml:space="preserve"> </w:t>
      </w:r>
      <w:r w:rsidRPr="00F94C1F">
        <w:t xml:space="preserve">солнечной хромосферы была произведена интерпретация наблюдений ряда вспышек. Для вспышки SOL2015-10-01 из наблюдений были получены интегральные потоки в линиях Hα, Hβ, </w:t>
      </w:r>
      <w:proofErr w:type="spellStart"/>
      <w:r w:rsidRPr="00F94C1F">
        <w:t>Hε</w:t>
      </w:r>
      <w:proofErr w:type="spellEnd"/>
      <w:r w:rsidRPr="00F94C1F">
        <w:t xml:space="preserve">, D3 </w:t>
      </w:r>
      <w:proofErr w:type="spellStart"/>
      <w:r w:rsidRPr="00F94C1F">
        <w:t>HeI</w:t>
      </w:r>
      <w:proofErr w:type="spellEnd"/>
      <w:r w:rsidRPr="00F94C1F">
        <w:t xml:space="preserve">, H </w:t>
      </w:r>
      <w:proofErr w:type="spellStart"/>
      <w:r w:rsidRPr="00F94C1F">
        <w:t>Ca</w:t>
      </w:r>
      <w:proofErr w:type="spellEnd"/>
      <w:r w:rsidRPr="00F94C1F">
        <w:t xml:space="preserve"> II и инфракрасной линии 8542 Å </w:t>
      </w:r>
      <w:proofErr w:type="spellStart"/>
      <w:r w:rsidRPr="00F94C1F">
        <w:t>Ca</w:t>
      </w:r>
      <w:proofErr w:type="spellEnd"/>
      <w:r w:rsidRPr="00F94C1F">
        <w:t xml:space="preserve"> II для шести моментов времени. Объяснение наблюдаемых потоков требует представления о неоднородном газе. Неоднородность нами представлена в виде набора слоев с разной толщиной, температурой и плотностью. Теоретические плотности газа находятся в диапазоне 10</w:t>
      </w:r>
      <w:r w:rsidRPr="00F94C1F">
        <w:rPr>
          <w:vertAlign w:val="superscript"/>
        </w:rPr>
        <w:t>11</w:t>
      </w:r>
      <w:r w:rsidRPr="00F94C1F">
        <w:t xml:space="preserve"> см</w:t>
      </w:r>
      <w:r w:rsidRPr="00F94C1F">
        <w:rPr>
          <w:vertAlign w:val="superscript"/>
        </w:rPr>
        <w:t>−3</w:t>
      </w:r>
      <w:r w:rsidRPr="00F94C1F">
        <w:t xml:space="preserve"> до 5∙10</w:t>
      </w:r>
      <w:r w:rsidRPr="00F94C1F">
        <w:rPr>
          <w:vertAlign w:val="superscript"/>
        </w:rPr>
        <w:t>12</w:t>
      </w:r>
      <w:r w:rsidRPr="00F94C1F">
        <w:t xml:space="preserve"> см</w:t>
      </w:r>
      <w:r w:rsidRPr="00F94C1F">
        <w:rPr>
          <w:vertAlign w:val="superscript"/>
        </w:rPr>
        <w:t>−3</w:t>
      </w:r>
      <w:r w:rsidRPr="00F94C1F">
        <w:t xml:space="preserve">, температура слоев от высокой (12 000К–18 000К) до низкой (4500К–5500К).  Для вспышки SOL2017-04-21 из наблюдений были получены интегральные потоки в линиях Hα, Hβ и </w:t>
      </w:r>
      <w:proofErr w:type="spellStart"/>
      <w:r w:rsidRPr="00F94C1F">
        <w:t>Hε</w:t>
      </w:r>
      <w:proofErr w:type="spellEnd"/>
      <w:r w:rsidRPr="00F94C1F">
        <w:t>. Восстановление параметров показало, что в пяти эпизодах есть плотный (N &gt; 10</w:t>
      </w:r>
      <w:r w:rsidRPr="00F94C1F">
        <w:rPr>
          <w:vertAlign w:val="superscript"/>
        </w:rPr>
        <w:t>13</w:t>
      </w:r>
      <w:r w:rsidRPr="00F94C1F">
        <w:t xml:space="preserve"> см</w:t>
      </w:r>
      <w:r w:rsidRPr="00F94C1F">
        <w:rPr>
          <w:vertAlign w:val="superscript"/>
        </w:rPr>
        <w:t>−3</w:t>
      </w:r>
      <w:r w:rsidRPr="00F94C1F">
        <w:t xml:space="preserve"> ) холодный (T ≈ 4000 K) слой и разреженный (N &lt; 10</w:t>
      </w:r>
      <w:r w:rsidRPr="00F94C1F">
        <w:rPr>
          <w:vertAlign w:val="superscript"/>
        </w:rPr>
        <w:t>11</w:t>
      </w:r>
      <w:r w:rsidRPr="00F94C1F">
        <w:t xml:space="preserve"> см</w:t>
      </w:r>
      <w:r w:rsidRPr="00F94C1F">
        <w:rPr>
          <w:vertAlign w:val="superscript"/>
        </w:rPr>
        <w:t>−3</w:t>
      </w:r>
      <w:r w:rsidRPr="00F94C1F">
        <w:t>), но более нагретый (T &gt; 5700 K), причём разреженный слой расположен ближе к наблюдателю.  Для вспышки SOL2012-05-11 из наблюдений были получены интегральные потоки в линиях водорода, гелия и ионизованного кальция. Для объяснения наблюдаемых абсолютных и относительных интенсивностей линий предложена модель газа, состоящего из набора отдельных неоднородных облаков, каждый из которых дает примерно равный вклад в интегральный поток в линии.  Теоретические плотности газа находится в диапазоне 5∙10</w:t>
      </w:r>
      <w:r w:rsidRPr="00F94C1F">
        <w:rPr>
          <w:vertAlign w:val="superscript"/>
        </w:rPr>
        <w:t>11</w:t>
      </w:r>
      <w:r w:rsidRPr="00F94C1F">
        <w:t xml:space="preserve"> см</w:t>
      </w:r>
      <w:r w:rsidRPr="00F94C1F">
        <w:rPr>
          <w:vertAlign w:val="superscript"/>
        </w:rPr>
        <w:t>−3</w:t>
      </w:r>
      <w:r w:rsidRPr="00F94C1F">
        <w:t xml:space="preserve"> до 10</w:t>
      </w:r>
      <w:r w:rsidRPr="00F94C1F">
        <w:rPr>
          <w:vertAlign w:val="superscript"/>
        </w:rPr>
        <w:t>13</w:t>
      </w:r>
      <w:r w:rsidRPr="00F94C1F">
        <w:t xml:space="preserve"> см</w:t>
      </w:r>
      <w:r w:rsidRPr="00F94C1F">
        <w:rPr>
          <w:vertAlign w:val="superscript"/>
        </w:rPr>
        <w:t>−3</w:t>
      </w:r>
      <w:r w:rsidRPr="00F94C1F">
        <w:t xml:space="preserve">, температура слоев от высокой 8000К до 18 000К.  Во ходе вспышки SOL2011-06-07 было зафиксировано изучение только в линиях Hα, Hβ и H </w:t>
      </w:r>
      <w:proofErr w:type="spellStart"/>
      <w:r w:rsidRPr="00F94C1F">
        <w:t>Ca</w:t>
      </w:r>
      <w:proofErr w:type="spellEnd"/>
      <w:r w:rsidRPr="00F94C1F">
        <w:t xml:space="preserve"> II. Наблюдаемые потоки в линиях удалось объяснить  в рамках однородного разреженного (плотность от 10</w:t>
      </w:r>
      <w:r w:rsidRPr="00F94C1F">
        <w:rPr>
          <w:vertAlign w:val="superscript"/>
        </w:rPr>
        <w:t>10</w:t>
      </w:r>
      <w:r w:rsidRPr="00F94C1F">
        <w:t xml:space="preserve"> см</w:t>
      </w:r>
      <w:r w:rsidRPr="00F94C1F">
        <w:rPr>
          <w:vertAlign w:val="superscript"/>
        </w:rPr>
        <w:t>−3</w:t>
      </w:r>
      <w:r w:rsidRPr="00F94C1F">
        <w:t xml:space="preserve"> до 10</w:t>
      </w:r>
      <w:r w:rsidRPr="00F94C1F">
        <w:rPr>
          <w:vertAlign w:val="superscript"/>
        </w:rPr>
        <w:t>11</w:t>
      </w:r>
      <w:r w:rsidRPr="00F94C1F">
        <w:t xml:space="preserve"> см</w:t>
      </w:r>
      <w:r w:rsidRPr="00F94C1F">
        <w:rPr>
          <w:vertAlign w:val="superscript"/>
        </w:rPr>
        <w:t>−3</w:t>
      </w:r>
      <w:r w:rsidRPr="00F94C1F">
        <w:t xml:space="preserve">) нагретого (от 7000 К до </w:t>
      </w:r>
      <w:r w:rsidRPr="00F94C1F">
        <w:lastRenderedPageBreak/>
        <w:t xml:space="preserve">12000 К) слоя газа. По мере развития вспышки плотность газа практически постоянна, что свидетельствует о малой роли испарения. </w:t>
      </w:r>
    </w:p>
    <w:p w14:paraId="107AEC6F" w14:textId="77777777" w:rsidR="00F563EA" w:rsidRDefault="008672F1" w:rsidP="00F563EA">
      <w:pPr>
        <w:shd w:val="clear" w:color="auto" w:fill="FFFFFF"/>
        <w:spacing w:before="100" w:beforeAutospacing="1" w:after="240" w:line="270" w:lineRule="atLeast"/>
        <w:rPr>
          <w:rStyle w:val="small"/>
          <w:color w:val="222222"/>
          <w:bdr w:val="none" w:sz="0" w:space="0" w:color="auto" w:frame="1"/>
          <w:shd w:val="clear" w:color="auto" w:fill="FFFFFF"/>
        </w:rPr>
      </w:pPr>
      <w:r w:rsidRPr="001D3E60">
        <w:rPr>
          <w:b/>
          <w:bCs/>
          <w:color w:val="000000"/>
        </w:rPr>
        <w:t>Волошиной И.Б.</w:t>
      </w:r>
      <w:r>
        <w:rPr>
          <w:color w:val="000000"/>
        </w:rPr>
        <w:t xml:space="preserve"> в</w:t>
      </w:r>
      <w:r w:rsidRPr="000818D7">
        <w:rPr>
          <w:color w:val="000000"/>
        </w:rPr>
        <w:t>ыполнен анализ фотометрических кривых блес</w:t>
      </w:r>
      <w:r>
        <w:rPr>
          <w:color w:val="000000"/>
        </w:rPr>
        <w:t xml:space="preserve">ка </w:t>
      </w:r>
      <w:r w:rsidRPr="000818D7">
        <w:rPr>
          <w:color w:val="000000"/>
        </w:rPr>
        <w:t xml:space="preserve">старой новой </w:t>
      </w:r>
      <w:r w:rsidRPr="000818D7">
        <w:rPr>
          <w:rStyle w:val="small"/>
          <w:color w:val="222222"/>
          <w:bdr w:val="none" w:sz="0" w:space="0" w:color="auto" w:frame="1"/>
          <w:shd w:val="clear" w:color="auto" w:fill="FFFFFF"/>
          <w:lang w:val="en-US"/>
        </w:rPr>
        <w:t>V</w:t>
      </w:r>
      <w:r w:rsidRPr="000818D7">
        <w:rPr>
          <w:rStyle w:val="small"/>
          <w:color w:val="222222"/>
          <w:bdr w:val="none" w:sz="0" w:space="0" w:color="auto" w:frame="1"/>
          <w:shd w:val="clear" w:color="auto" w:fill="FFFFFF"/>
        </w:rPr>
        <w:t xml:space="preserve">728 </w:t>
      </w:r>
      <w:proofErr w:type="spellStart"/>
      <w:r w:rsidRPr="000818D7">
        <w:rPr>
          <w:rStyle w:val="small"/>
          <w:color w:val="222222"/>
          <w:bdr w:val="none" w:sz="0" w:space="0" w:color="auto" w:frame="1"/>
          <w:shd w:val="clear" w:color="auto" w:fill="FFFFFF"/>
          <w:lang w:val="en-US"/>
        </w:rPr>
        <w:t>Sco</w:t>
      </w:r>
      <w:proofErr w:type="spellEnd"/>
      <w:r w:rsidRPr="000818D7">
        <w:rPr>
          <w:rStyle w:val="small"/>
          <w:color w:val="222222"/>
          <w:bdr w:val="none" w:sz="0" w:space="0" w:color="auto" w:frame="1"/>
          <w:shd w:val="clear" w:color="auto" w:fill="FFFFFF"/>
        </w:rPr>
        <w:t>, которые были получены в 2012 г. чилийскими учеными под руководством профессора Фогта на 4-м телескопе</w:t>
      </w:r>
      <w:r>
        <w:rPr>
          <w:rStyle w:val="small"/>
          <w:color w:val="222222"/>
          <w:bdr w:val="none" w:sz="0" w:space="0" w:color="auto" w:frame="1"/>
          <w:shd w:val="clear" w:color="auto" w:fill="FFFFFF"/>
        </w:rPr>
        <w:t xml:space="preserve"> (</w:t>
      </w:r>
      <w:proofErr w:type="spellStart"/>
      <w:r>
        <w:rPr>
          <w:rStyle w:val="small"/>
          <w:color w:val="222222"/>
          <w:bdr w:val="none" w:sz="0" w:space="0" w:color="auto" w:frame="1"/>
          <w:shd w:val="clear" w:color="auto" w:fill="FFFFFF"/>
        </w:rPr>
        <w:t>Тапперт</w:t>
      </w:r>
      <w:proofErr w:type="spellEnd"/>
      <w:r>
        <w:rPr>
          <w:rStyle w:val="small"/>
          <w:color w:val="222222"/>
          <w:bdr w:val="none" w:sz="0" w:space="0" w:color="auto" w:frame="1"/>
          <w:shd w:val="clear" w:color="auto" w:fill="FFFFFF"/>
        </w:rPr>
        <w:t xml:space="preserve"> и др. 2012)</w:t>
      </w:r>
      <w:r w:rsidRPr="000818D7">
        <w:rPr>
          <w:rStyle w:val="small"/>
          <w:color w:val="222222"/>
          <w:bdr w:val="none" w:sz="0" w:space="0" w:color="auto" w:frame="1"/>
          <w:shd w:val="clear" w:color="auto" w:fill="FFFFFF"/>
        </w:rPr>
        <w:t>. Объект имеет высокое значение наклонения орбиты, показывает затмения</w:t>
      </w:r>
      <w:r>
        <w:rPr>
          <w:rStyle w:val="small"/>
          <w:color w:val="222222"/>
          <w:bdr w:val="none" w:sz="0" w:space="0" w:color="auto" w:frame="1"/>
          <w:shd w:val="clear" w:color="auto" w:fill="FFFFFF"/>
        </w:rPr>
        <w:t>, его орбитальный период, определенный ранее по спектральным наблюдениям,</w:t>
      </w:r>
      <w:r w:rsidRPr="000818D7">
        <w:rPr>
          <w:rStyle w:val="small"/>
          <w:color w:val="222222"/>
          <w:bdr w:val="none" w:sz="0" w:space="0" w:color="auto" w:frame="1"/>
          <w:shd w:val="clear" w:color="auto" w:fill="FFFFFF"/>
        </w:rPr>
        <w:t xml:space="preserve"> </w:t>
      </w:r>
      <w:r>
        <w:rPr>
          <w:rStyle w:val="small"/>
          <w:color w:val="222222"/>
          <w:bdr w:val="none" w:sz="0" w:space="0" w:color="auto" w:frame="1"/>
          <w:shd w:val="clear" w:color="auto" w:fill="FFFFFF"/>
        </w:rPr>
        <w:t xml:space="preserve">составляет </w:t>
      </w:r>
      <w:r w:rsidRPr="000818D7">
        <w:rPr>
          <w:rStyle w:val="small"/>
          <w:color w:val="222222"/>
          <w:bdr w:val="none" w:sz="0" w:space="0" w:color="auto" w:frame="1"/>
          <w:shd w:val="clear" w:color="auto" w:fill="FFFFFF"/>
        </w:rPr>
        <w:t>3.32 час</w:t>
      </w:r>
      <w:r>
        <w:rPr>
          <w:rStyle w:val="small"/>
          <w:color w:val="222222"/>
          <w:bdr w:val="none" w:sz="0" w:space="0" w:color="auto" w:frame="1"/>
          <w:shd w:val="clear" w:color="auto" w:fill="FFFFFF"/>
        </w:rPr>
        <w:t xml:space="preserve">. Наблюдаемые кривые блеска были </w:t>
      </w:r>
      <w:proofErr w:type="spellStart"/>
      <w:r>
        <w:rPr>
          <w:rStyle w:val="small"/>
          <w:color w:val="222222"/>
          <w:bdr w:val="none" w:sz="0" w:space="0" w:color="auto" w:frame="1"/>
          <w:shd w:val="clear" w:color="auto" w:fill="FFFFFF"/>
        </w:rPr>
        <w:t>апроксимированы</w:t>
      </w:r>
      <w:proofErr w:type="spellEnd"/>
      <w:r>
        <w:rPr>
          <w:rStyle w:val="small"/>
          <w:color w:val="222222"/>
          <w:bdr w:val="none" w:sz="0" w:space="0" w:color="auto" w:frame="1"/>
          <w:shd w:val="clear" w:color="auto" w:fill="FFFFFF"/>
        </w:rPr>
        <w:t xml:space="preserve"> теоретическими синтетическими кривыми при помощи программы, разработанной </w:t>
      </w:r>
      <w:proofErr w:type="spellStart"/>
      <w:r>
        <w:rPr>
          <w:rStyle w:val="small"/>
          <w:color w:val="222222"/>
          <w:bdr w:val="none" w:sz="0" w:space="0" w:color="auto" w:frame="1"/>
          <w:shd w:val="clear" w:color="auto" w:fill="FFFFFF"/>
        </w:rPr>
        <w:t>Хрузиной</w:t>
      </w:r>
      <w:proofErr w:type="spellEnd"/>
      <w:r>
        <w:rPr>
          <w:rStyle w:val="small"/>
          <w:color w:val="222222"/>
          <w:bdr w:val="none" w:sz="0" w:space="0" w:color="auto" w:frame="1"/>
          <w:shd w:val="clear" w:color="auto" w:fill="FFFFFF"/>
        </w:rPr>
        <w:t xml:space="preserve"> (2011). Использовался метод </w:t>
      </w:r>
      <w:r w:rsidRPr="004A553F">
        <w:rPr>
          <w:rStyle w:val="small"/>
          <w:color w:val="222222"/>
          <w:bdr w:val="none" w:sz="0" w:space="0" w:color="auto" w:frame="1"/>
          <w:shd w:val="clear" w:color="auto" w:fill="FFFFFF"/>
          <w:lang w:val="en-US"/>
        </w:rPr>
        <w:t>Nelder</w:t>
      </w:r>
      <w:r w:rsidRPr="0003394E">
        <w:rPr>
          <w:rStyle w:val="small"/>
          <w:color w:val="222222"/>
          <w:bdr w:val="none" w:sz="0" w:space="0" w:color="auto" w:frame="1"/>
          <w:shd w:val="clear" w:color="auto" w:fill="FFFFFF"/>
        </w:rPr>
        <w:t>-</w:t>
      </w:r>
      <w:r w:rsidRPr="004A553F">
        <w:rPr>
          <w:rStyle w:val="small"/>
          <w:color w:val="222222"/>
          <w:bdr w:val="none" w:sz="0" w:space="0" w:color="auto" w:frame="1"/>
          <w:shd w:val="clear" w:color="auto" w:fill="FFFFFF"/>
          <w:lang w:val="en-US"/>
        </w:rPr>
        <w:t>Mead</w:t>
      </w:r>
      <w:r>
        <w:rPr>
          <w:rStyle w:val="small"/>
          <w:color w:val="222222"/>
          <w:bdr w:val="none" w:sz="0" w:space="0" w:color="auto" w:frame="1"/>
          <w:shd w:val="clear" w:color="auto" w:fill="FFFFFF"/>
        </w:rPr>
        <w:t xml:space="preserve">. Найдены параметры системы, вклад различных компонент системы в общую светимость как в активном, так и в спокойном состоянии, по наименьшим значениям невязки (совместно с </w:t>
      </w:r>
      <w:proofErr w:type="spellStart"/>
      <w:r w:rsidRPr="001D3E60">
        <w:rPr>
          <w:rStyle w:val="small"/>
          <w:color w:val="222222"/>
          <w:bdr w:val="none" w:sz="0" w:space="0" w:color="auto" w:frame="1"/>
          <w:shd w:val="clear" w:color="auto" w:fill="FFFFFF"/>
        </w:rPr>
        <w:t>Хрузиной</w:t>
      </w:r>
      <w:proofErr w:type="spellEnd"/>
      <w:r>
        <w:rPr>
          <w:rStyle w:val="small"/>
          <w:color w:val="222222"/>
          <w:bdr w:val="none" w:sz="0" w:space="0" w:color="auto" w:frame="1"/>
          <w:shd w:val="clear" w:color="auto" w:fill="FFFFFF"/>
        </w:rPr>
        <w:t>).</w:t>
      </w:r>
    </w:p>
    <w:p w14:paraId="4D222D59" w14:textId="2CC8052A" w:rsidR="008672F1" w:rsidRPr="00F563EA" w:rsidRDefault="008672F1" w:rsidP="00F563EA">
      <w:pPr>
        <w:shd w:val="clear" w:color="auto" w:fill="FFFFFF"/>
        <w:spacing w:before="100" w:beforeAutospacing="1" w:after="240" w:line="270" w:lineRule="atLeast"/>
        <w:rPr>
          <w:color w:val="222222"/>
          <w:bdr w:val="none" w:sz="0" w:space="0" w:color="auto" w:frame="1"/>
          <w:shd w:val="clear" w:color="auto" w:fill="FFFFFF"/>
        </w:rPr>
      </w:pPr>
      <w:r w:rsidRPr="001535F4">
        <w:rPr>
          <w:rStyle w:val="small"/>
          <w:color w:val="222222"/>
          <w:bdr w:val="none" w:sz="0" w:space="0" w:color="auto" w:frame="1"/>
          <w:shd w:val="clear" w:color="auto" w:fill="FFFFFF"/>
        </w:rPr>
        <w:t xml:space="preserve">По фотометрическим наблюдениям двух </w:t>
      </w:r>
      <w:proofErr w:type="spellStart"/>
      <w:r w:rsidRPr="001535F4">
        <w:rPr>
          <w:rStyle w:val="small"/>
          <w:color w:val="222222"/>
          <w:bdr w:val="none" w:sz="0" w:space="0" w:color="auto" w:frame="1"/>
          <w:shd w:val="clear" w:color="auto" w:fill="FFFFFF"/>
        </w:rPr>
        <w:t>катаклизмических</w:t>
      </w:r>
      <w:proofErr w:type="spellEnd"/>
      <w:r w:rsidRPr="001535F4">
        <w:rPr>
          <w:rStyle w:val="small"/>
          <w:color w:val="222222"/>
          <w:bdr w:val="none" w:sz="0" w:space="0" w:color="auto" w:frame="1"/>
          <w:shd w:val="clear" w:color="auto" w:fill="FFFFFF"/>
        </w:rPr>
        <w:t xml:space="preserve"> переменных </w:t>
      </w:r>
      <w:r w:rsidRPr="001535F4">
        <w:rPr>
          <w:color w:val="000000"/>
          <w:lang w:val="en-US"/>
        </w:rPr>
        <w:t>RZ</w:t>
      </w:r>
      <w:r w:rsidRPr="001535F4">
        <w:rPr>
          <w:color w:val="000000"/>
        </w:rPr>
        <w:t xml:space="preserve"> </w:t>
      </w:r>
      <w:proofErr w:type="spellStart"/>
      <w:r w:rsidRPr="001535F4">
        <w:rPr>
          <w:color w:val="000000"/>
          <w:lang w:val="en-US"/>
        </w:rPr>
        <w:t>LMi</w:t>
      </w:r>
      <w:proofErr w:type="spellEnd"/>
      <w:r w:rsidRPr="001535F4">
        <w:rPr>
          <w:color w:val="000000"/>
        </w:rPr>
        <w:t xml:space="preserve"> и KV </w:t>
      </w:r>
      <w:proofErr w:type="spellStart"/>
      <w:r w:rsidRPr="001535F4">
        <w:rPr>
          <w:color w:val="000000"/>
        </w:rPr>
        <w:t>Dra</w:t>
      </w:r>
      <w:proofErr w:type="spellEnd"/>
      <w:r w:rsidRPr="001535F4">
        <w:rPr>
          <w:color w:val="000000"/>
        </w:rPr>
        <w:t xml:space="preserve">, проведенным ранее </w:t>
      </w:r>
      <w:r>
        <w:rPr>
          <w:color w:val="000000"/>
        </w:rPr>
        <w:t xml:space="preserve">в </w:t>
      </w:r>
      <w:r w:rsidRPr="001535F4">
        <w:rPr>
          <w:color w:val="000000"/>
        </w:rPr>
        <w:t>Крым</w:t>
      </w:r>
      <w:r>
        <w:rPr>
          <w:color w:val="000000"/>
        </w:rPr>
        <w:t>у, а также</w:t>
      </w:r>
      <w:r w:rsidRPr="001535F4">
        <w:rPr>
          <w:color w:val="000000"/>
        </w:rPr>
        <w:t xml:space="preserve"> в 2024 г. на Оптической станции ИНАСАН</w:t>
      </w:r>
      <w:r>
        <w:rPr>
          <w:color w:val="000000"/>
        </w:rPr>
        <w:t>,</w:t>
      </w:r>
      <w:r w:rsidRPr="001535F4">
        <w:rPr>
          <w:color w:val="000000"/>
        </w:rPr>
        <w:t xml:space="preserve"> построены кривые блеска систем как в спокойном, так и в активном состоянии</w:t>
      </w:r>
      <w:r>
        <w:rPr>
          <w:color w:val="000000"/>
        </w:rPr>
        <w:t xml:space="preserve"> систем</w:t>
      </w:r>
      <w:r w:rsidRPr="001535F4">
        <w:rPr>
          <w:color w:val="000000"/>
        </w:rPr>
        <w:t xml:space="preserve">. На кривых блеска в активном состоянии обнаружены </w:t>
      </w:r>
      <w:proofErr w:type="spellStart"/>
      <w:r w:rsidRPr="001535F4">
        <w:rPr>
          <w:color w:val="000000"/>
        </w:rPr>
        <w:t>сверхгорбы</w:t>
      </w:r>
      <w:proofErr w:type="spellEnd"/>
      <w:r w:rsidRPr="001535F4">
        <w:rPr>
          <w:color w:val="000000"/>
        </w:rPr>
        <w:t xml:space="preserve"> – периодические увеличения блеска на небольшом участке кри</w:t>
      </w:r>
      <w:r>
        <w:rPr>
          <w:color w:val="000000"/>
        </w:rPr>
        <w:t>вой блеска, определены их период</w:t>
      </w:r>
      <w:r w:rsidRPr="001535F4">
        <w:rPr>
          <w:color w:val="000000"/>
        </w:rPr>
        <w:t xml:space="preserve">ы. Проведена классификация объектов и </w:t>
      </w:r>
      <w:r>
        <w:rPr>
          <w:color w:val="000000"/>
        </w:rPr>
        <w:t>определены основные параметры</w:t>
      </w:r>
      <w:r w:rsidRPr="001535F4">
        <w:rPr>
          <w:color w:val="000000"/>
        </w:rPr>
        <w:t xml:space="preserve"> систем на основе метода </w:t>
      </w:r>
      <w:r w:rsidRPr="001535F4">
        <w:rPr>
          <w:rStyle w:val="small"/>
          <w:color w:val="222222"/>
          <w:bdr w:val="none" w:sz="0" w:space="0" w:color="auto" w:frame="1"/>
          <w:shd w:val="clear" w:color="auto" w:fill="FFFFFF"/>
          <w:lang w:val="en-US"/>
        </w:rPr>
        <w:t>Nelder</w:t>
      </w:r>
      <w:r w:rsidRPr="001535F4">
        <w:rPr>
          <w:rStyle w:val="small"/>
          <w:color w:val="222222"/>
          <w:bdr w:val="none" w:sz="0" w:space="0" w:color="auto" w:frame="1"/>
          <w:shd w:val="clear" w:color="auto" w:fill="FFFFFF"/>
        </w:rPr>
        <w:t>-</w:t>
      </w:r>
      <w:r w:rsidRPr="001535F4">
        <w:rPr>
          <w:rStyle w:val="small"/>
          <w:color w:val="222222"/>
          <w:bdr w:val="none" w:sz="0" w:space="0" w:color="auto" w:frame="1"/>
          <w:shd w:val="clear" w:color="auto" w:fill="FFFFFF"/>
          <w:lang w:val="en-US"/>
        </w:rPr>
        <w:t>Mead</w:t>
      </w:r>
      <w:r>
        <w:rPr>
          <w:rStyle w:val="small"/>
          <w:color w:val="222222"/>
          <w:bdr w:val="none" w:sz="0" w:space="0" w:color="auto" w:frame="1"/>
          <w:shd w:val="clear" w:color="auto" w:fill="FFFFFF"/>
        </w:rPr>
        <w:t>. Согласно</w:t>
      </w:r>
      <w:r w:rsidRPr="001535F4">
        <w:rPr>
          <w:rStyle w:val="small"/>
          <w:color w:val="222222"/>
          <w:bdr w:val="none" w:sz="0" w:space="0" w:color="auto" w:frame="1"/>
          <w:shd w:val="clear" w:color="auto" w:fill="FFFFFF"/>
        </w:rPr>
        <w:t xml:space="preserve"> </w:t>
      </w:r>
      <w:r>
        <w:rPr>
          <w:rStyle w:val="small"/>
          <w:color w:val="222222"/>
          <w:bdr w:val="none" w:sz="0" w:space="0" w:color="auto" w:frame="1"/>
          <w:shd w:val="clear" w:color="auto" w:fill="FFFFFF"/>
        </w:rPr>
        <w:t xml:space="preserve">нашим </w:t>
      </w:r>
      <w:r w:rsidRPr="001535F4">
        <w:rPr>
          <w:rStyle w:val="small"/>
          <w:color w:val="222222"/>
          <w:bdr w:val="none" w:sz="0" w:space="0" w:color="auto" w:frame="1"/>
          <w:shd w:val="clear" w:color="auto" w:fill="FFFFFF"/>
        </w:rPr>
        <w:t>данн</w:t>
      </w:r>
      <w:r>
        <w:rPr>
          <w:rStyle w:val="small"/>
          <w:color w:val="222222"/>
          <w:bdr w:val="none" w:sz="0" w:space="0" w:color="auto" w:frame="1"/>
          <w:shd w:val="clear" w:color="auto" w:fill="FFFFFF"/>
        </w:rPr>
        <w:t>ым</w:t>
      </w:r>
      <w:r w:rsidRPr="001535F4">
        <w:rPr>
          <w:rStyle w:val="small"/>
          <w:color w:val="222222"/>
          <w:bdr w:val="none" w:sz="0" w:space="0" w:color="auto" w:frame="1"/>
          <w:shd w:val="clear" w:color="auto" w:fill="FFFFFF"/>
        </w:rPr>
        <w:t xml:space="preserve"> обе системы принадлежат к карликовым новым типа </w:t>
      </w:r>
      <w:r w:rsidRPr="001535F4">
        <w:rPr>
          <w:rStyle w:val="small"/>
          <w:color w:val="222222"/>
          <w:bdr w:val="none" w:sz="0" w:space="0" w:color="auto" w:frame="1"/>
          <w:shd w:val="clear" w:color="auto" w:fill="FFFFFF"/>
          <w:lang w:val="en-US"/>
        </w:rPr>
        <w:t>SU</w:t>
      </w:r>
      <w:r w:rsidRPr="001535F4">
        <w:rPr>
          <w:rStyle w:val="small"/>
          <w:color w:val="222222"/>
          <w:bdr w:val="none" w:sz="0" w:space="0" w:color="auto" w:frame="1"/>
          <w:shd w:val="clear" w:color="auto" w:fill="FFFFFF"/>
        </w:rPr>
        <w:t xml:space="preserve"> </w:t>
      </w:r>
      <w:proofErr w:type="spellStart"/>
      <w:r w:rsidRPr="001535F4">
        <w:rPr>
          <w:rStyle w:val="small"/>
          <w:color w:val="222222"/>
          <w:bdr w:val="none" w:sz="0" w:space="0" w:color="auto" w:frame="1"/>
          <w:shd w:val="clear" w:color="auto" w:fill="FFFFFF"/>
          <w:lang w:val="en-US"/>
        </w:rPr>
        <w:t>U</w:t>
      </w:r>
      <w:r>
        <w:rPr>
          <w:rStyle w:val="small"/>
          <w:color w:val="222222"/>
          <w:bdr w:val="none" w:sz="0" w:space="0" w:color="auto" w:frame="1"/>
          <w:shd w:val="clear" w:color="auto" w:fill="FFFFFF"/>
          <w:lang w:val="en-US"/>
        </w:rPr>
        <w:t>M</w:t>
      </w:r>
      <w:r w:rsidRPr="001535F4">
        <w:rPr>
          <w:rStyle w:val="small"/>
          <w:color w:val="222222"/>
          <w:bdr w:val="none" w:sz="0" w:space="0" w:color="auto" w:frame="1"/>
          <w:shd w:val="clear" w:color="auto" w:fill="FFFFFF"/>
          <w:lang w:val="en-US"/>
        </w:rPr>
        <w:t>a</w:t>
      </w:r>
      <w:proofErr w:type="spellEnd"/>
      <w:r w:rsidRPr="001535F4">
        <w:rPr>
          <w:rStyle w:val="small"/>
          <w:color w:val="222222"/>
          <w:bdr w:val="none" w:sz="0" w:space="0" w:color="auto" w:frame="1"/>
          <w:shd w:val="clear" w:color="auto" w:fill="FFFFFF"/>
        </w:rPr>
        <w:t xml:space="preserve">: </w:t>
      </w:r>
      <w:r w:rsidRPr="001535F4">
        <w:rPr>
          <w:rStyle w:val="small"/>
          <w:color w:val="222222"/>
          <w:bdr w:val="none" w:sz="0" w:space="0" w:color="auto" w:frame="1"/>
          <w:shd w:val="clear" w:color="auto" w:fill="FFFFFF"/>
          <w:lang w:val="en-US"/>
        </w:rPr>
        <w:t>RZ</w:t>
      </w:r>
      <w:r w:rsidRPr="001535F4">
        <w:rPr>
          <w:rStyle w:val="small"/>
          <w:color w:val="222222"/>
          <w:bdr w:val="none" w:sz="0" w:space="0" w:color="auto" w:frame="1"/>
          <w:shd w:val="clear" w:color="auto" w:fill="FFFFFF"/>
        </w:rPr>
        <w:t xml:space="preserve"> </w:t>
      </w:r>
      <w:proofErr w:type="spellStart"/>
      <w:proofErr w:type="gramStart"/>
      <w:r w:rsidRPr="001535F4">
        <w:rPr>
          <w:rStyle w:val="small"/>
          <w:color w:val="222222"/>
          <w:bdr w:val="none" w:sz="0" w:space="0" w:color="auto" w:frame="1"/>
          <w:shd w:val="clear" w:color="auto" w:fill="FFFFFF"/>
          <w:lang w:val="en-US"/>
        </w:rPr>
        <w:t>LMi</w:t>
      </w:r>
      <w:proofErr w:type="spellEnd"/>
      <w:r w:rsidRPr="001535F4">
        <w:rPr>
          <w:rStyle w:val="small"/>
          <w:color w:val="222222"/>
          <w:bdr w:val="none" w:sz="0" w:space="0" w:color="auto" w:frame="1"/>
          <w:shd w:val="clear" w:color="auto" w:fill="FFFFFF"/>
        </w:rPr>
        <w:t xml:space="preserve">  к</w:t>
      </w:r>
      <w:proofErr w:type="gramEnd"/>
      <w:r w:rsidRPr="001535F4">
        <w:rPr>
          <w:rStyle w:val="small"/>
          <w:color w:val="222222"/>
          <w:bdr w:val="none" w:sz="0" w:space="0" w:color="auto" w:frame="1"/>
          <w:shd w:val="clear" w:color="auto" w:fill="FFFFFF"/>
        </w:rPr>
        <w:t xml:space="preserve"> карликовым новым подтипа </w:t>
      </w:r>
      <w:r w:rsidRPr="001535F4">
        <w:rPr>
          <w:rStyle w:val="small"/>
          <w:color w:val="222222"/>
          <w:bdr w:val="none" w:sz="0" w:space="0" w:color="auto" w:frame="1"/>
          <w:shd w:val="clear" w:color="auto" w:fill="FFFFFF"/>
          <w:lang w:val="en-US"/>
        </w:rPr>
        <w:t>ER</w:t>
      </w:r>
      <w:r w:rsidRPr="001535F4">
        <w:rPr>
          <w:rStyle w:val="small"/>
          <w:color w:val="222222"/>
          <w:bdr w:val="none" w:sz="0" w:space="0" w:color="auto" w:frame="1"/>
          <w:shd w:val="clear" w:color="auto" w:fill="FFFFFF"/>
        </w:rPr>
        <w:t xml:space="preserve"> </w:t>
      </w:r>
      <w:proofErr w:type="spellStart"/>
      <w:r w:rsidRPr="001535F4">
        <w:rPr>
          <w:rStyle w:val="small"/>
          <w:color w:val="222222"/>
          <w:bdr w:val="none" w:sz="0" w:space="0" w:color="auto" w:frame="1"/>
          <w:shd w:val="clear" w:color="auto" w:fill="FFFFFF"/>
          <w:lang w:val="en-US"/>
        </w:rPr>
        <w:t>U</w:t>
      </w:r>
      <w:r>
        <w:rPr>
          <w:rStyle w:val="small"/>
          <w:color w:val="222222"/>
          <w:bdr w:val="none" w:sz="0" w:space="0" w:color="auto" w:frame="1"/>
          <w:shd w:val="clear" w:color="auto" w:fill="FFFFFF"/>
          <w:lang w:val="en-US"/>
        </w:rPr>
        <w:t>M</w:t>
      </w:r>
      <w:r w:rsidRPr="001535F4">
        <w:rPr>
          <w:rStyle w:val="small"/>
          <w:color w:val="222222"/>
          <w:bdr w:val="none" w:sz="0" w:space="0" w:color="auto" w:frame="1"/>
          <w:shd w:val="clear" w:color="auto" w:fill="FFFFFF"/>
          <w:lang w:val="en-US"/>
        </w:rPr>
        <w:t>a</w:t>
      </w:r>
      <w:proofErr w:type="spellEnd"/>
      <w:r w:rsidRPr="001535F4">
        <w:rPr>
          <w:rStyle w:val="small"/>
          <w:color w:val="222222"/>
          <w:bdr w:val="none" w:sz="0" w:space="0" w:color="auto" w:frame="1"/>
          <w:shd w:val="clear" w:color="auto" w:fill="FFFFFF"/>
        </w:rPr>
        <w:t xml:space="preserve">, а </w:t>
      </w:r>
      <w:r w:rsidRPr="001535F4">
        <w:rPr>
          <w:color w:val="000000"/>
        </w:rPr>
        <w:t xml:space="preserve">KV </w:t>
      </w:r>
      <w:proofErr w:type="spellStart"/>
      <w:r w:rsidRPr="001535F4">
        <w:rPr>
          <w:color w:val="000000"/>
        </w:rPr>
        <w:t>Dra</w:t>
      </w:r>
      <w:proofErr w:type="spellEnd"/>
      <w:r w:rsidRPr="001535F4">
        <w:rPr>
          <w:color w:val="000000"/>
        </w:rPr>
        <w:t xml:space="preserve"> к подклассу</w:t>
      </w:r>
      <w:r w:rsidRPr="001535F4">
        <w:rPr>
          <w:rStyle w:val="small"/>
          <w:color w:val="222222"/>
          <w:bdr w:val="none" w:sz="0" w:space="0" w:color="auto" w:frame="1"/>
          <w:shd w:val="clear" w:color="auto" w:fill="FFFFFF"/>
        </w:rPr>
        <w:t xml:space="preserve"> </w:t>
      </w:r>
      <w:r w:rsidRPr="001535F4">
        <w:rPr>
          <w:rStyle w:val="small"/>
          <w:color w:val="222222"/>
          <w:bdr w:val="none" w:sz="0" w:space="0" w:color="auto" w:frame="1"/>
          <w:shd w:val="clear" w:color="auto" w:fill="FFFFFF"/>
          <w:lang w:val="en-US"/>
        </w:rPr>
        <w:t>WZ</w:t>
      </w:r>
      <w:r w:rsidRPr="001535F4">
        <w:rPr>
          <w:rStyle w:val="small"/>
          <w:color w:val="222222"/>
          <w:bdr w:val="none" w:sz="0" w:space="0" w:color="auto" w:frame="1"/>
          <w:shd w:val="clear" w:color="auto" w:fill="FFFFFF"/>
        </w:rPr>
        <w:t xml:space="preserve"> </w:t>
      </w:r>
      <w:proofErr w:type="spellStart"/>
      <w:r w:rsidRPr="001535F4">
        <w:rPr>
          <w:rStyle w:val="small"/>
          <w:color w:val="222222"/>
          <w:bdr w:val="none" w:sz="0" w:space="0" w:color="auto" w:frame="1"/>
          <w:shd w:val="clear" w:color="auto" w:fill="FFFFFF"/>
          <w:lang w:val="en-US"/>
        </w:rPr>
        <w:t>Sge</w:t>
      </w:r>
      <w:proofErr w:type="spellEnd"/>
      <w:r>
        <w:rPr>
          <w:color w:val="000000"/>
        </w:rPr>
        <w:t>. (совместно с Тарасенковым).</w:t>
      </w:r>
    </w:p>
    <w:p w14:paraId="57D08316" w14:textId="1F02997F" w:rsidR="007F3FED" w:rsidRPr="007F3FED" w:rsidRDefault="007F3FED" w:rsidP="007F3FED">
      <w:pPr>
        <w:ind w:firstLine="0"/>
      </w:pPr>
      <w:r w:rsidRPr="007F3FED">
        <w:rPr>
          <w:b/>
          <w:bCs/>
        </w:rPr>
        <w:t>Дмитриенко Е.С</w:t>
      </w:r>
      <w:r w:rsidRPr="007F3FED">
        <w:t>., Саванов И.С.</w:t>
      </w:r>
      <w:r>
        <w:rPr>
          <w:vertAlign w:val="superscript"/>
        </w:rPr>
        <w:t xml:space="preserve"> </w:t>
      </w:r>
      <w:r>
        <w:t xml:space="preserve"> </w:t>
      </w:r>
      <w:r w:rsidRPr="007F3FED">
        <w:t>Циклы активности звезды солнечного типа HD 111395 // Астрофизика (Армения),</w:t>
      </w:r>
      <w:r w:rsidRPr="007F3FED">
        <w:rPr>
          <w:i/>
        </w:rPr>
        <w:t xml:space="preserve"> </w:t>
      </w:r>
      <w:r w:rsidRPr="007F3FED">
        <w:t xml:space="preserve">—2025. — Том 68, </w:t>
      </w:r>
      <w:r w:rsidRPr="007F3FED">
        <w:rPr>
          <w:lang w:val="en-US"/>
        </w:rPr>
        <w:t>No</w:t>
      </w:r>
      <w:r w:rsidRPr="007F3FED">
        <w:t xml:space="preserve">. 2. — С. 157-164. </w:t>
      </w:r>
    </w:p>
    <w:p w14:paraId="7541C153" w14:textId="77777777" w:rsidR="007F3FED" w:rsidRPr="007F3FED" w:rsidRDefault="007F3FED" w:rsidP="007F3FED">
      <w:pPr>
        <w:ind w:firstLine="0"/>
      </w:pPr>
      <w:r w:rsidRPr="007F3FED">
        <w:t xml:space="preserve">DOI: 10.54503/0571-7132-2025.68.2-157 </w:t>
      </w:r>
    </w:p>
    <w:p w14:paraId="6173DFBE" w14:textId="77777777" w:rsidR="007F3FED" w:rsidRPr="007F3FED" w:rsidRDefault="007F3FED" w:rsidP="007F3FED">
      <w:pPr>
        <w:ind w:firstLine="0"/>
      </w:pPr>
      <w:r w:rsidRPr="007F3FED">
        <w:t xml:space="preserve">           Для звезды солнечного типа HD 111395 по данным из архива миссии TESS оценены величины параметра </w:t>
      </w:r>
      <w:proofErr w:type="spellStart"/>
      <w:r w:rsidRPr="007F3FED">
        <w:t>запятненности</w:t>
      </w:r>
      <w:proofErr w:type="spellEnd"/>
      <w:r w:rsidRPr="007F3FED">
        <w:t xml:space="preserve"> и площадей пятен на её поверхности (7500 и 8900 </w:t>
      </w:r>
      <w:proofErr w:type="spellStart"/>
      <w:r w:rsidRPr="007F3FED">
        <w:t>м.д.п</w:t>
      </w:r>
      <w:proofErr w:type="spellEnd"/>
      <w:r w:rsidRPr="007F3FED">
        <w:t>., для секторов 23 и 49, соответственно), которые превосходят средние солнечные характеристики, но сопоставимы с их максимальным уровнем. Получены независимые оценки величин длительности (</w:t>
      </w:r>
      <w:proofErr w:type="spellStart"/>
      <w:r w:rsidRPr="007F3FED">
        <w:t>Pcycl</w:t>
      </w:r>
      <w:proofErr w:type="spellEnd"/>
      <w:r w:rsidRPr="007F3FED">
        <w:t xml:space="preserve">) долговременных циклов переменности блеска HD 111395 из анализа данных архивов </w:t>
      </w:r>
      <w:proofErr w:type="spellStart"/>
      <w:r w:rsidRPr="007F3FED">
        <w:t>Kamogata</w:t>
      </w:r>
      <w:proofErr w:type="spellEnd"/>
      <w:r w:rsidRPr="007F3FED">
        <w:t xml:space="preserve"> </w:t>
      </w:r>
      <w:proofErr w:type="spellStart"/>
      <w:r w:rsidRPr="007F3FED">
        <w:t>Wide-field</w:t>
      </w:r>
      <w:proofErr w:type="spellEnd"/>
      <w:r w:rsidRPr="007F3FED">
        <w:t xml:space="preserve"> </w:t>
      </w:r>
      <w:proofErr w:type="spellStart"/>
      <w:r w:rsidRPr="007F3FED">
        <w:t>Survey</w:t>
      </w:r>
      <w:proofErr w:type="spellEnd"/>
      <w:r w:rsidRPr="007F3FED">
        <w:t xml:space="preserve"> (KWS) и </w:t>
      </w:r>
      <w:proofErr w:type="spellStart"/>
      <w:r w:rsidRPr="007F3FED">
        <w:t>All</w:t>
      </w:r>
      <w:proofErr w:type="spellEnd"/>
      <w:r w:rsidRPr="007F3FED">
        <w:t xml:space="preserve"> </w:t>
      </w:r>
      <w:proofErr w:type="spellStart"/>
      <w:r w:rsidRPr="007F3FED">
        <w:t>Sky</w:t>
      </w:r>
      <w:proofErr w:type="spellEnd"/>
      <w:r w:rsidRPr="007F3FED">
        <w:t xml:space="preserve"> </w:t>
      </w:r>
      <w:proofErr w:type="spellStart"/>
      <w:r w:rsidRPr="007F3FED">
        <w:t>Automated</w:t>
      </w:r>
      <w:proofErr w:type="spellEnd"/>
      <w:r w:rsidRPr="007F3FED">
        <w:t xml:space="preserve"> </w:t>
      </w:r>
      <w:proofErr w:type="spellStart"/>
      <w:r w:rsidRPr="007F3FED">
        <w:t>Survey</w:t>
      </w:r>
      <w:proofErr w:type="spellEnd"/>
      <w:r w:rsidRPr="007F3FED">
        <w:t xml:space="preserve"> (ASAS). В первом случае </w:t>
      </w:r>
      <w:proofErr w:type="spellStart"/>
      <w:r w:rsidRPr="007F3FED">
        <w:t>Pcycl</w:t>
      </w:r>
      <w:proofErr w:type="spellEnd"/>
      <w:r w:rsidRPr="007F3FED">
        <w:t xml:space="preserve"> составляет около 10.4 года, 2.5 или, возможно, 5 лет, во втором – около 4.9 года (рисунки 2 и 3, соответственно. Длительность обнаруженных циклов изменения фотометрической переменности HD 111395 совпадает с ранее найденными другими авторами долгосрочными изменениями хромосферной активности звезды, а также потока её рентгеновского излучения.  </w:t>
      </w:r>
    </w:p>
    <w:p w14:paraId="355B5963" w14:textId="0D1A74FF" w:rsidR="007F3FED" w:rsidRPr="007F3FED" w:rsidRDefault="007F3FED" w:rsidP="007F3FED">
      <w:pPr>
        <w:ind w:firstLine="0"/>
        <w:rPr>
          <w:b/>
          <w:bCs/>
          <w:sz w:val="28"/>
          <w:szCs w:val="28"/>
        </w:rPr>
      </w:pPr>
      <w:r w:rsidRPr="007F3FED">
        <w:rPr>
          <w:b/>
          <w:bCs/>
          <w:noProof/>
          <w:sz w:val="28"/>
          <w:szCs w:val="28"/>
        </w:rPr>
        <w:lastRenderedPageBreak/>
        <w:drawing>
          <wp:inline distT="0" distB="0" distL="0" distR="0" wp14:anchorId="2E28F5D3" wp14:editId="25E2E93C">
            <wp:extent cx="2749550" cy="3016250"/>
            <wp:effectExtent l="0" t="0" r="0" b="0"/>
            <wp:docPr id="958519878"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lum bright="-10000" contrast="40000"/>
                      <a:extLst>
                        <a:ext uri="{28A0092B-C50C-407E-A947-70E740481C1C}">
                          <a14:useLocalDpi xmlns:a14="http://schemas.microsoft.com/office/drawing/2010/main" val="0"/>
                        </a:ext>
                      </a:extLst>
                    </a:blip>
                    <a:srcRect l="11813" t="23367" b="21869"/>
                    <a:stretch>
                      <a:fillRect/>
                    </a:stretch>
                  </pic:blipFill>
                  <pic:spPr bwMode="auto">
                    <a:xfrm>
                      <a:off x="0" y="0"/>
                      <a:ext cx="2749550" cy="3016250"/>
                    </a:xfrm>
                    <a:prstGeom prst="rect">
                      <a:avLst/>
                    </a:prstGeom>
                    <a:noFill/>
                    <a:ln>
                      <a:noFill/>
                    </a:ln>
                  </pic:spPr>
                </pic:pic>
              </a:graphicData>
            </a:graphic>
          </wp:inline>
        </w:drawing>
      </w:r>
      <w:r w:rsidRPr="007F3FED">
        <w:rPr>
          <w:b/>
          <w:bCs/>
          <w:sz w:val="28"/>
          <w:szCs w:val="28"/>
        </w:rPr>
        <w:t xml:space="preserve">      </w:t>
      </w:r>
      <w:r w:rsidRPr="007F3FED">
        <w:rPr>
          <w:b/>
          <w:bCs/>
          <w:noProof/>
          <w:sz w:val="28"/>
          <w:szCs w:val="28"/>
        </w:rPr>
        <w:drawing>
          <wp:inline distT="0" distB="0" distL="0" distR="0" wp14:anchorId="746B6A0E" wp14:editId="4A86EE6F">
            <wp:extent cx="2654300" cy="3308350"/>
            <wp:effectExtent l="0" t="0" r="0" b="0"/>
            <wp:docPr id="1639250632"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10">
                      <a:lum bright="-20000" contrast="40000"/>
                      <a:extLst>
                        <a:ext uri="{28A0092B-C50C-407E-A947-70E740481C1C}">
                          <a14:useLocalDpi xmlns:a14="http://schemas.microsoft.com/office/drawing/2010/main" val="0"/>
                        </a:ext>
                      </a:extLst>
                    </a:blip>
                    <a:srcRect l="10349" t="22508" b="3764"/>
                    <a:stretch>
                      <a:fillRect/>
                    </a:stretch>
                  </pic:blipFill>
                  <pic:spPr bwMode="auto">
                    <a:xfrm>
                      <a:off x="0" y="0"/>
                      <a:ext cx="2654300" cy="3308350"/>
                    </a:xfrm>
                    <a:prstGeom prst="rect">
                      <a:avLst/>
                    </a:prstGeom>
                    <a:noFill/>
                    <a:ln>
                      <a:noFill/>
                    </a:ln>
                  </pic:spPr>
                </pic:pic>
              </a:graphicData>
            </a:graphic>
          </wp:inline>
        </w:drawing>
      </w:r>
    </w:p>
    <w:p w14:paraId="0C80EAE2" w14:textId="437DA3A5" w:rsidR="007F3FED" w:rsidRPr="007F3FED" w:rsidRDefault="007F3FED" w:rsidP="007F3FED">
      <w:pPr>
        <w:ind w:firstLine="0"/>
      </w:pPr>
      <w:r>
        <w:t xml:space="preserve">    </w:t>
      </w:r>
      <w:r w:rsidRPr="007F3FED">
        <w:t xml:space="preserve">Рисунок 1 (Слева): Вверху – блеск </w:t>
      </w:r>
      <w:r w:rsidRPr="007F3FED">
        <w:rPr>
          <w:lang w:val="en-US"/>
        </w:rPr>
        <w:t>HD</w:t>
      </w:r>
      <w:r w:rsidRPr="007F3FED">
        <w:t xml:space="preserve"> 111395 в фильтре </w:t>
      </w:r>
      <w:r w:rsidRPr="007F3FED">
        <w:rPr>
          <w:lang w:val="en-US"/>
        </w:rPr>
        <w:t>V</w:t>
      </w:r>
      <w:r w:rsidRPr="007F3FED">
        <w:t xml:space="preserve"> по данным обзора </w:t>
      </w:r>
      <w:proofErr w:type="spellStart"/>
      <w:r w:rsidRPr="007F3FED">
        <w:rPr>
          <w:lang w:val="en-US"/>
        </w:rPr>
        <w:t>Kamogata</w:t>
      </w:r>
      <w:proofErr w:type="spellEnd"/>
      <w:r w:rsidRPr="007F3FED">
        <w:t xml:space="preserve"> </w:t>
      </w:r>
      <w:r w:rsidRPr="007F3FED">
        <w:rPr>
          <w:lang w:val="en-US"/>
        </w:rPr>
        <w:t>Wide</w:t>
      </w:r>
      <w:r w:rsidRPr="007F3FED">
        <w:t>-</w:t>
      </w:r>
      <w:r w:rsidRPr="007F3FED">
        <w:rPr>
          <w:lang w:val="en-US"/>
        </w:rPr>
        <w:t>field</w:t>
      </w:r>
      <w:r w:rsidRPr="007F3FED">
        <w:t xml:space="preserve"> </w:t>
      </w:r>
      <w:r w:rsidRPr="007F3FED">
        <w:rPr>
          <w:lang w:val="en-US"/>
        </w:rPr>
        <w:t>Survey</w:t>
      </w:r>
      <w:r w:rsidRPr="007F3FED">
        <w:t xml:space="preserve"> (</w:t>
      </w:r>
      <w:r w:rsidRPr="007F3FED">
        <w:rPr>
          <w:lang w:val="en-US"/>
        </w:rPr>
        <w:t>KWS</w:t>
      </w:r>
      <w:r w:rsidRPr="007F3FED">
        <w:t xml:space="preserve">); средняя панель – спектр мощности для интервала 1 - 6000 </w:t>
      </w:r>
      <w:proofErr w:type="spellStart"/>
      <w:r w:rsidRPr="007F3FED">
        <w:t>сут</w:t>
      </w:r>
      <w:proofErr w:type="spellEnd"/>
      <w:r w:rsidRPr="007F3FED">
        <w:t xml:space="preserve">. Вертикальными линиями отмечены циклы продолжительностью 365 </w:t>
      </w:r>
      <w:proofErr w:type="spellStart"/>
      <w:r w:rsidRPr="007F3FED">
        <w:t>сут</w:t>
      </w:r>
      <w:proofErr w:type="spellEnd"/>
      <w:r w:rsidRPr="007F3FED">
        <w:t xml:space="preserve">. (1 год) (светлая) и 930 </w:t>
      </w:r>
      <w:proofErr w:type="spellStart"/>
      <w:r w:rsidRPr="007F3FED">
        <w:t>сут</w:t>
      </w:r>
      <w:proofErr w:type="spellEnd"/>
      <w:r w:rsidRPr="007F3FED">
        <w:t xml:space="preserve">. (2.5 года), 1830 </w:t>
      </w:r>
      <w:proofErr w:type="spellStart"/>
      <w:r w:rsidRPr="007F3FED">
        <w:t>сут</w:t>
      </w:r>
      <w:proofErr w:type="spellEnd"/>
      <w:r w:rsidRPr="007F3FED">
        <w:t xml:space="preserve">. (5.0 лет) и 3800 </w:t>
      </w:r>
      <w:proofErr w:type="spellStart"/>
      <w:r w:rsidRPr="007F3FED">
        <w:t>сут</w:t>
      </w:r>
      <w:proofErr w:type="spellEnd"/>
      <w:r w:rsidRPr="007F3FED">
        <w:t xml:space="preserve">. (10.4 года) (темные) (см. текст). Внизу - спектр мощности для интервала 1-100 </w:t>
      </w:r>
      <w:proofErr w:type="spellStart"/>
      <w:r w:rsidRPr="007F3FED">
        <w:t>сут</w:t>
      </w:r>
      <w:proofErr w:type="spellEnd"/>
      <w:r w:rsidRPr="007F3FED">
        <w:t xml:space="preserve">. (ось абсцисс дана в логарифмической шкале). Вертикальной светлой линией отмечено положение, соответствующее периоду вращения звезды Р (16.76 ± 0.36 </w:t>
      </w:r>
      <w:proofErr w:type="spellStart"/>
      <w:r w:rsidRPr="007F3FED">
        <w:t>сут</w:t>
      </w:r>
      <w:proofErr w:type="spellEnd"/>
      <w:r w:rsidRPr="007F3FED">
        <w:t xml:space="preserve">.) </w:t>
      </w:r>
    </w:p>
    <w:p w14:paraId="48BF9141" w14:textId="136026F6" w:rsidR="007F3FED" w:rsidRPr="007F3FED" w:rsidRDefault="007F3FED" w:rsidP="007F3FED">
      <w:pPr>
        <w:ind w:firstLine="0"/>
      </w:pPr>
      <w:r>
        <w:t xml:space="preserve">     </w:t>
      </w:r>
      <w:r w:rsidRPr="007F3FED">
        <w:t xml:space="preserve">Рисунок 2 (Справа): Вверху – блеск </w:t>
      </w:r>
      <w:r w:rsidRPr="007F3FED">
        <w:rPr>
          <w:lang w:val="en-US"/>
        </w:rPr>
        <w:t>HD</w:t>
      </w:r>
      <w:r w:rsidRPr="007F3FED">
        <w:t xml:space="preserve"> 111395 в фильтре </w:t>
      </w:r>
      <w:r w:rsidRPr="007F3FED">
        <w:rPr>
          <w:lang w:val="en-US"/>
        </w:rPr>
        <w:t>V</w:t>
      </w:r>
      <w:r w:rsidRPr="007F3FED">
        <w:t xml:space="preserve"> по данным обзора </w:t>
      </w:r>
      <w:r w:rsidRPr="007F3FED">
        <w:rPr>
          <w:lang w:val="en-US"/>
        </w:rPr>
        <w:t>ASAS</w:t>
      </w:r>
      <w:r w:rsidRPr="007F3FED">
        <w:t xml:space="preserve">-3; средняя диаграмма - спектр мощности для интервала 1-6000 </w:t>
      </w:r>
      <w:proofErr w:type="spellStart"/>
      <w:r w:rsidRPr="007F3FED">
        <w:t>сут</w:t>
      </w:r>
      <w:proofErr w:type="spellEnd"/>
      <w:r w:rsidRPr="007F3FED">
        <w:t xml:space="preserve">. Вертикальными линиями отмечены циклы продолжительностью 365 </w:t>
      </w:r>
      <w:proofErr w:type="spellStart"/>
      <w:r w:rsidRPr="007F3FED">
        <w:t>сут</w:t>
      </w:r>
      <w:proofErr w:type="spellEnd"/>
      <w:r w:rsidRPr="007F3FED">
        <w:t xml:space="preserve"> (1 год) (светлая) и 1800 </w:t>
      </w:r>
      <w:proofErr w:type="spellStart"/>
      <w:r w:rsidRPr="007F3FED">
        <w:t>сут</w:t>
      </w:r>
      <w:proofErr w:type="spellEnd"/>
      <w:r w:rsidRPr="007F3FED">
        <w:t xml:space="preserve">. (4.9 года) (темная). Внизу - спектр мощности для интервала 1-100 </w:t>
      </w:r>
      <w:proofErr w:type="spellStart"/>
      <w:r w:rsidRPr="007F3FED">
        <w:t>сут</w:t>
      </w:r>
      <w:proofErr w:type="spellEnd"/>
      <w:r w:rsidRPr="007F3FED">
        <w:t>. (ось абсцисс дана в логарифмической шкале). Вертикальной светлой линией отмечено положение, соответствующее периоду вращения звезды Р</w:t>
      </w:r>
      <w:r w:rsidRPr="007F3FED">
        <w:rPr>
          <w:lang w:val="en-US"/>
        </w:rPr>
        <w:t>rot</w:t>
      </w:r>
      <w:r w:rsidRPr="007F3FED">
        <w:t xml:space="preserve"> (16.76 ± 0.36 </w:t>
      </w:r>
      <w:proofErr w:type="spellStart"/>
      <w:r w:rsidRPr="007F3FED">
        <w:t>сут</w:t>
      </w:r>
      <w:proofErr w:type="spellEnd"/>
      <w:r w:rsidRPr="007F3FED">
        <w:t xml:space="preserve">.).  </w:t>
      </w:r>
    </w:p>
    <w:p w14:paraId="78344A72" w14:textId="77777777" w:rsidR="007F3FED" w:rsidRPr="007F3FED" w:rsidRDefault="007F3FED" w:rsidP="007F3FED">
      <w:pPr>
        <w:ind w:firstLine="0"/>
      </w:pPr>
    </w:p>
    <w:p w14:paraId="0918DD78" w14:textId="64806E3F" w:rsidR="007F3FED" w:rsidRPr="007F3FED" w:rsidRDefault="007F3FED" w:rsidP="007F3FED">
      <w:pPr>
        <w:ind w:firstLine="0"/>
      </w:pPr>
      <w:r w:rsidRPr="007F3FED">
        <w:t xml:space="preserve">Саванов И.С., </w:t>
      </w:r>
      <w:r w:rsidRPr="007F3FED">
        <w:rPr>
          <w:b/>
          <w:bCs/>
        </w:rPr>
        <w:t>Дмитриенко Е.С</w:t>
      </w:r>
      <w:r w:rsidRPr="007F3FED">
        <w:t>. Потеря массы атмосферы планеты WASP-195 b // Астрофизика (Армения),</w:t>
      </w:r>
      <w:r w:rsidRPr="007F3FED">
        <w:rPr>
          <w:i/>
        </w:rPr>
        <w:t xml:space="preserve"> </w:t>
      </w:r>
      <w:r w:rsidRPr="007F3FED">
        <w:t xml:space="preserve">—2025. — Том 68, </w:t>
      </w:r>
      <w:r w:rsidRPr="007F3FED">
        <w:rPr>
          <w:lang w:val="en-US"/>
        </w:rPr>
        <w:t>No</w:t>
      </w:r>
      <w:r w:rsidRPr="007F3FED">
        <w:t xml:space="preserve"> 3. — С. 243-250  </w:t>
      </w:r>
    </w:p>
    <w:p w14:paraId="61DAFEB3" w14:textId="77777777" w:rsidR="007F3FED" w:rsidRPr="007F3FED" w:rsidRDefault="007F3FED" w:rsidP="007F3FED">
      <w:pPr>
        <w:ind w:firstLine="0"/>
      </w:pPr>
      <w:r w:rsidRPr="007F3FED">
        <w:t xml:space="preserve">            Представлены результаты оценки величины потери вещества (Ṁ) атмосферы планеты b (типа </w:t>
      </w:r>
      <w:proofErr w:type="spellStart"/>
      <w:r w:rsidRPr="007F3FED">
        <w:t>суб-нептун</w:t>
      </w:r>
      <w:proofErr w:type="spellEnd"/>
      <w:r w:rsidRPr="007F3FED">
        <w:t xml:space="preserve">) молодой </w:t>
      </w:r>
      <w:r w:rsidRPr="007F3FED">
        <w:rPr>
          <w:lang w:val="en-US"/>
        </w:rPr>
        <w:t>F</w:t>
      </w:r>
      <w:r w:rsidRPr="007F3FED">
        <w:t>9</w:t>
      </w:r>
      <w:r w:rsidRPr="007F3FED">
        <w:rPr>
          <w:lang w:val="en-US"/>
        </w:rPr>
        <w:t>V</w:t>
      </w:r>
      <w:r w:rsidRPr="007F3FED">
        <w:t xml:space="preserve"> звезды WASP-195, полученные с помощью </w:t>
      </w:r>
      <w:proofErr w:type="spellStart"/>
      <w:r w:rsidRPr="007F3FED">
        <w:t>аппроксимационной</w:t>
      </w:r>
      <w:proofErr w:type="spellEnd"/>
      <w:r w:rsidRPr="007F3FED">
        <w:t xml:space="preserve"> формулы, соответствующей модели потери атмосферы с ограничением по энергии (ОГ), и с помощью метода, основанного на использовании интерполяции результатов для сетки гидродинамических моделей верхних атмосфер (ГА). Величины потока XUV-фотонов от звезды (F</w:t>
      </w:r>
      <w:r w:rsidRPr="007F3FED">
        <w:rPr>
          <w:vertAlign w:val="subscript"/>
        </w:rPr>
        <w:t>XUV)</w:t>
      </w:r>
      <w:r w:rsidRPr="007F3FED">
        <w:t xml:space="preserve"> были установлены по аналитической зависимости, связывающей параметры F</w:t>
      </w:r>
      <w:r w:rsidRPr="007F3FED">
        <w:rPr>
          <w:vertAlign w:val="subscript"/>
        </w:rPr>
        <w:t>XUV</w:t>
      </w:r>
      <w:r w:rsidRPr="007F3FED">
        <w:t xml:space="preserve"> и </w:t>
      </w:r>
      <w:proofErr w:type="spellStart"/>
      <w:r w:rsidRPr="007F3FED">
        <w:t>log</w:t>
      </w:r>
      <w:proofErr w:type="spellEnd"/>
      <w:r w:rsidRPr="007F3FED">
        <w:t xml:space="preserve"> R’</w:t>
      </w:r>
      <w:r w:rsidRPr="007F3FED">
        <w:rPr>
          <w:vertAlign w:val="subscript"/>
        </w:rPr>
        <w:t>HK</w:t>
      </w:r>
      <w:r w:rsidRPr="007F3FED">
        <w:t xml:space="preserve">. Проведено сопоставление найденных оценок параметра Ṁ в зависимости от вариаций параметра </w:t>
      </w:r>
      <w:proofErr w:type="spellStart"/>
      <w:r w:rsidRPr="007F3FED">
        <w:t>log</w:t>
      </w:r>
      <w:proofErr w:type="spellEnd"/>
      <w:r w:rsidRPr="007F3FED">
        <w:t xml:space="preserve"> R’</w:t>
      </w:r>
      <w:r w:rsidRPr="007F3FED">
        <w:rPr>
          <w:vertAlign w:val="subscript"/>
        </w:rPr>
        <w:t>HK</w:t>
      </w:r>
      <w:r w:rsidRPr="007F3FED">
        <w:t xml:space="preserve"> для обеих применяемых моделей, представленных в таблице 1, где также приводятся величины (</w:t>
      </w:r>
      <w:proofErr w:type="spellStart"/>
      <w:r w:rsidRPr="007F3FED">
        <w:t>ratio</w:t>
      </w:r>
      <w:proofErr w:type="spellEnd"/>
      <w:r w:rsidRPr="007F3FED">
        <w:t xml:space="preserve">) отношений Ṁ результатов расчетов по моделям с ОЭ и ГА и величины параметра Джинса </w:t>
      </w:r>
      <w:r w:rsidRPr="007F3FED">
        <w:rPr>
          <w:lang w:val="en-US"/>
        </w:rPr>
        <w:t>Λ</w:t>
      </w:r>
      <w:r w:rsidRPr="007F3FED">
        <w:t xml:space="preserve">. Показано, что потеря вещества атмосферы экзопланеты достаточно велика (даже в случае малой хромосферной активности звезды). Максимальная величина параметра Ṁ может составлять 7.3×10^11 г/с (модель ГА, высокая активность звезды). </w:t>
      </w:r>
    </w:p>
    <w:p w14:paraId="296A0D51" w14:textId="77777777" w:rsidR="007F3FED" w:rsidRPr="007F3FED" w:rsidRDefault="007F3FED" w:rsidP="007F3FED">
      <w:pPr>
        <w:ind w:firstLine="0"/>
      </w:pPr>
      <w:r w:rsidRPr="007F3FED">
        <w:t>Таблица 1</w:t>
      </w:r>
    </w:p>
    <w:tbl>
      <w:tblPr>
        <w:tblStyle w:val="af5"/>
        <w:tblW w:w="0" w:type="auto"/>
        <w:tblLayout w:type="fixed"/>
        <w:tblLook w:val="04A0" w:firstRow="1" w:lastRow="0" w:firstColumn="1" w:lastColumn="0" w:noHBand="0" w:noVBand="1"/>
      </w:tblPr>
      <w:tblGrid>
        <w:gridCol w:w="1270"/>
        <w:gridCol w:w="2240"/>
        <w:gridCol w:w="2694"/>
        <w:gridCol w:w="1417"/>
        <w:gridCol w:w="1134"/>
      </w:tblGrid>
      <w:tr w:rsidR="007F3FED" w:rsidRPr="007F3FED" w14:paraId="19731674" w14:textId="77777777">
        <w:tc>
          <w:tcPr>
            <w:tcW w:w="12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48DB2AB" w14:textId="77777777" w:rsidR="007F3FED" w:rsidRPr="007F3FED" w:rsidRDefault="007F3FED" w:rsidP="007F3FED">
            <w:pPr>
              <w:ind w:firstLine="0"/>
            </w:pPr>
            <w:r w:rsidRPr="007F3FED">
              <w:rPr>
                <w:iCs/>
                <w:lang w:val="en-US"/>
              </w:rPr>
              <w:t>log R</w:t>
            </w:r>
            <w:r w:rsidRPr="007F3FED">
              <w:rPr>
                <w:iCs/>
              </w:rPr>
              <w:t>’</w:t>
            </w:r>
            <w:r w:rsidRPr="007F3FED">
              <w:rPr>
                <w:iCs/>
                <w:vertAlign w:val="subscript"/>
                <w:lang w:val="en-US"/>
              </w:rPr>
              <w:t>HK</w:t>
            </w:r>
          </w:p>
        </w:tc>
        <w:tc>
          <w:tcPr>
            <w:tcW w:w="22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B0C2696" w14:textId="77777777" w:rsidR="007F3FED" w:rsidRPr="007F3FED" w:rsidRDefault="007F3FED" w:rsidP="007F3FED">
            <w:pPr>
              <w:ind w:firstLine="0"/>
            </w:pPr>
            <w:r w:rsidRPr="007F3FED">
              <w:t xml:space="preserve">Ṁ, модель потери с </w:t>
            </w:r>
            <w:proofErr w:type="spellStart"/>
            <w:r w:rsidRPr="007F3FED">
              <w:t>огранич</w:t>
            </w:r>
            <w:proofErr w:type="spellEnd"/>
            <w:r w:rsidRPr="007F3FED">
              <w:t xml:space="preserve">. по энергии, г/с </w:t>
            </w:r>
          </w:p>
        </w:tc>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C310184" w14:textId="77777777" w:rsidR="007F3FED" w:rsidRPr="007F3FED" w:rsidRDefault="007F3FED" w:rsidP="007F3FED">
            <w:pPr>
              <w:ind w:firstLine="0"/>
            </w:pPr>
            <w:r w:rsidRPr="007F3FED">
              <w:t>Ṁ, Гидродинамическая аппроксимация, г/с</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F13E132" w14:textId="77777777" w:rsidR="007F3FED" w:rsidRPr="007F3FED" w:rsidRDefault="007F3FED" w:rsidP="007F3FED">
            <w:pPr>
              <w:ind w:firstLine="0"/>
            </w:pPr>
            <w:r w:rsidRPr="007F3FED">
              <w:rPr>
                <w:lang w:val="en-US"/>
              </w:rPr>
              <w:t xml:space="preserve">ratio </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8B31680" w14:textId="77777777" w:rsidR="007F3FED" w:rsidRPr="007F3FED" w:rsidRDefault="007F3FED" w:rsidP="007F3FED">
            <w:pPr>
              <w:ind w:firstLine="0"/>
              <w:rPr>
                <w:lang w:val="en-US"/>
              </w:rPr>
            </w:pPr>
            <w:r w:rsidRPr="007F3FED">
              <w:rPr>
                <w:lang w:val="en-US"/>
              </w:rPr>
              <w:t>Λ</w:t>
            </w:r>
          </w:p>
        </w:tc>
      </w:tr>
      <w:tr w:rsidR="007F3FED" w:rsidRPr="007F3FED" w14:paraId="1AD5B7F4" w14:textId="77777777">
        <w:tc>
          <w:tcPr>
            <w:tcW w:w="12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F310D78" w14:textId="77777777" w:rsidR="007F3FED" w:rsidRPr="007F3FED" w:rsidRDefault="007F3FED" w:rsidP="007F3FED">
            <w:pPr>
              <w:ind w:firstLine="0"/>
            </w:pPr>
            <w:r w:rsidRPr="007F3FED">
              <w:lastRenderedPageBreak/>
              <w:t>-4.83</w:t>
            </w:r>
          </w:p>
        </w:tc>
        <w:tc>
          <w:tcPr>
            <w:tcW w:w="22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7DEB0AD" w14:textId="77777777" w:rsidR="007F3FED" w:rsidRPr="007F3FED" w:rsidRDefault="007F3FED" w:rsidP="007F3FED">
            <w:pPr>
              <w:ind w:firstLine="0"/>
            </w:pPr>
            <w:r w:rsidRPr="007F3FED">
              <w:rPr>
                <w:lang w:val="en-US"/>
              </w:rPr>
              <w:t>9.3 10</w:t>
            </w:r>
            <w:r w:rsidRPr="007F3FED">
              <w:rPr>
                <w:vertAlign w:val="superscript"/>
                <w:lang w:val="en-US"/>
              </w:rPr>
              <w:t>10</w:t>
            </w:r>
          </w:p>
        </w:tc>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452CAEE5" w14:textId="77777777" w:rsidR="007F3FED" w:rsidRPr="007F3FED" w:rsidRDefault="007F3FED" w:rsidP="007F3FED">
            <w:pPr>
              <w:ind w:firstLine="0"/>
              <w:rPr>
                <w:lang w:val="en-US"/>
              </w:rPr>
            </w:pPr>
            <w:r w:rsidRPr="007F3FED">
              <w:rPr>
                <w:lang w:val="en-US"/>
              </w:rPr>
              <w:t>2.4 10</w:t>
            </w:r>
            <w:r w:rsidRPr="007F3FED">
              <w:rPr>
                <w:vertAlign w:val="superscript"/>
                <w:lang w:val="en-US"/>
              </w:rPr>
              <w:t>11</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E3E5D0F" w14:textId="77777777" w:rsidR="007F3FED" w:rsidRPr="007F3FED" w:rsidRDefault="007F3FED" w:rsidP="007F3FED">
            <w:pPr>
              <w:ind w:firstLine="0"/>
              <w:rPr>
                <w:lang w:val="en-US"/>
              </w:rPr>
            </w:pPr>
            <w:r w:rsidRPr="007F3FED">
              <w:rPr>
                <w:lang w:val="en-US"/>
              </w:rPr>
              <w:t>0.38</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984E86F" w14:textId="77777777" w:rsidR="007F3FED" w:rsidRPr="007F3FED" w:rsidRDefault="007F3FED" w:rsidP="007F3FED">
            <w:pPr>
              <w:ind w:firstLine="0"/>
              <w:rPr>
                <w:lang w:val="en-US"/>
              </w:rPr>
            </w:pPr>
            <w:r w:rsidRPr="007F3FED">
              <w:rPr>
                <w:lang w:val="en-US"/>
              </w:rPr>
              <w:t>31</w:t>
            </w:r>
          </w:p>
        </w:tc>
      </w:tr>
      <w:tr w:rsidR="007F3FED" w:rsidRPr="007F3FED" w14:paraId="7DB0F72B" w14:textId="77777777">
        <w:tc>
          <w:tcPr>
            <w:tcW w:w="127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3FEC603" w14:textId="77777777" w:rsidR="007F3FED" w:rsidRPr="007F3FED" w:rsidRDefault="007F3FED" w:rsidP="007F3FED">
            <w:pPr>
              <w:ind w:firstLine="0"/>
            </w:pPr>
            <w:r w:rsidRPr="007F3FED">
              <w:t>-4.58</w:t>
            </w:r>
          </w:p>
        </w:tc>
        <w:tc>
          <w:tcPr>
            <w:tcW w:w="224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FFF27AC" w14:textId="77777777" w:rsidR="007F3FED" w:rsidRPr="007F3FED" w:rsidRDefault="007F3FED" w:rsidP="007F3FED">
            <w:pPr>
              <w:ind w:firstLine="0"/>
              <w:rPr>
                <w:lang w:val="en-US"/>
              </w:rPr>
            </w:pPr>
            <w:r w:rsidRPr="007F3FED">
              <w:rPr>
                <w:lang w:val="en-US"/>
              </w:rPr>
              <w:t>2.8 10</w:t>
            </w:r>
            <w:r w:rsidRPr="007F3FED">
              <w:rPr>
                <w:vertAlign w:val="superscript"/>
                <w:lang w:val="en-US"/>
              </w:rPr>
              <w:t>11</w:t>
            </w:r>
          </w:p>
        </w:tc>
        <w:tc>
          <w:tcPr>
            <w:tcW w:w="269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6AA1CF5E" w14:textId="77777777" w:rsidR="007F3FED" w:rsidRPr="007F3FED" w:rsidRDefault="007F3FED" w:rsidP="007F3FED">
            <w:pPr>
              <w:ind w:firstLine="0"/>
              <w:rPr>
                <w:lang w:val="en-US"/>
              </w:rPr>
            </w:pPr>
            <w:r w:rsidRPr="007F3FED">
              <w:t>7</w:t>
            </w:r>
            <w:r w:rsidRPr="007F3FED">
              <w:rPr>
                <w:lang w:val="en-US"/>
              </w:rPr>
              <w:t>.3 10</w:t>
            </w:r>
            <w:r w:rsidRPr="007F3FED">
              <w:rPr>
                <w:vertAlign w:val="superscript"/>
                <w:lang w:val="en-US"/>
              </w:rPr>
              <w:t>11</w:t>
            </w:r>
          </w:p>
        </w:tc>
        <w:tc>
          <w:tcPr>
            <w:tcW w:w="141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C9D39D7" w14:textId="77777777" w:rsidR="007F3FED" w:rsidRPr="007F3FED" w:rsidRDefault="007F3FED" w:rsidP="007F3FED">
            <w:pPr>
              <w:ind w:firstLine="0"/>
              <w:rPr>
                <w:lang w:val="en-US"/>
              </w:rPr>
            </w:pPr>
            <w:r w:rsidRPr="007F3FED">
              <w:rPr>
                <w:lang w:val="en-US"/>
              </w:rPr>
              <w:t>0.38</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6C0CE24" w14:textId="77777777" w:rsidR="007F3FED" w:rsidRPr="007F3FED" w:rsidRDefault="007F3FED" w:rsidP="007F3FED">
            <w:pPr>
              <w:ind w:firstLine="0"/>
              <w:rPr>
                <w:lang w:val="en-US"/>
              </w:rPr>
            </w:pPr>
            <w:r w:rsidRPr="007F3FED">
              <w:rPr>
                <w:lang w:val="en-US"/>
              </w:rPr>
              <w:t>31</w:t>
            </w:r>
          </w:p>
        </w:tc>
      </w:tr>
    </w:tbl>
    <w:p w14:paraId="0A5F1B2B" w14:textId="77777777" w:rsidR="007F3FED" w:rsidRPr="007F3FED" w:rsidRDefault="007F3FED" w:rsidP="00370ADF">
      <w:pPr>
        <w:ind w:firstLine="0"/>
      </w:pPr>
    </w:p>
    <w:p w14:paraId="4A68C5E2" w14:textId="77777777" w:rsidR="007F3FED" w:rsidRPr="00614F72" w:rsidRDefault="007F3FED" w:rsidP="00370ADF">
      <w:pPr>
        <w:ind w:firstLine="0"/>
        <w:rPr>
          <w:b/>
          <w:bCs/>
          <w:sz w:val="28"/>
          <w:szCs w:val="28"/>
        </w:rPr>
      </w:pPr>
    </w:p>
    <w:p w14:paraId="011850E4" w14:textId="446DFE63" w:rsidR="00614F72" w:rsidRPr="00D109C4" w:rsidRDefault="00614F72" w:rsidP="00614F72">
      <w:pPr>
        <w:ind w:firstLine="0"/>
        <w:rPr>
          <w:lang w:val="en-US"/>
        </w:rPr>
      </w:pPr>
      <w:r w:rsidRPr="00D109C4">
        <w:rPr>
          <w:b/>
          <w:bCs/>
        </w:rPr>
        <w:t>Н.А. Катышевой</w:t>
      </w:r>
      <w:r w:rsidR="00D109C4" w:rsidRPr="00D109C4">
        <w:rPr>
          <w:b/>
          <w:bCs/>
        </w:rPr>
        <w:t xml:space="preserve"> </w:t>
      </w:r>
      <w:r w:rsidRPr="00D109C4">
        <w:t>проведен анализ многоволновой (в оптическом и рентгеновском диапазонах) долговременной  переменности черной дыры MAXI J1820+070 в 2018–2020 гг. Вс</w:t>
      </w:r>
      <w:r w:rsidR="002D2602" w:rsidRPr="00D109C4">
        <w:t>п</w:t>
      </w:r>
      <w:r w:rsidRPr="00D109C4">
        <w:t xml:space="preserve">ышка MAXI J1820+070 – яркого рентгеновского </w:t>
      </w:r>
      <w:proofErr w:type="spellStart"/>
      <w:r w:rsidRPr="00D109C4">
        <w:t>транзиента</w:t>
      </w:r>
      <w:proofErr w:type="spellEnd"/>
      <w:r w:rsidRPr="00D109C4">
        <w:t>,  была , произош</w:t>
      </w:r>
      <w:r w:rsidR="002D2602" w:rsidRPr="00D109C4">
        <w:t>л</w:t>
      </w:r>
      <w:r w:rsidRPr="00D109C4">
        <w:t>а в  марте 2018 г. Объект испытал 4 вспышки за время наблюдений. По фотометрическим и спектральным данным</w:t>
      </w:r>
      <w:r w:rsidR="002D2602" w:rsidRPr="00D109C4">
        <w:t xml:space="preserve"> б</w:t>
      </w:r>
      <w:r w:rsidRPr="00D109C4">
        <w:t xml:space="preserve">ыл определен орбитальный период системы   0.68549(1) дня, </w:t>
      </w:r>
      <w:proofErr w:type="spellStart"/>
      <w:r w:rsidRPr="00D109C4">
        <w:t>суперорбитальные</w:t>
      </w:r>
      <w:proofErr w:type="spellEnd"/>
      <w:r w:rsidRPr="00D109C4">
        <w:t xml:space="preserve"> модуляции на разных стадиях блеска системы, проявляющиеся в оптическом и рентгеновском диапазонах в течение нескольких дней вскоре после перехода в высоко</w:t>
      </w:r>
      <w:r w:rsidR="002D2602" w:rsidRPr="00D109C4">
        <w:t>-</w:t>
      </w:r>
      <w:r w:rsidRPr="00D109C4">
        <w:t xml:space="preserve">мягкое состояние. Также наблюдались оптические квазипериодические колебания (QPO). В предположении, что QPO могут генерироваться прецессией </w:t>
      </w:r>
      <w:proofErr w:type="spellStart"/>
      <w:r w:rsidRPr="00D109C4">
        <w:t>Лензе-Тирринга</w:t>
      </w:r>
      <w:proofErr w:type="spellEnd"/>
      <w:r w:rsidRPr="00D109C4">
        <w:t>, был рассчитан спин черной дыры. Сделано предположение об относительно медленно вращающейся черн</w:t>
      </w:r>
      <w:r w:rsidR="002D2602" w:rsidRPr="00D109C4">
        <w:t>о</w:t>
      </w:r>
      <w:r w:rsidRPr="00D109C4">
        <w:t xml:space="preserve">й дыры со параметром спина &lt;0,15. </w:t>
      </w:r>
      <w:proofErr w:type="spellStart"/>
      <w:r w:rsidRPr="00D109C4">
        <w:t>Сверхорбитальные</w:t>
      </w:r>
      <w:proofErr w:type="spellEnd"/>
      <w:r w:rsidRPr="00D109C4">
        <w:t xml:space="preserve"> оптические и рентгеновские модуляции, наблюдаемые после исчезновения QPO, могут быть вызваны облучением внешнего диска излучением внутреннего диска.</w:t>
      </w:r>
      <w:r w:rsidR="00FE3A3F">
        <w:t xml:space="preserve"> </w:t>
      </w:r>
      <w:bookmarkStart w:id="10" w:name="_Hlk216108387"/>
      <w:r w:rsidR="00FE3A3F">
        <w:t xml:space="preserve">  (</w:t>
      </w:r>
      <w:r w:rsidR="004C6392" w:rsidRPr="00D109C4">
        <w:rPr>
          <w:lang w:val="en-US"/>
        </w:rPr>
        <w:t>Fiori</w:t>
      </w:r>
      <w:r w:rsidR="004C6392" w:rsidRPr="00D109C4">
        <w:t xml:space="preserve"> </w:t>
      </w:r>
      <w:r w:rsidR="004C6392" w:rsidRPr="00D109C4">
        <w:rPr>
          <w:lang w:val="en-US"/>
        </w:rPr>
        <w:t>M</w:t>
      </w:r>
      <w:r w:rsidR="004C6392" w:rsidRPr="00D109C4">
        <w:t xml:space="preserve">., </w:t>
      </w:r>
      <w:r w:rsidR="004C6392" w:rsidRPr="00D109C4">
        <w:rPr>
          <w:lang w:val="en-US"/>
        </w:rPr>
        <w:t>Zampieri</w:t>
      </w:r>
      <w:r w:rsidR="004C6392" w:rsidRPr="00D109C4">
        <w:t xml:space="preserve"> </w:t>
      </w:r>
      <w:r w:rsidR="004C6392" w:rsidRPr="00D109C4">
        <w:rPr>
          <w:lang w:val="en-US"/>
        </w:rPr>
        <w:t>L</w:t>
      </w:r>
      <w:r w:rsidR="004C6392" w:rsidRPr="00D109C4">
        <w:t xml:space="preserve">., </w:t>
      </w:r>
      <w:proofErr w:type="spellStart"/>
      <w:r w:rsidR="004C6392" w:rsidRPr="00D109C4">
        <w:rPr>
          <w:lang w:val="en-US"/>
        </w:rPr>
        <w:t>Burtovoi</w:t>
      </w:r>
      <w:proofErr w:type="spellEnd"/>
      <w:r w:rsidR="004C6392" w:rsidRPr="00D109C4">
        <w:t xml:space="preserve"> </w:t>
      </w:r>
      <w:r w:rsidR="004C6392" w:rsidRPr="00D109C4">
        <w:rPr>
          <w:lang w:val="en-US"/>
        </w:rPr>
        <w:t>A</w:t>
      </w:r>
      <w:r w:rsidR="004C6392" w:rsidRPr="00D109C4">
        <w:t xml:space="preserve">., </w:t>
      </w:r>
      <w:proofErr w:type="spellStart"/>
      <w:r w:rsidR="004C6392" w:rsidRPr="00D109C4">
        <w:rPr>
          <w:lang w:val="en-US"/>
        </w:rPr>
        <w:t>Naletto</w:t>
      </w:r>
      <w:proofErr w:type="spellEnd"/>
      <w:r w:rsidR="004C6392" w:rsidRPr="00D109C4">
        <w:t xml:space="preserve"> </w:t>
      </w:r>
      <w:r w:rsidR="004C6392" w:rsidRPr="00D109C4">
        <w:rPr>
          <w:lang w:val="en-US"/>
        </w:rPr>
        <w:t>G</w:t>
      </w:r>
      <w:r w:rsidR="004C6392" w:rsidRPr="00D109C4">
        <w:t xml:space="preserve">., </w:t>
      </w:r>
      <w:proofErr w:type="spellStart"/>
      <w:r w:rsidR="004C6392" w:rsidRPr="00D109C4">
        <w:rPr>
          <w:lang w:val="en-US"/>
        </w:rPr>
        <w:t>Ochner</w:t>
      </w:r>
      <w:proofErr w:type="spellEnd"/>
      <w:r w:rsidR="004C6392" w:rsidRPr="00D109C4">
        <w:t xml:space="preserve"> </w:t>
      </w:r>
      <w:r w:rsidR="004C6392" w:rsidRPr="00D109C4">
        <w:rPr>
          <w:lang w:val="en-US"/>
        </w:rPr>
        <w:t>P</w:t>
      </w:r>
      <w:r w:rsidR="004C6392" w:rsidRPr="00D109C4">
        <w:t xml:space="preserve">., </w:t>
      </w:r>
      <w:r w:rsidR="004C6392" w:rsidRPr="00D109C4">
        <w:rPr>
          <w:lang w:val="en-US"/>
        </w:rPr>
        <w:t>Munari</w:t>
      </w:r>
      <w:r w:rsidR="004C6392" w:rsidRPr="00D109C4">
        <w:t xml:space="preserve"> </w:t>
      </w:r>
      <w:r w:rsidR="004C6392" w:rsidRPr="00D109C4">
        <w:rPr>
          <w:lang w:val="en-US"/>
        </w:rPr>
        <w:t>U</w:t>
      </w:r>
      <w:r w:rsidR="004C6392" w:rsidRPr="00D109C4">
        <w:t xml:space="preserve">., </w:t>
      </w:r>
      <w:r w:rsidR="004C6392" w:rsidRPr="00D109C4">
        <w:rPr>
          <w:lang w:val="en-US"/>
        </w:rPr>
        <w:t>Manzini</w:t>
      </w:r>
      <w:r w:rsidR="004C6392" w:rsidRPr="00D109C4">
        <w:t xml:space="preserve"> </w:t>
      </w:r>
      <w:r w:rsidR="004C6392" w:rsidRPr="00D109C4">
        <w:rPr>
          <w:lang w:val="en-US"/>
        </w:rPr>
        <w:t>F</w:t>
      </w:r>
      <w:r w:rsidR="004C6392" w:rsidRPr="00D109C4">
        <w:t xml:space="preserve">., </w:t>
      </w:r>
      <w:r w:rsidR="004C6392" w:rsidRPr="00D109C4">
        <w:rPr>
          <w:lang w:val="en-US"/>
        </w:rPr>
        <w:t>Vagnozzi</w:t>
      </w:r>
      <w:r w:rsidR="004C6392" w:rsidRPr="00D109C4">
        <w:t xml:space="preserve"> </w:t>
      </w:r>
      <w:r w:rsidR="004C6392" w:rsidRPr="00D109C4">
        <w:rPr>
          <w:lang w:val="en-US"/>
        </w:rPr>
        <w:t>A</w:t>
      </w:r>
      <w:r w:rsidR="004C6392" w:rsidRPr="00D109C4">
        <w:t xml:space="preserve">., </w:t>
      </w:r>
      <w:proofErr w:type="spellStart"/>
      <w:r w:rsidR="004C6392" w:rsidRPr="00D109C4">
        <w:rPr>
          <w:lang w:val="en-US"/>
        </w:rPr>
        <w:t>Barsukova</w:t>
      </w:r>
      <w:proofErr w:type="spellEnd"/>
      <w:r w:rsidR="004C6392" w:rsidRPr="00D109C4">
        <w:t xml:space="preserve"> </w:t>
      </w:r>
      <w:r w:rsidR="004C6392" w:rsidRPr="00D109C4">
        <w:rPr>
          <w:lang w:val="en-US"/>
        </w:rPr>
        <w:t>E</w:t>
      </w:r>
      <w:r w:rsidR="004C6392" w:rsidRPr="00D109C4">
        <w:t>.</w:t>
      </w:r>
      <w:r w:rsidR="004C6392" w:rsidRPr="00D109C4">
        <w:rPr>
          <w:lang w:val="en-US"/>
        </w:rPr>
        <w:t>A</w:t>
      </w:r>
      <w:r w:rsidR="004C6392" w:rsidRPr="00D109C4">
        <w:t xml:space="preserve">., </w:t>
      </w:r>
      <w:proofErr w:type="spellStart"/>
      <w:r w:rsidR="004C6392" w:rsidRPr="00D109C4">
        <w:rPr>
          <w:lang w:val="en-US"/>
        </w:rPr>
        <w:t>Burlak</w:t>
      </w:r>
      <w:proofErr w:type="spellEnd"/>
      <w:r w:rsidR="004C6392" w:rsidRPr="00D109C4">
        <w:t xml:space="preserve"> </w:t>
      </w:r>
      <w:r w:rsidR="004C6392" w:rsidRPr="00D109C4">
        <w:rPr>
          <w:lang w:val="en-US"/>
        </w:rPr>
        <w:t>M</w:t>
      </w:r>
      <w:r w:rsidR="004C6392" w:rsidRPr="00D109C4">
        <w:t>.</w:t>
      </w:r>
      <w:r w:rsidR="004C6392" w:rsidRPr="00D109C4">
        <w:rPr>
          <w:lang w:val="en-US"/>
        </w:rPr>
        <w:t>A</w:t>
      </w:r>
      <w:r w:rsidR="004C6392" w:rsidRPr="00D109C4">
        <w:t xml:space="preserve">., </w:t>
      </w:r>
      <w:proofErr w:type="spellStart"/>
      <w:r w:rsidR="004C6392" w:rsidRPr="00D109C4">
        <w:rPr>
          <w:lang w:val="en-US"/>
        </w:rPr>
        <w:t>Goranskij</w:t>
      </w:r>
      <w:proofErr w:type="spellEnd"/>
      <w:r w:rsidR="004C6392" w:rsidRPr="00D109C4">
        <w:t xml:space="preserve"> </w:t>
      </w:r>
      <w:r w:rsidR="004C6392" w:rsidRPr="00D109C4">
        <w:rPr>
          <w:lang w:val="en-US"/>
        </w:rPr>
        <w:t>V</w:t>
      </w:r>
      <w:r w:rsidR="004C6392" w:rsidRPr="00D109C4">
        <w:t>.</w:t>
      </w:r>
      <w:r w:rsidR="004C6392" w:rsidRPr="00D109C4">
        <w:rPr>
          <w:lang w:val="en-US"/>
        </w:rPr>
        <w:t>P</w:t>
      </w:r>
      <w:r w:rsidR="004C6392" w:rsidRPr="00D109C4">
        <w:t xml:space="preserve">., </w:t>
      </w:r>
      <w:proofErr w:type="spellStart"/>
      <w:r w:rsidR="004C6392" w:rsidRPr="00D109C4">
        <w:rPr>
          <w:lang w:val="en-US"/>
        </w:rPr>
        <w:t>Ikonnikova</w:t>
      </w:r>
      <w:proofErr w:type="spellEnd"/>
      <w:r w:rsidR="004C6392" w:rsidRPr="00D109C4">
        <w:t xml:space="preserve"> </w:t>
      </w:r>
      <w:r w:rsidR="004C6392" w:rsidRPr="00D109C4">
        <w:rPr>
          <w:lang w:val="en-US"/>
        </w:rPr>
        <w:t>N</w:t>
      </w:r>
      <w:r w:rsidR="004C6392" w:rsidRPr="00D109C4">
        <w:t>.</w:t>
      </w:r>
      <w:r w:rsidR="004C6392" w:rsidRPr="00D109C4">
        <w:rPr>
          <w:lang w:val="en-US"/>
        </w:rPr>
        <w:t>P</w:t>
      </w:r>
      <w:r w:rsidR="004C6392" w:rsidRPr="00D109C4">
        <w:t>.,</w:t>
      </w:r>
      <w:r w:rsidR="004C6392" w:rsidRPr="00D109C4">
        <w:rPr>
          <w:b/>
          <w:bCs/>
        </w:rPr>
        <w:t xml:space="preserve"> </w:t>
      </w:r>
      <w:proofErr w:type="spellStart"/>
      <w:r w:rsidR="004C6392" w:rsidRPr="00D109C4">
        <w:rPr>
          <w:b/>
          <w:bCs/>
          <w:lang w:val="en-US"/>
        </w:rPr>
        <w:t>Katysheva</w:t>
      </w:r>
      <w:proofErr w:type="spellEnd"/>
      <w:r w:rsidR="004C6392" w:rsidRPr="00D109C4">
        <w:rPr>
          <w:b/>
          <w:bCs/>
        </w:rPr>
        <w:t xml:space="preserve"> </w:t>
      </w:r>
      <w:r w:rsidR="004C6392" w:rsidRPr="00D109C4">
        <w:rPr>
          <w:b/>
          <w:bCs/>
          <w:lang w:val="en-US"/>
        </w:rPr>
        <w:t>N</w:t>
      </w:r>
      <w:r w:rsidR="004C6392" w:rsidRPr="00D109C4">
        <w:rPr>
          <w:b/>
          <w:bCs/>
        </w:rPr>
        <w:t>.</w:t>
      </w:r>
      <w:r w:rsidR="004C6392" w:rsidRPr="00D109C4">
        <w:rPr>
          <w:b/>
          <w:bCs/>
          <w:lang w:val="en-US"/>
        </w:rPr>
        <w:t>A</w:t>
      </w:r>
      <w:r w:rsidR="004C6392" w:rsidRPr="00D109C4">
        <w:rPr>
          <w:b/>
          <w:bCs/>
        </w:rPr>
        <w:t xml:space="preserve">., </w:t>
      </w:r>
      <w:proofErr w:type="spellStart"/>
      <w:r w:rsidR="004C6392" w:rsidRPr="00D109C4">
        <w:rPr>
          <w:lang w:val="en-US"/>
        </w:rPr>
        <w:t>Sheyanov</w:t>
      </w:r>
      <w:proofErr w:type="spellEnd"/>
      <w:r w:rsidR="004C6392" w:rsidRPr="00D109C4">
        <w:t xml:space="preserve"> </w:t>
      </w:r>
      <w:r w:rsidR="004C6392" w:rsidRPr="00D109C4">
        <w:rPr>
          <w:lang w:val="en-US"/>
        </w:rPr>
        <w:t>E</w:t>
      </w:r>
      <w:r w:rsidR="004C6392" w:rsidRPr="00D109C4">
        <w:t>.</w:t>
      </w:r>
      <w:r w:rsidR="004C6392" w:rsidRPr="00D109C4">
        <w:rPr>
          <w:lang w:val="en-US"/>
        </w:rPr>
        <w:t>G</w:t>
      </w:r>
      <w:r w:rsidR="004C6392" w:rsidRPr="00D109C4">
        <w:t>.,</w:t>
      </w:r>
      <w:r w:rsidR="004C6392" w:rsidRPr="00D109C4">
        <w:rPr>
          <w:b/>
          <w:bCs/>
        </w:rPr>
        <w:t xml:space="preserve"> </w:t>
      </w:r>
      <w:proofErr w:type="spellStart"/>
      <w:r w:rsidR="004C6392" w:rsidRPr="00D109C4">
        <w:rPr>
          <w:b/>
          <w:bCs/>
          <w:lang w:val="en-US"/>
        </w:rPr>
        <w:t>Shugarov</w:t>
      </w:r>
      <w:proofErr w:type="spellEnd"/>
      <w:r w:rsidR="004C6392" w:rsidRPr="00D109C4">
        <w:rPr>
          <w:b/>
          <w:bCs/>
        </w:rPr>
        <w:t xml:space="preserve"> </w:t>
      </w:r>
      <w:r w:rsidR="004C6392" w:rsidRPr="00D109C4">
        <w:rPr>
          <w:b/>
          <w:bCs/>
          <w:lang w:val="en-US"/>
        </w:rPr>
        <w:t>S</w:t>
      </w:r>
      <w:r w:rsidR="004C6392" w:rsidRPr="00D109C4">
        <w:rPr>
          <w:b/>
          <w:bCs/>
        </w:rPr>
        <w:t>.</w:t>
      </w:r>
      <w:r w:rsidR="004C6392" w:rsidRPr="00D109C4">
        <w:rPr>
          <w:b/>
          <w:bCs/>
          <w:lang w:val="en-US"/>
        </w:rPr>
        <w:t>Yu</w:t>
      </w:r>
      <w:r w:rsidR="004C6392" w:rsidRPr="00D109C4">
        <w:rPr>
          <w:b/>
          <w:bCs/>
        </w:rPr>
        <w:t xml:space="preserve">, </w:t>
      </w:r>
      <w:proofErr w:type="spellStart"/>
      <w:r w:rsidR="004C6392" w:rsidRPr="00D109C4">
        <w:rPr>
          <w:lang w:val="en-US"/>
        </w:rPr>
        <w:t>Zharova</w:t>
      </w:r>
      <w:proofErr w:type="spellEnd"/>
      <w:r w:rsidR="004C6392" w:rsidRPr="00D109C4">
        <w:t xml:space="preserve"> </w:t>
      </w:r>
      <w:r w:rsidR="004C6392" w:rsidRPr="00D109C4">
        <w:rPr>
          <w:lang w:val="en-US"/>
        </w:rPr>
        <w:t>A</w:t>
      </w:r>
      <w:r w:rsidR="004C6392" w:rsidRPr="00D109C4">
        <w:t>.</w:t>
      </w:r>
      <w:r w:rsidR="004C6392" w:rsidRPr="00D109C4">
        <w:rPr>
          <w:lang w:val="en-US"/>
        </w:rPr>
        <w:t>V</w:t>
      </w:r>
      <w:r w:rsidR="004C6392" w:rsidRPr="00D109C4">
        <w:t xml:space="preserve">., </w:t>
      </w:r>
      <w:proofErr w:type="spellStart"/>
      <w:r w:rsidR="004C6392" w:rsidRPr="00D109C4">
        <w:rPr>
          <w:lang w:val="en-US"/>
        </w:rPr>
        <w:t>Zubareva</w:t>
      </w:r>
      <w:proofErr w:type="spellEnd"/>
      <w:r w:rsidR="004C6392" w:rsidRPr="00D109C4">
        <w:t xml:space="preserve"> </w:t>
      </w:r>
      <w:r w:rsidR="004C6392" w:rsidRPr="00D109C4">
        <w:rPr>
          <w:lang w:val="en-US"/>
        </w:rPr>
        <w:t>A</w:t>
      </w:r>
      <w:r w:rsidR="004C6392" w:rsidRPr="00D109C4">
        <w:t>.</w:t>
      </w:r>
      <w:r w:rsidR="004C6392" w:rsidRPr="00D109C4">
        <w:rPr>
          <w:lang w:val="en-US"/>
        </w:rPr>
        <w:t>M</w:t>
      </w:r>
      <w:r w:rsidR="004C6392" w:rsidRPr="00D109C4">
        <w:t xml:space="preserve">., </w:t>
      </w:r>
      <w:r w:rsidR="004C6392" w:rsidRPr="00D109C4">
        <w:rPr>
          <w:lang w:val="en-US"/>
        </w:rPr>
        <w:t>Motta</w:t>
      </w:r>
      <w:r w:rsidR="004C6392" w:rsidRPr="00D109C4">
        <w:t xml:space="preserve"> </w:t>
      </w:r>
      <w:r w:rsidR="004C6392" w:rsidRPr="00D109C4">
        <w:rPr>
          <w:lang w:val="en-US"/>
        </w:rPr>
        <w:t>S</w:t>
      </w:r>
      <w:r w:rsidR="004C6392" w:rsidRPr="00D109C4">
        <w:t>.</w:t>
      </w:r>
      <w:r w:rsidR="004C6392" w:rsidRPr="00D109C4">
        <w:rPr>
          <w:lang w:val="en-US"/>
        </w:rPr>
        <w:t>E</w:t>
      </w:r>
      <w:r w:rsidR="004C6392" w:rsidRPr="00D109C4">
        <w:t>.</w:t>
      </w:r>
      <w:r w:rsidRPr="00D109C4">
        <w:rPr>
          <w:b/>
          <w:bCs/>
          <w:lang w:val="en-US"/>
        </w:rPr>
        <w:t> </w:t>
      </w:r>
      <w:r w:rsidRPr="00D109C4">
        <w:rPr>
          <w:b/>
          <w:bCs/>
        </w:rPr>
        <w:t xml:space="preserve"> </w:t>
      </w:r>
      <w:r w:rsidRPr="00D109C4">
        <w:rPr>
          <w:lang w:val="en-US"/>
        </w:rPr>
        <w:t>«Optical and X-ray timing analysis of the 2018–2020 outburst and rebrightening of the black hole transient MAXI J1820+</w:t>
      </w:r>
      <w:proofErr w:type="gramStart"/>
      <w:r w:rsidRPr="00D109C4">
        <w:rPr>
          <w:lang w:val="en-US"/>
        </w:rPr>
        <w:t>070</w:t>
      </w:r>
      <w:r w:rsidR="00FE3A3F" w:rsidRPr="00FE3A3F">
        <w:rPr>
          <w:lang w:val="en-US"/>
        </w:rPr>
        <w:t xml:space="preserve">  </w:t>
      </w:r>
      <w:r w:rsidRPr="00D109C4">
        <w:rPr>
          <w:b/>
          <w:bCs/>
          <w:lang w:val="en-US"/>
        </w:rPr>
        <w:t>Astronomy</w:t>
      </w:r>
      <w:proofErr w:type="gramEnd"/>
      <w:r w:rsidRPr="00D109C4">
        <w:rPr>
          <w:b/>
          <w:bCs/>
          <w:lang w:val="en-US"/>
        </w:rPr>
        <w:t xml:space="preserve"> and Astrophysics, </w:t>
      </w:r>
      <w:r w:rsidRPr="00D109C4">
        <w:t>том</w:t>
      </w:r>
      <w:r w:rsidRPr="00D109C4">
        <w:rPr>
          <w:lang w:val="en-US"/>
        </w:rPr>
        <w:t xml:space="preserve"> 697, </w:t>
      </w:r>
      <w:r w:rsidRPr="00D109C4">
        <w:t>с</w:t>
      </w:r>
      <w:r w:rsidRPr="00D109C4">
        <w:rPr>
          <w:lang w:val="en-US"/>
        </w:rPr>
        <w:t>. A222, 2025.</w:t>
      </w:r>
    </w:p>
    <w:bookmarkEnd w:id="10"/>
    <w:p w14:paraId="67C161A5" w14:textId="5E4EC182" w:rsidR="00FE3A3F" w:rsidRPr="00D109C4" w:rsidRDefault="00D109C4" w:rsidP="00F563EA">
      <w:proofErr w:type="spellStart"/>
      <w:r>
        <w:rPr>
          <w:b/>
          <w:bCs/>
        </w:rPr>
        <w:t>Н.А.Катышев</w:t>
      </w:r>
      <w:r w:rsidR="00FE3A3F">
        <w:rPr>
          <w:b/>
          <w:bCs/>
        </w:rPr>
        <w:t>ой</w:t>
      </w:r>
      <w:proofErr w:type="spellEnd"/>
      <w:r w:rsidR="00FE3A3F" w:rsidRPr="00D109C4">
        <w:rPr>
          <w:b/>
          <w:bCs/>
        </w:rPr>
        <w:t> </w:t>
      </w:r>
      <w:r w:rsidR="00FE3A3F" w:rsidRPr="00D109C4">
        <w:t xml:space="preserve">был проведен анализ данных и изучена литература о поляре EU </w:t>
      </w:r>
      <w:proofErr w:type="spellStart"/>
      <w:r w:rsidR="00FE3A3F" w:rsidRPr="00D109C4">
        <w:t>Lyn</w:t>
      </w:r>
      <w:proofErr w:type="spellEnd"/>
      <w:r w:rsidR="00FE3A3F" w:rsidRPr="00D109C4">
        <w:t xml:space="preserve"> и показано, что этот поляр является слабым видимым спутником звезды Главной последовательности ($</w:t>
      </w:r>
      <w:proofErr w:type="gramStart"/>
      <w:r w:rsidR="00FE3A3F" w:rsidRPr="00D109C4">
        <w:t>16.^</w:t>
      </w:r>
      <w:proofErr w:type="gramEnd"/>
      <w:r w:rsidR="00FE3A3F" w:rsidRPr="00D109C4">
        <w:t>m5$). Сделан вывод, что, по всей видимости, первоначальное отождествление SDSS J075240.45+362823.2 с яркой звездой было ошибочным.</w:t>
      </w:r>
    </w:p>
    <w:p w14:paraId="7064EA8E" w14:textId="7AB2928A" w:rsidR="00614F72" w:rsidRPr="00D109C4" w:rsidRDefault="00FE3A3F" w:rsidP="00614F72">
      <w:pPr>
        <w:ind w:firstLine="0"/>
      </w:pPr>
      <w:r>
        <w:rPr>
          <w:b/>
          <w:bCs/>
        </w:rPr>
        <w:t xml:space="preserve">   </w:t>
      </w:r>
      <w:r w:rsidRPr="00E9324A">
        <w:t xml:space="preserve">Представлено </w:t>
      </w:r>
      <w:r w:rsidR="009B61D5" w:rsidRPr="00E9324A">
        <w:t>на</w:t>
      </w:r>
      <w:r w:rsidR="009B61D5">
        <w:rPr>
          <w:b/>
          <w:bCs/>
        </w:rPr>
        <w:t xml:space="preserve"> </w:t>
      </w:r>
      <w:proofErr w:type="spellStart"/>
      <w:proofErr w:type="gramStart"/>
      <w:r w:rsidR="009B61D5">
        <w:rPr>
          <w:b/>
          <w:bCs/>
        </w:rPr>
        <w:t>конференции</w:t>
      </w:r>
      <w:r w:rsidR="00614F72" w:rsidRPr="00D109C4">
        <w:t>«</w:t>
      </w:r>
      <w:proofErr w:type="gramEnd"/>
      <w:r w:rsidR="00614F72" w:rsidRPr="00D109C4">
        <w:t>Современная</w:t>
      </w:r>
      <w:proofErr w:type="spellEnd"/>
      <w:r w:rsidR="00614F72" w:rsidRPr="00D109C4">
        <w:t xml:space="preserve"> астрономия: наука и образование (к 270-летию Московского Университета)», ГАИШ МГУ, Россия, 23-27 июня 2025 </w:t>
      </w:r>
      <w:r w:rsidR="00614F72" w:rsidRPr="00D109C4">
        <w:rPr>
          <w:b/>
          <w:bCs/>
        </w:rPr>
        <w:t>(стендовый доклад</w:t>
      </w:r>
      <w:r w:rsidR="00614F72" w:rsidRPr="00D109C4">
        <w:t xml:space="preserve"> «К вопросу о наблюдениях поляра EU </w:t>
      </w:r>
      <w:proofErr w:type="spellStart"/>
      <w:r w:rsidR="00614F72" w:rsidRPr="00D109C4">
        <w:t>Lyn</w:t>
      </w:r>
      <w:proofErr w:type="spellEnd"/>
      <w:r w:rsidR="00614F72" w:rsidRPr="00D109C4">
        <w:t xml:space="preserve"> = SDSS J075240.45+ 362823.2»)  </w:t>
      </w:r>
    </w:p>
    <w:p w14:paraId="6A874E3F" w14:textId="77777777" w:rsidR="00614F72" w:rsidRPr="00D109C4" w:rsidRDefault="00614F72" w:rsidP="00614F72">
      <w:pPr>
        <w:ind w:firstLine="0"/>
        <w:rPr>
          <w:b/>
          <w:bCs/>
        </w:rPr>
      </w:pPr>
    </w:p>
    <w:p w14:paraId="58B684CE" w14:textId="2813B684" w:rsidR="004C6392" w:rsidRPr="00D109C4" w:rsidRDefault="004C6392" w:rsidP="004C6392">
      <w:bookmarkStart w:id="11" w:name="_Hlk216109692"/>
      <w:proofErr w:type="spellStart"/>
      <w:r w:rsidRPr="00D109C4">
        <w:rPr>
          <w:b/>
          <w:bCs/>
        </w:rPr>
        <w:t>М.М.Кацовой</w:t>
      </w:r>
      <w:proofErr w:type="spellEnd"/>
      <w:r w:rsidRPr="00D109C4">
        <w:rPr>
          <w:b/>
          <w:bCs/>
        </w:rPr>
        <w:t xml:space="preserve"> </w:t>
      </w:r>
      <w:r w:rsidRPr="00D109C4">
        <w:t xml:space="preserve">(совместно с </w:t>
      </w:r>
      <w:proofErr w:type="spellStart"/>
      <w:r w:rsidRPr="00D109C4">
        <w:t>В.Н.Обридко</w:t>
      </w:r>
      <w:proofErr w:type="spellEnd"/>
      <w:r w:rsidR="00E9324A">
        <w:t xml:space="preserve"> -</w:t>
      </w:r>
      <w:r w:rsidRPr="00D109C4">
        <w:t xml:space="preserve"> ИЗМИРАН, </w:t>
      </w:r>
      <w:proofErr w:type="spellStart"/>
      <w:r w:rsidRPr="00D109C4">
        <w:t>Д.Д.Соколовым</w:t>
      </w:r>
      <w:proofErr w:type="spellEnd"/>
      <w:r w:rsidRPr="00D109C4">
        <w:t xml:space="preserve"> - физфак МГУ и </w:t>
      </w:r>
      <w:proofErr w:type="spellStart"/>
      <w:r w:rsidRPr="00D109C4">
        <w:t>Н.В.Емельяновым</w:t>
      </w:r>
      <w:proofErr w:type="spellEnd"/>
      <w:r w:rsidRPr="00D109C4">
        <w:t>)</w:t>
      </w:r>
      <w:r w:rsidRPr="00D109C4">
        <w:rPr>
          <w:b/>
          <w:bCs/>
        </w:rPr>
        <w:t xml:space="preserve"> </w:t>
      </w:r>
      <w:r w:rsidRPr="00D109C4">
        <w:t>рассмотрен вопрос о том, насколько наличие планетной системы влияет на циклическую активность Солнца и других ему подобных звёзд.  Солнечная активность – это процесс, обусловленный множеством независимых, но взаимосвязанных явлений. Хотя 11-летний цикл является результатом работы динамо-механизма, причина более длительных вековых вариаций неясна. В поисках такой причины было предложено учитывать влияние планетной системы.</w:t>
      </w:r>
    </w:p>
    <w:p w14:paraId="6D11CA58" w14:textId="0864FBB7" w:rsidR="004C6392" w:rsidRPr="00D109C4" w:rsidRDefault="004C6392" w:rsidP="004C6392">
      <w:r w:rsidRPr="00D109C4">
        <w:t>Для проверки этой идеи мы рассчитали воздействие всех планет Солнечной системы, сведённое к воздействию одного барицентра. Приливная сила разлагается на радиальную и меридиональную составляющие. Радиальная приливная сила слишком мала по сравнению с мощной радиальной гравитацией Солнца. Меридиональная сила не компенсируется солнечной гравитацией и зависит от широты. Поскольку широта барицентра меняется довольно медленно, знак этой составляющей меняется в течение характерного времени около 5 лет, в течение которых на поверхность Солнца постоянно действует меридиональное ускорение. Это может в конечном итоге привести к скоростям в несколько метров в секунду</w:t>
      </w:r>
      <w:proofErr w:type="gramStart"/>
      <w:r w:rsidRPr="00D109C4">
        <w:t>.</w:t>
      </w:r>
      <w:proofErr w:type="gramEnd"/>
      <w:r w:rsidRPr="00D109C4">
        <w:t xml:space="preserve"> и, в принципе, могли бы существенно изменить скорости меридиональных токов, участвующих в генерации магнитного поля. Однако оказалось, что рассчитанное изменение скорости не согласуется с наблюдаемой периодичностью солнечной активности на интервале тысячелетия. Ранее была проанализирована связь между периодами активности звезд солнечного типа и периодами вращения экзопланет, и также не было обнаружено соответствия. Таким образом, планетарная гипотеза как причина долговременной модуляции солнечной активности не подтверждается.</w:t>
      </w:r>
      <w:r w:rsidR="009B61D5">
        <w:t xml:space="preserve"> Статья</w:t>
      </w:r>
      <w:r w:rsidRPr="00D109C4">
        <w:t xml:space="preserve"> </w:t>
      </w:r>
      <w:r w:rsidR="009B61D5">
        <w:t xml:space="preserve">в </w:t>
      </w:r>
      <w:r w:rsidRPr="00D109C4">
        <w:rPr>
          <w:b/>
          <w:bCs/>
        </w:rPr>
        <w:t>А</w:t>
      </w:r>
      <w:proofErr w:type="spellStart"/>
      <w:r w:rsidR="009B61D5">
        <w:rPr>
          <w:b/>
          <w:bCs/>
          <w:lang w:val="en-US"/>
        </w:rPr>
        <w:t>stronomy</w:t>
      </w:r>
      <w:proofErr w:type="spellEnd"/>
      <w:r w:rsidR="009B61D5" w:rsidRPr="00E37A6A">
        <w:rPr>
          <w:b/>
          <w:bCs/>
        </w:rPr>
        <w:t xml:space="preserve"> </w:t>
      </w:r>
      <w:r w:rsidR="009B61D5">
        <w:rPr>
          <w:b/>
          <w:bCs/>
          <w:lang w:val="en-US"/>
        </w:rPr>
        <w:t>Reports</w:t>
      </w:r>
      <w:r w:rsidRPr="00D109C4">
        <w:rPr>
          <w:b/>
          <w:bCs/>
        </w:rPr>
        <w:t xml:space="preserve"> - 2025</w:t>
      </w:r>
    </w:p>
    <w:p w14:paraId="30E18CA4" w14:textId="77C3937C" w:rsidR="00370ADF" w:rsidRPr="00D109C4" w:rsidRDefault="00A90C33" w:rsidP="00F563EA">
      <w:proofErr w:type="spellStart"/>
      <w:r w:rsidRPr="00D109C4">
        <w:rPr>
          <w:b/>
          <w:bCs/>
        </w:rPr>
        <w:lastRenderedPageBreak/>
        <w:t>М.М.Кацовой</w:t>
      </w:r>
      <w:proofErr w:type="spellEnd"/>
      <w:r w:rsidRPr="00D109C4">
        <w:rPr>
          <w:b/>
          <w:bCs/>
        </w:rPr>
        <w:t xml:space="preserve"> (</w:t>
      </w:r>
      <w:r w:rsidRPr="00D109C4">
        <w:t xml:space="preserve">совместно с </w:t>
      </w:r>
      <w:proofErr w:type="spellStart"/>
      <w:r w:rsidRPr="00D109C4">
        <w:t>Ф.А.Азизовым</w:t>
      </w:r>
      <w:proofErr w:type="spellEnd"/>
      <w:r w:rsidRPr="00D109C4">
        <w:t xml:space="preserve">-физфак МГУ, </w:t>
      </w:r>
      <w:proofErr w:type="spellStart"/>
      <w:r w:rsidRPr="00D109C4">
        <w:t>В.Н.Обридко</w:t>
      </w:r>
      <w:proofErr w:type="spellEnd"/>
      <w:r w:rsidR="004C6392" w:rsidRPr="00D109C4">
        <w:t>-</w:t>
      </w:r>
      <w:r w:rsidRPr="00D109C4">
        <w:t xml:space="preserve">ИЗМИРАН, </w:t>
      </w:r>
      <w:proofErr w:type="spellStart"/>
      <w:r w:rsidRPr="00D109C4">
        <w:t>Д.Д.Соколовым</w:t>
      </w:r>
      <w:proofErr w:type="spellEnd"/>
      <w:r w:rsidRPr="00D109C4">
        <w:t xml:space="preserve"> - физфак МГУ, </w:t>
      </w:r>
      <w:proofErr w:type="spellStart"/>
      <w:r w:rsidRPr="00D109C4">
        <w:t>Е.В.Юшковым</w:t>
      </w:r>
      <w:proofErr w:type="spellEnd"/>
      <w:r w:rsidRPr="00D109C4">
        <w:t>-физфак МГУ)</w:t>
      </w:r>
    </w:p>
    <w:p w14:paraId="232A104D" w14:textId="77777777" w:rsidR="00D109C4" w:rsidRDefault="00370ADF" w:rsidP="00370ADF">
      <w:pPr>
        <w:ind w:firstLine="0"/>
      </w:pPr>
      <w:r w:rsidRPr="00D109C4">
        <w:t xml:space="preserve"> </w:t>
      </w:r>
      <w:r w:rsidR="004C6392" w:rsidRPr="00D109C4">
        <w:t>изуч</w:t>
      </w:r>
      <w:r w:rsidRPr="00D109C4">
        <w:t>е</w:t>
      </w:r>
      <w:r w:rsidR="00A90C33" w:rsidRPr="00D109C4">
        <w:t>на</w:t>
      </w:r>
      <w:r w:rsidRPr="00D109C4">
        <w:t xml:space="preserve"> возможность влияния параметрического возбуждения, в частности, планетарного гравитационного взаимодействия, на поведение циклов звездной магнитной активности. Используя известное моделирование динамо Паркера, мы показываем сомнительность того, что вращение планет может быть определяющим фактором в формировании самого цикла. Однако мы показываем, что даже слабое параметрическое воздействие может быть достаточным для модуляции колебаний магнитного поля и, в частности, для возникновения биений. Этот результат </w:t>
      </w:r>
      <w:r w:rsidR="00637346" w:rsidRPr="00D109C4">
        <w:t>важен</w:t>
      </w:r>
      <w:r w:rsidRPr="00D109C4">
        <w:t xml:space="preserve"> в контексте влияния Юпитера на возникновение максимумов и минимумов магнитной активности Солнца</w:t>
      </w:r>
      <w:r w:rsidR="002D2602" w:rsidRPr="00D109C4">
        <w:t xml:space="preserve"> и других звёзд</w:t>
      </w:r>
      <w:r w:rsidRPr="00D109C4">
        <w:t>.</w:t>
      </w:r>
      <w:r w:rsidR="0060253F" w:rsidRPr="00D109C4">
        <w:t xml:space="preserve"> </w:t>
      </w:r>
    </w:p>
    <w:p w14:paraId="2EEE13AD" w14:textId="4C4A05E5" w:rsidR="00370ADF" w:rsidRDefault="0060253F" w:rsidP="00370ADF">
      <w:pPr>
        <w:ind w:firstLine="0"/>
      </w:pPr>
      <w:r w:rsidRPr="00D109C4">
        <w:t>Статья</w:t>
      </w:r>
      <w:r w:rsidRPr="00300166">
        <w:t xml:space="preserve"> </w:t>
      </w:r>
      <w:r w:rsidRPr="00D109C4">
        <w:t>в</w:t>
      </w:r>
      <w:r w:rsidR="009B61D5">
        <w:t xml:space="preserve"> </w:t>
      </w:r>
      <w:r w:rsidR="009B61D5" w:rsidRPr="009B61D5">
        <w:rPr>
          <w:b/>
          <w:bCs/>
          <w:lang w:val="en-US"/>
        </w:rPr>
        <w:t>Moscow</w:t>
      </w:r>
      <w:r w:rsidR="009B61D5" w:rsidRPr="009B61D5">
        <w:rPr>
          <w:b/>
          <w:bCs/>
        </w:rPr>
        <w:t xml:space="preserve"> </w:t>
      </w:r>
      <w:r w:rsidR="009B61D5" w:rsidRPr="009B61D5">
        <w:rPr>
          <w:b/>
          <w:bCs/>
          <w:lang w:val="en-US"/>
        </w:rPr>
        <w:t>University</w:t>
      </w:r>
      <w:r w:rsidR="009B61D5" w:rsidRPr="009B61D5">
        <w:rPr>
          <w:b/>
          <w:bCs/>
        </w:rPr>
        <w:t xml:space="preserve"> </w:t>
      </w:r>
      <w:r w:rsidR="009B61D5" w:rsidRPr="009B61D5">
        <w:rPr>
          <w:b/>
          <w:bCs/>
          <w:lang w:val="en-US"/>
        </w:rPr>
        <w:t>Physics</w:t>
      </w:r>
      <w:r w:rsidR="009B61D5" w:rsidRPr="009B61D5">
        <w:rPr>
          <w:b/>
          <w:bCs/>
        </w:rPr>
        <w:t xml:space="preserve"> </w:t>
      </w:r>
      <w:r w:rsidR="009B61D5" w:rsidRPr="009B61D5">
        <w:rPr>
          <w:b/>
          <w:bCs/>
          <w:lang w:val="en-US"/>
        </w:rPr>
        <w:t>Bulletin</w:t>
      </w:r>
      <w:r w:rsidR="009B61D5" w:rsidRPr="009B61D5">
        <w:t xml:space="preserve"> </w:t>
      </w:r>
      <w:r w:rsidR="00A90C33" w:rsidRPr="00300166">
        <w:t xml:space="preserve">- </w:t>
      </w:r>
      <w:r w:rsidR="00A90C33" w:rsidRPr="00D109C4">
        <w:rPr>
          <w:b/>
          <w:bCs/>
          <w:lang w:val="en-US"/>
        </w:rPr>
        <w:t>M</w:t>
      </w:r>
      <w:r w:rsidR="00A90C33" w:rsidRPr="00300166">
        <w:rPr>
          <w:b/>
          <w:bCs/>
        </w:rPr>
        <w:t>.</w:t>
      </w:r>
      <w:r w:rsidR="00A90C33" w:rsidRPr="00D109C4">
        <w:rPr>
          <w:b/>
          <w:bCs/>
          <w:lang w:val="en-US"/>
        </w:rPr>
        <w:t>M</w:t>
      </w:r>
      <w:r w:rsidR="00A90C33" w:rsidRPr="00300166">
        <w:rPr>
          <w:b/>
          <w:bCs/>
        </w:rPr>
        <w:t xml:space="preserve">. </w:t>
      </w:r>
      <w:proofErr w:type="spellStart"/>
      <w:r w:rsidR="00A90C33" w:rsidRPr="00D109C4">
        <w:rPr>
          <w:b/>
          <w:bCs/>
          <w:lang w:val="en-US"/>
        </w:rPr>
        <w:t>Katsova</w:t>
      </w:r>
      <w:proofErr w:type="spellEnd"/>
      <w:r w:rsidR="00A90C33" w:rsidRPr="00300166">
        <w:rPr>
          <w:b/>
          <w:bCs/>
        </w:rPr>
        <w:t xml:space="preserve">, </w:t>
      </w:r>
      <w:r w:rsidR="00A90C33" w:rsidRPr="00D109C4">
        <w:rPr>
          <w:b/>
          <w:bCs/>
          <w:lang w:val="en-US"/>
        </w:rPr>
        <w:t>F</w:t>
      </w:r>
      <w:r w:rsidR="00A90C33" w:rsidRPr="00300166">
        <w:rPr>
          <w:b/>
          <w:bCs/>
        </w:rPr>
        <w:t>.</w:t>
      </w:r>
      <w:r w:rsidR="00A90C33" w:rsidRPr="00D109C4">
        <w:rPr>
          <w:b/>
          <w:bCs/>
          <w:lang w:val="en-US"/>
        </w:rPr>
        <w:t>A</w:t>
      </w:r>
      <w:r w:rsidR="00A90C33" w:rsidRPr="00300166">
        <w:rPr>
          <w:b/>
          <w:bCs/>
        </w:rPr>
        <w:t xml:space="preserve">. </w:t>
      </w:r>
      <w:proofErr w:type="spellStart"/>
      <w:r w:rsidR="00A90C33" w:rsidRPr="00D109C4">
        <w:rPr>
          <w:lang w:val="en-US"/>
        </w:rPr>
        <w:t>Azizov</w:t>
      </w:r>
      <w:proofErr w:type="spellEnd"/>
      <w:r w:rsidR="00A90C33" w:rsidRPr="00300166">
        <w:t xml:space="preserve">, </w:t>
      </w:r>
      <w:r w:rsidR="00A90C33" w:rsidRPr="00D109C4">
        <w:rPr>
          <w:lang w:val="en-US"/>
        </w:rPr>
        <w:t>V</w:t>
      </w:r>
      <w:r w:rsidR="00A90C33" w:rsidRPr="00300166">
        <w:t>.</w:t>
      </w:r>
      <w:r w:rsidR="00A90C33" w:rsidRPr="00D109C4">
        <w:rPr>
          <w:lang w:val="en-US"/>
        </w:rPr>
        <w:t>N</w:t>
      </w:r>
      <w:r w:rsidR="00A90C33" w:rsidRPr="00300166">
        <w:t xml:space="preserve">. </w:t>
      </w:r>
      <w:proofErr w:type="spellStart"/>
      <w:r w:rsidR="00A90C33" w:rsidRPr="00D109C4">
        <w:rPr>
          <w:lang w:val="en-US"/>
        </w:rPr>
        <w:t>Obridko</w:t>
      </w:r>
      <w:proofErr w:type="spellEnd"/>
      <w:r w:rsidR="00A90C33" w:rsidRPr="00300166">
        <w:t xml:space="preserve">, </w:t>
      </w:r>
      <w:r w:rsidR="00A90C33" w:rsidRPr="00D109C4">
        <w:rPr>
          <w:lang w:val="en-US"/>
        </w:rPr>
        <w:t>D</w:t>
      </w:r>
      <w:r w:rsidR="00A90C33" w:rsidRPr="00300166">
        <w:t>.</w:t>
      </w:r>
      <w:r w:rsidR="00A90C33" w:rsidRPr="00D109C4">
        <w:rPr>
          <w:lang w:val="en-US"/>
        </w:rPr>
        <w:t>D</w:t>
      </w:r>
      <w:r w:rsidR="00A90C33" w:rsidRPr="00300166">
        <w:t xml:space="preserve">. </w:t>
      </w:r>
      <w:r w:rsidR="00A90C33" w:rsidRPr="00D109C4">
        <w:rPr>
          <w:lang w:val="en-US"/>
        </w:rPr>
        <w:t>Sokoloff</w:t>
      </w:r>
      <w:r w:rsidR="00A90C33" w:rsidRPr="00300166">
        <w:t xml:space="preserve">, </w:t>
      </w:r>
      <w:r w:rsidR="00A90C33" w:rsidRPr="00D109C4">
        <w:rPr>
          <w:lang w:val="en-US"/>
        </w:rPr>
        <w:t>and</w:t>
      </w:r>
      <w:r w:rsidR="00A90C33" w:rsidRPr="00300166">
        <w:t xml:space="preserve"> </w:t>
      </w:r>
      <w:r w:rsidR="00A90C33" w:rsidRPr="00D109C4">
        <w:rPr>
          <w:lang w:val="en-US"/>
        </w:rPr>
        <w:t>E</w:t>
      </w:r>
      <w:r w:rsidR="00A90C33" w:rsidRPr="00300166">
        <w:t>.</w:t>
      </w:r>
      <w:r w:rsidR="00A90C33" w:rsidRPr="00D109C4">
        <w:rPr>
          <w:lang w:val="en-US"/>
        </w:rPr>
        <w:t>V</w:t>
      </w:r>
      <w:r w:rsidR="00A90C33" w:rsidRPr="00300166">
        <w:t xml:space="preserve">. </w:t>
      </w:r>
      <w:r w:rsidR="00A90C33" w:rsidRPr="00D109C4">
        <w:rPr>
          <w:lang w:val="en-US"/>
        </w:rPr>
        <w:t>Yushkov</w:t>
      </w:r>
      <w:r w:rsidR="00A90C33" w:rsidRPr="00300166">
        <w:t xml:space="preserve"> </w:t>
      </w:r>
    </w:p>
    <w:bookmarkEnd w:id="11"/>
    <w:p w14:paraId="2F7FC337" w14:textId="77777777" w:rsidR="00F563EA" w:rsidRDefault="00F563EA" w:rsidP="009B61D5">
      <w:pPr>
        <w:spacing w:line="360" w:lineRule="auto"/>
        <w:ind w:firstLine="0"/>
        <w:rPr>
          <w:b/>
          <w:bCs/>
        </w:rPr>
      </w:pPr>
    </w:p>
    <w:p w14:paraId="52828E35" w14:textId="39C757CA" w:rsidR="00D93784" w:rsidRPr="009B61D5" w:rsidRDefault="00D93784" w:rsidP="009B61D5">
      <w:pPr>
        <w:spacing w:line="360" w:lineRule="auto"/>
        <w:ind w:firstLine="0"/>
        <w:rPr>
          <w:b/>
          <w:bCs/>
        </w:rPr>
      </w:pPr>
      <w:proofErr w:type="spellStart"/>
      <w:r>
        <w:rPr>
          <w:b/>
          <w:bCs/>
        </w:rPr>
        <w:t>Б.А.Низамов</w:t>
      </w:r>
      <w:proofErr w:type="spellEnd"/>
      <w:r w:rsidR="009B61D5" w:rsidRPr="009B61D5">
        <w:rPr>
          <w:b/>
          <w:bCs/>
        </w:rPr>
        <w:t>:</w:t>
      </w:r>
    </w:p>
    <w:p w14:paraId="6930628A" w14:textId="45F6F290" w:rsidR="00D93784" w:rsidRPr="00436B28" w:rsidRDefault="00D93784" w:rsidP="00D93784">
      <w:pPr>
        <w:spacing w:line="360" w:lineRule="auto"/>
      </w:pPr>
      <w:r w:rsidRPr="00436B28">
        <w:rPr>
          <w:b/>
          <w:bCs/>
        </w:rPr>
        <w:t>Реферат</w:t>
      </w:r>
      <w:r w:rsidR="009B61D5" w:rsidRPr="009B61D5">
        <w:rPr>
          <w:b/>
          <w:bCs/>
        </w:rPr>
        <w:t xml:space="preserve">: </w:t>
      </w:r>
      <w:r w:rsidRPr="00436B28">
        <w:t>Цель работы - выявить, в каких случаях солнечные вспышки и корональные выбросы массы сопровождаются гамма-излучением.</w:t>
      </w:r>
      <w:r w:rsidR="009B61D5" w:rsidRPr="009B61D5">
        <w:t xml:space="preserve"> </w:t>
      </w:r>
      <w:r w:rsidRPr="00436B28">
        <w:t>На текущем этапе отобраны подходящие события для дальнейшего анализа.</w:t>
      </w:r>
    </w:p>
    <w:p w14:paraId="00413874" w14:textId="77777777" w:rsidR="00D93784" w:rsidRPr="00436B28" w:rsidRDefault="00D93784" w:rsidP="00D93784">
      <w:pPr>
        <w:spacing w:line="360" w:lineRule="auto"/>
        <w:rPr>
          <w:b/>
          <w:bCs/>
        </w:rPr>
      </w:pPr>
      <w:r w:rsidRPr="00436B28">
        <w:rPr>
          <w:b/>
          <w:bCs/>
        </w:rPr>
        <w:t>Сокращения</w:t>
      </w:r>
    </w:p>
    <w:p w14:paraId="611F7854" w14:textId="77777777" w:rsidR="00D93784" w:rsidRPr="00436B28" w:rsidRDefault="00D93784" w:rsidP="00D93784">
      <w:pPr>
        <w:spacing w:line="360" w:lineRule="auto"/>
      </w:pPr>
      <w:r w:rsidRPr="00436B28">
        <w:t>КА - космический аппарат</w:t>
      </w:r>
    </w:p>
    <w:p w14:paraId="0F582595" w14:textId="77777777" w:rsidR="00D93784" w:rsidRPr="00436B28" w:rsidRDefault="00D93784" w:rsidP="00D93784">
      <w:pPr>
        <w:spacing w:line="360" w:lineRule="auto"/>
      </w:pPr>
      <w:r w:rsidRPr="00436B28">
        <w:t>КВМ - корональный выброс массы</w:t>
      </w:r>
    </w:p>
    <w:p w14:paraId="43A678AE" w14:textId="77777777" w:rsidR="00D93784" w:rsidRPr="00436B28" w:rsidRDefault="00D93784" w:rsidP="00D93784">
      <w:pPr>
        <w:spacing w:line="360" w:lineRule="auto"/>
      </w:pPr>
      <w:r w:rsidRPr="00436B28">
        <w:t>ПО - программное обеспечение</w:t>
      </w:r>
    </w:p>
    <w:p w14:paraId="4B7F1777" w14:textId="77777777" w:rsidR="00D93784" w:rsidRPr="00436B28" w:rsidRDefault="00D93784" w:rsidP="00D93784">
      <w:pPr>
        <w:spacing w:line="360" w:lineRule="auto"/>
        <w:rPr>
          <w:b/>
          <w:bCs/>
        </w:rPr>
      </w:pPr>
      <w:r w:rsidRPr="00436B28">
        <w:rPr>
          <w:b/>
          <w:bCs/>
        </w:rPr>
        <w:t>Введение</w:t>
      </w:r>
    </w:p>
    <w:p w14:paraId="4543F99C" w14:textId="77777777" w:rsidR="00D93784" w:rsidRPr="00436B28" w:rsidRDefault="00D93784" w:rsidP="009B61D5">
      <w:pPr>
        <w:spacing w:line="360" w:lineRule="auto"/>
      </w:pPr>
      <w:r w:rsidRPr="00436B28">
        <w:t xml:space="preserve">Новейшие данные наблюдений Солнца в гамма-диапазоне на КА </w:t>
      </w:r>
      <w:proofErr w:type="spellStart"/>
      <w:r>
        <w:t>Fermi</w:t>
      </w:r>
      <w:proofErr w:type="spellEnd"/>
      <w:r w:rsidRPr="00436B28">
        <w:t>-</w:t>
      </w:r>
      <w:r>
        <w:t>LAT</w:t>
      </w:r>
      <w:r w:rsidRPr="00436B28">
        <w:t xml:space="preserve"> показывают, что всплески гамма-излучения не являются редким или уникальным событием, сопровождающим солнечные вспышки. С учётом условий видимости можно сказать, что гамма-излучение порождается во всех мощных вспышках, сопровождаемых КВМ [1]. И в целом, чем выше рентгеновский балл вспышки и чем больше скорость КВМ, тем сильнее гамма-излучение. С другой стороны, природа этого излучения до конца неясна. В последнее время появляются работы, которые, например, ставят под сомнение необходимость КВМ для возникновения гамма-излучения. Кроме того, это излучение до сих пор наблюдалось лишь в достаточно мощных событиях. В проводимой нами работе предполагается поиск гамма-излучения в сравнительно слабых событиях: вспышках без КВМ и в КВМ, не сопровождавшихся мощными вспышками. Таким образом, мы планируем отделить роль вспышек и КВМ и проверить, можно ли наблюдать гамма-излучение в слабых событиях. Для этого мы планируем анализировать не отдельные, а одновременно многие события, совмещая их методом </w:t>
      </w:r>
      <w:proofErr w:type="spellStart"/>
      <w:r w:rsidRPr="00436B28">
        <w:t>стекинга</w:t>
      </w:r>
      <w:proofErr w:type="spellEnd"/>
      <w:r w:rsidRPr="00436B28">
        <w:t xml:space="preserve"> (сложения), который ранее успешно применялся в других астрофизических приложениях.</w:t>
      </w:r>
    </w:p>
    <w:p w14:paraId="3ABF4BB4" w14:textId="77777777" w:rsidR="00D93784" w:rsidRPr="00436B28" w:rsidRDefault="00D93784" w:rsidP="00D93784">
      <w:pPr>
        <w:spacing w:line="360" w:lineRule="auto"/>
        <w:rPr>
          <w:b/>
          <w:bCs/>
        </w:rPr>
      </w:pPr>
      <w:r w:rsidRPr="00436B28">
        <w:rPr>
          <w:b/>
          <w:bCs/>
        </w:rPr>
        <w:t>Результаты</w:t>
      </w:r>
    </w:p>
    <w:p w14:paraId="30A13C6B" w14:textId="77777777" w:rsidR="00D93784" w:rsidRPr="00436B28" w:rsidRDefault="00D93784" w:rsidP="00D93784">
      <w:pPr>
        <w:spacing w:line="360" w:lineRule="auto"/>
      </w:pPr>
      <w:r w:rsidRPr="00436B28">
        <w:lastRenderedPageBreak/>
        <w:t xml:space="preserve">На данном этапе почти готов список событий, подходящих для дальнейшего анализа. Это, во-первых, список КВМ, не сопровождавшихся мощными вспышками, который мы составили по имеющимся каталогам КВМ и вспышек (при этом события-кандидаты дополнительно проверялись визуально с помощью соответствующего ПО), причём мы отдельно составили списки КВМ с источником на видимом диске, на лимбе, недалеко за лимбом (в пределах 35 градусов) и далеко за лимбом; во-вторых, список сравнительно слабых вспышек (рентгеновский класс </w:t>
      </w:r>
      <w:r>
        <w:t>C</w:t>
      </w:r>
      <w:r w:rsidRPr="00436B28">
        <w:t>1-</w:t>
      </w:r>
      <w:r>
        <w:t>C</w:t>
      </w:r>
      <w:r w:rsidRPr="00436B28">
        <w:t>2), не сопровождавшихся КВМ (также по имеющимся каталогам событий); в-третьих, список так называемых КВМ-невидимок, т.е. КВМ на видимом диске Солнца, не сопровождающихся какой-либо активностью в хромосфере, по литературным данным. События из этих списков после дополнительного отсеивания будут в дальнейшем использованы для поиска в них гамма-излучения.</w:t>
      </w:r>
    </w:p>
    <w:p w14:paraId="59A45B4C" w14:textId="77777777" w:rsidR="00D93784" w:rsidRPr="00436B28" w:rsidRDefault="00D93784" w:rsidP="00D93784">
      <w:pPr>
        <w:spacing w:line="360" w:lineRule="auto"/>
        <w:rPr>
          <w:b/>
          <w:bCs/>
        </w:rPr>
      </w:pPr>
      <w:r w:rsidRPr="00436B28">
        <w:rPr>
          <w:b/>
          <w:bCs/>
        </w:rPr>
        <w:t>Заключение</w:t>
      </w:r>
    </w:p>
    <w:p w14:paraId="114F585D" w14:textId="48D85312" w:rsidR="00D93784" w:rsidRPr="00436B28" w:rsidRDefault="00D93784" w:rsidP="00D93784">
      <w:pPr>
        <w:spacing w:line="360" w:lineRule="auto"/>
      </w:pPr>
      <w:r w:rsidRPr="00436B28">
        <w:t>Работа находится в начальной стадии. Списки событий содержат десятки событий, поэтому, если даже не удастся обнаружить гамма-излучение, можно надеяться, что будут поставлены весьма строгие ограничения на его величину.</w:t>
      </w:r>
    </w:p>
    <w:p w14:paraId="2BFDB4E3" w14:textId="0A3A3F4F" w:rsidR="00D93784" w:rsidRPr="00300166" w:rsidRDefault="00D93784" w:rsidP="00D93784">
      <w:pPr>
        <w:spacing w:line="360" w:lineRule="auto"/>
        <w:rPr>
          <w:lang w:val="en-US"/>
        </w:rPr>
      </w:pPr>
      <w:r>
        <w:t>Ссылки</w:t>
      </w:r>
    </w:p>
    <w:p w14:paraId="3F113EC8" w14:textId="77777777" w:rsidR="00D93784" w:rsidRPr="00D93784" w:rsidRDefault="00D93784" w:rsidP="00D93784">
      <w:pPr>
        <w:spacing w:line="360" w:lineRule="auto"/>
        <w:rPr>
          <w:lang w:val="en-US"/>
        </w:rPr>
      </w:pPr>
      <w:r w:rsidRPr="00D93784">
        <w:rPr>
          <w:lang w:val="en-US"/>
        </w:rPr>
        <w:t xml:space="preserve">[1] Ajello et al. First Fermi-LAT Solar Flare Catalog / Ajello M., et al. // The Astrophysical Journal Supplement Series — 2021 — </w:t>
      </w:r>
      <w:r>
        <w:t>Т</w:t>
      </w:r>
      <w:r w:rsidRPr="00D93784">
        <w:rPr>
          <w:lang w:val="en-US"/>
        </w:rPr>
        <w:t>. 252 — C. 13 - — DOI: 10.3847/1538-4365/abd32e.</w:t>
      </w:r>
    </w:p>
    <w:p w14:paraId="2DC94495" w14:textId="3DD4FE20" w:rsidR="008602B9" w:rsidRPr="00D109C4" w:rsidRDefault="008602B9" w:rsidP="009B61D5">
      <w:pPr>
        <w:rPr>
          <w:b/>
          <w:bCs/>
        </w:rPr>
      </w:pPr>
      <w:proofErr w:type="spellStart"/>
      <w:r w:rsidRPr="00D109C4">
        <w:rPr>
          <w:b/>
          <w:bCs/>
        </w:rPr>
        <w:t>Сейфиной</w:t>
      </w:r>
      <w:proofErr w:type="spellEnd"/>
      <w:r w:rsidRPr="00D109C4">
        <w:rPr>
          <w:b/>
          <w:bCs/>
        </w:rPr>
        <w:t xml:space="preserve"> </w:t>
      </w:r>
      <w:r w:rsidR="00E9324A" w:rsidRPr="00D109C4">
        <w:rPr>
          <w:b/>
          <w:bCs/>
        </w:rPr>
        <w:t>Е.В.</w:t>
      </w:r>
      <w:r w:rsidR="00E9324A" w:rsidRPr="00D109C4">
        <w:t xml:space="preserve"> </w:t>
      </w:r>
      <w:r w:rsidRPr="00D109C4">
        <w:t xml:space="preserve">(совместно с Л.Г. </w:t>
      </w:r>
      <w:proofErr w:type="spellStart"/>
      <w:r w:rsidRPr="00D109C4">
        <w:t>Титарчуком</w:t>
      </w:r>
      <w:proofErr w:type="spellEnd"/>
      <w:r w:rsidRPr="00D109C4">
        <w:t xml:space="preserve">, П. </w:t>
      </w:r>
      <w:proofErr w:type="spellStart"/>
      <w:r w:rsidRPr="00D109C4">
        <w:t>Соффитта</w:t>
      </w:r>
      <w:proofErr w:type="spellEnd"/>
      <w:r w:rsidRPr="00D109C4">
        <w:t xml:space="preserve"> и Д.В. </w:t>
      </w:r>
      <w:proofErr w:type="spellStart"/>
      <w:r w:rsidRPr="00D109C4">
        <w:t>Махиней</w:t>
      </w:r>
      <w:proofErr w:type="spellEnd"/>
      <w:r w:rsidRPr="00D109C4">
        <w:t>)</w:t>
      </w:r>
      <w:r w:rsidRPr="00D109C4">
        <w:rPr>
          <w:b/>
          <w:bCs/>
        </w:rPr>
        <w:t xml:space="preserve"> </w:t>
      </w:r>
      <w:r w:rsidRPr="00D109C4">
        <w:t xml:space="preserve">предложен новый </w:t>
      </w:r>
      <w:proofErr w:type="spellStart"/>
      <w:r w:rsidRPr="00D109C4">
        <w:t>спектрополяриметрический</w:t>
      </w:r>
      <w:proofErr w:type="spellEnd"/>
      <w:r w:rsidRPr="00D109C4">
        <w:t xml:space="preserve"> метод оценки угла наклона рентгеновских двойных систем (РДС) с использованием степени линейной поляризации (ЛП) в источниках с аккрецирующими черными дырами (ЧД). Предполагалось, что рентгеновская ЛП возникает из-за многократного рассеяния изначально мягких фотонов в горячем оптически толстом комптоновском облаке (КО) в рамках плоской геометрии. Показано, что рентгеновское излучение аккреционных дисков чувствительно к форме и углу наклона диска к лучу зрения. Согласно теоретическим оценкам</w:t>
      </w:r>
      <w:r w:rsidR="001B5B60" w:rsidRPr="00D109C4">
        <w:t>,</w:t>
      </w:r>
      <w:r w:rsidRPr="00D109C4">
        <w:t xml:space="preserve"> это излучение должно быть линейно поляризованным, если диск имеет «плоскую» форму. Для применения нового метода, в дополнение к знанию P для данного источника, необходима оценка оптической толщи КО τ_0, а также вычисление фотонного индекса Γ и температуры плазмы </w:t>
      </w:r>
      <w:proofErr w:type="spellStart"/>
      <w:r w:rsidRPr="00D109C4">
        <w:t>kT</w:t>
      </w:r>
      <w:r w:rsidRPr="00D109C4">
        <w:rPr>
          <w:vertAlign w:val="subscript"/>
        </w:rPr>
        <w:t>e</w:t>
      </w:r>
      <w:proofErr w:type="spellEnd"/>
      <w:r w:rsidRPr="00D109C4">
        <w:t>. Метод протестирован на РДС 4</w:t>
      </w:r>
      <w:r w:rsidRPr="00D109C4">
        <w:rPr>
          <w:lang w:val="en-US"/>
        </w:rPr>
        <w:t>U</w:t>
      </w:r>
      <w:r w:rsidRPr="00D109C4">
        <w:t xml:space="preserve"> 1957+115, для которой проводилось моделирование энергетических спектров по данным </w:t>
      </w:r>
      <w:r w:rsidRPr="00D109C4">
        <w:rPr>
          <w:i/>
        </w:rPr>
        <w:t>IXPE</w:t>
      </w:r>
      <w:r w:rsidRPr="00D109C4">
        <w:rPr>
          <w:i/>
          <w:iCs/>
        </w:rPr>
        <w:t xml:space="preserve">, </w:t>
      </w:r>
      <w:proofErr w:type="spellStart"/>
      <w:r w:rsidRPr="00D109C4">
        <w:rPr>
          <w:i/>
        </w:rPr>
        <w:t>NuSTAR</w:t>
      </w:r>
      <w:proofErr w:type="spellEnd"/>
      <w:r w:rsidRPr="00D109C4">
        <w:rPr>
          <w:i/>
        </w:rPr>
        <w:t xml:space="preserve">, NICER, RXTE, </w:t>
      </w:r>
      <w:proofErr w:type="spellStart"/>
      <w:r w:rsidRPr="00D109C4">
        <w:rPr>
          <w:i/>
        </w:rPr>
        <w:t>Swift</w:t>
      </w:r>
      <w:proofErr w:type="spellEnd"/>
      <w:r w:rsidRPr="00D109C4">
        <w:rPr>
          <w:i/>
        </w:rPr>
        <w:t xml:space="preserve">, </w:t>
      </w:r>
      <w:proofErr w:type="spellStart"/>
      <w:r w:rsidRPr="00D109C4">
        <w:rPr>
          <w:i/>
        </w:rPr>
        <w:t>Suzaku</w:t>
      </w:r>
      <w:proofErr w:type="spellEnd"/>
      <w:r w:rsidRPr="00D109C4">
        <w:rPr>
          <w:i/>
        </w:rPr>
        <w:t xml:space="preserve"> </w:t>
      </w:r>
      <w:r w:rsidRPr="00D109C4">
        <w:t>и</w:t>
      </w:r>
      <w:r w:rsidRPr="00D109C4">
        <w:rPr>
          <w:i/>
        </w:rPr>
        <w:t xml:space="preserve"> ASCA</w:t>
      </w:r>
      <w:r w:rsidRPr="00D109C4">
        <w:t xml:space="preserve">, а также вычисление степени поляризации по данным </w:t>
      </w:r>
      <w:r w:rsidRPr="00D109C4">
        <w:rPr>
          <w:i/>
          <w:lang w:val="en-US"/>
        </w:rPr>
        <w:t>IXPE</w:t>
      </w:r>
      <w:r w:rsidRPr="00D109C4">
        <w:t xml:space="preserve"> (P</w:t>
      </w:r>
      <w:r w:rsidRPr="00D109C4">
        <w:rPr>
          <w:rFonts w:ascii="Cambria Math" w:hAnsi="Cambria Math" w:cs="Cambria Math"/>
        </w:rPr>
        <w:t>∼</w:t>
      </w:r>
      <w:r w:rsidRPr="00D109C4">
        <w:t xml:space="preserve">2%). Установлено, что спектры рентгеновского источника хорошо описываются моделью </w:t>
      </w:r>
      <w:proofErr w:type="spellStart"/>
      <w:r w:rsidRPr="00D109C4">
        <w:t>комптонизации</w:t>
      </w:r>
      <w:proofErr w:type="spellEnd"/>
      <w:r w:rsidRPr="00D109C4">
        <w:t xml:space="preserve"> с фотонным индексом Γ, изменяющимся от 1,5 до 3, при этом плазма КО характеризовалась τ</w:t>
      </w:r>
      <w:r w:rsidRPr="00D109C4">
        <w:rPr>
          <w:vertAlign w:val="subscript"/>
        </w:rPr>
        <w:t>0</w:t>
      </w:r>
      <w:r w:rsidRPr="00D109C4">
        <w:t xml:space="preserve">~3. Этой информации оказалось достаточно для оценки угла наклона </w:t>
      </w:r>
      <w:proofErr w:type="spellStart"/>
      <w:r w:rsidRPr="00D109C4">
        <w:rPr>
          <w:i/>
          <w:lang w:val="en-US"/>
        </w:rPr>
        <w:t>i</w:t>
      </w:r>
      <w:proofErr w:type="spellEnd"/>
      <w:r w:rsidRPr="00D109C4">
        <w:t>=72</w:t>
      </w:r>
      <w:r w:rsidRPr="00D109C4">
        <w:rPr>
          <w:vertAlign w:val="superscript"/>
        </w:rPr>
        <w:t>о</w:t>
      </w:r>
      <w:r w:rsidRPr="00D109C4">
        <w:t>, величина которого согласуется с результатами динамического метода. Кроме того, обнаружено монотонное увеличение Γ с ростом темпа аккреции вещества Ṁ и финальное насыщение индекса при Γ</w:t>
      </w:r>
      <w:r w:rsidRPr="00D109C4">
        <w:rPr>
          <w:rFonts w:ascii="Cambria Math" w:hAnsi="Cambria Math" w:cs="Cambria Math"/>
        </w:rPr>
        <w:t>∼</w:t>
      </w:r>
      <w:r w:rsidRPr="00D109C4">
        <w:t>3 для высоких Ṁ. Дана оценка массы ЧД методом масштабирования: M=4,8±1,8 M</w:t>
      </w:r>
      <w:r w:rsidRPr="00D109C4">
        <w:rPr>
          <w:rFonts w:ascii="Cambria Math" w:hAnsi="Cambria Math" w:cs="Cambria Math"/>
          <w:vertAlign w:val="subscript"/>
        </w:rPr>
        <w:t>⊙</w:t>
      </w:r>
      <w:r w:rsidRPr="00D109C4">
        <w:t>, в предположении расстояния до источника 22 кпк с применением H 1743–322, 4U 1630–47 и GRS 1915+105 в качестве опорных источников.</w:t>
      </w:r>
    </w:p>
    <w:p w14:paraId="1D58D71B" w14:textId="296EC3A6" w:rsidR="008602B9" w:rsidRPr="00D109C4" w:rsidRDefault="008602B9" w:rsidP="008602B9">
      <w:pPr>
        <w:rPr>
          <w:b/>
          <w:bCs/>
        </w:rPr>
      </w:pPr>
      <w:proofErr w:type="spellStart"/>
      <w:r w:rsidRPr="00D109C4">
        <w:rPr>
          <w:b/>
          <w:bCs/>
        </w:rPr>
        <w:lastRenderedPageBreak/>
        <w:t>Сейфиной</w:t>
      </w:r>
      <w:proofErr w:type="spellEnd"/>
      <w:r w:rsidRPr="00D109C4">
        <w:rPr>
          <w:b/>
          <w:bCs/>
        </w:rPr>
        <w:t xml:space="preserve"> </w:t>
      </w:r>
      <w:r w:rsidR="00E9324A" w:rsidRPr="00D109C4">
        <w:rPr>
          <w:b/>
          <w:bCs/>
        </w:rPr>
        <w:t xml:space="preserve">Е.В. </w:t>
      </w:r>
      <w:r w:rsidRPr="00D109C4">
        <w:t xml:space="preserve">(совместно с сотрудниками </w:t>
      </w:r>
      <w:r w:rsidRPr="00D109C4">
        <w:rPr>
          <w:lang w:val="en-US"/>
        </w:rPr>
        <w:t>INAF</w:t>
      </w:r>
      <w:r w:rsidRPr="00D109C4">
        <w:t>) представлены результаты анализа наблюдений ряда систем с ЧД (</w:t>
      </w:r>
      <w:proofErr w:type="spellStart"/>
      <w:r w:rsidRPr="00D109C4">
        <w:t>Cyg</w:t>
      </w:r>
      <w:proofErr w:type="spellEnd"/>
      <w:r w:rsidRPr="00D109C4">
        <w:t xml:space="preserve"> X–1, 4U 1630–47, LMC X–1, 4U 1957+115, Swift J1727.8–1613, GX 339–4), проведенных на телескопе IXPE. Обнаружено, что степень ЛП не зависит от энергии фотонов и подчиняется характерному угловому распределению, определяемому оптической толщей τ</w:t>
      </w:r>
      <w:r w:rsidRPr="00D109C4">
        <w:rPr>
          <w:vertAlign w:val="subscript"/>
        </w:rPr>
        <w:t>0</w:t>
      </w:r>
      <w:r w:rsidRPr="00D109C4">
        <w:t>, причем при τ</w:t>
      </w:r>
      <w:proofErr w:type="gramStart"/>
      <w:r w:rsidRPr="00D109C4">
        <w:rPr>
          <w:vertAlign w:val="subscript"/>
        </w:rPr>
        <w:t>0</w:t>
      </w:r>
      <w:r w:rsidRPr="00D109C4">
        <w:t xml:space="preserve"> &gt;</w:t>
      </w:r>
      <w:proofErr w:type="gramEnd"/>
      <w:r w:rsidRPr="00D109C4">
        <w:t xml:space="preserve"> 5 ЛП следует классическому распределению </w:t>
      </w:r>
      <w:proofErr w:type="spellStart"/>
      <w:r w:rsidRPr="00D109C4">
        <w:t>Чандрасекара</w:t>
      </w:r>
      <w:proofErr w:type="spellEnd"/>
      <w:r w:rsidRPr="00D109C4">
        <w:t>. Показано, что основные физические параметры этих источников могут быть получены без использования каких-либо свободных параметров, только на основе измерения поляризации рентгеновского излучения и знания угла наклона РДС к лучу зрения. Обнаружено сходство между теоретическими выводами и результатами IXPE, а также предоставлены доказательства, свидетельствующие о том, что КО имеет плоскую геометрию.</w:t>
      </w:r>
    </w:p>
    <w:p w14:paraId="180964AE" w14:textId="77777777" w:rsidR="008602B9" w:rsidRPr="00D109C4" w:rsidRDefault="008602B9" w:rsidP="00104241">
      <w:pPr>
        <w:rPr>
          <w:b/>
          <w:bCs/>
        </w:rPr>
      </w:pPr>
    </w:p>
    <w:p w14:paraId="49169C20" w14:textId="4C9E6426" w:rsidR="00104241" w:rsidRPr="009B61D5" w:rsidRDefault="000D3624" w:rsidP="009B61D5">
      <w:pPr>
        <w:rPr>
          <w:b/>
          <w:bCs/>
        </w:rPr>
      </w:pPr>
      <w:proofErr w:type="spellStart"/>
      <w:r w:rsidRPr="00D109C4">
        <w:rPr>
          <w:b/>
          <w:bCs/>
        </w:rPr>
        <w:t>Халиуллин</w:t>
      </w:r>
      <w:r w:rsidR="00100FC6" w:rsidRPr="00D109C4">
        <w:rPr>
          <w:b/>
          <w:bCs/>
        </w:rPr>
        <w:t>ой</w:t>
      </w:r>
      <w:proofErr w:type="spellEnd"/>
      <w:r w:rsidRPr="00D109C4">
        <w:rPr>
          <w:b/>
          <w:bCs/>
        </w:rPr>
        <w:t xml:space="preserve"> А. И.</w:t>
      </w:r>
      <w:r w:rsidR="00100FC6" w:rsidRPr="00D109C4">
        <w:rPr>
          <w:b/>
          <w:bCs/>
        </w:rPr>
        <w:t xml:space="preserve"> </w:t>
      </w:r>
      <w:r w:rsidR="00100FC6" w:rsidRPr="00D109C4">
        <w:t>п</w:t>
      </w:r>
      <w:r w:rsidRPr="00D109C4">
        <w:t>роведен анализ изменений орбитальных периодов затменно-двойных систем GI</w:t>
      </w:r>
      <w:r w:rsidR="00100FC6" w:rsidRPr="00D109C4">
        <w:t xml:space="preserve"> </w:t>
      </w:r>
      <w:proofErr w:type="spellStart"/>
      <w:r w:rsidRPr="00D109C4">
        <w:t>Cep</w:t>
      </w:r>
      <w:proofErr w:type="spellEnd"/>
      <w:r w:rsidRPr="00D109C4">
        <w:t xml:space="preserve"> и V548 </w:t>
      </w:r>
      <w:proofErr w:type="spellStart"/>
      <w:r w:rsidRPr="00D109C4">
        <w:t>Cyg</w:t>
      </w:r>
      <w:proofErr w:type="spellEnd"/>
      <w:r w:rsidRPr="00D109C4">
        <w:t>. Показано, что изменения периода каждой системы можно представить суперпозицией векового уменьшения и двух циклических изменений. Скорость уменьшения периода равна 3.73 × 10</w:t>
      </w:r>
      <w:r w:rsidR="00100FC6" w:rsidRPr="00D109C4">
        <w:t>^</w:t>
      </w:r>
      <w:r w:rsidRPr="00D109C4">
        <w:t xml:space="preserve">–7 </w:t>
      </w:r>
      <w:proofErr w:type="spellStart"/>
      <w:r w:rsidRPr="00D109C4">
        <w:t>сут</w:t>
      </w:r>
      <w:proofErr w:type="spellEnd"/>
      <w:r w:rsidRPr="00D109C4">
        <w:t xml:space="preserve">/год для GI </w:t>
      </w:r>
      <w:proofErr w:type="spellStart"/>
      <w:r w:rsidRPr="00D109C4">
        <w:t>Cep</w:t>
      </w:r>
      <w:proofErr w:type="spellEnd"/>
      <w:r w:rsidRPr="00D109C4">
        <w:t xml:space="preserve"> и 2.38 × 10</w:t>
      </w:r>
      <w:r w:rsidR="00100FC6" w:rsidRPr="00D109C4">
        <w:t>^</w:t>
      </w:r>
      <w:r w:rsidRPr="00D109C4">
        <w:t xml:space="preserve">–7 </w:t>
      </w:r>
      <w:proofErr w:type="spellStart"/>
      <w:r w:rsidRPr="00D109C4">
        <w:t>сут</w:t>
      </w:r>
      <w:proofErr w:type="spellEnd"/>
      <w:r w:rsidRPr="00D109C4">
        <w:t xml:space="preserve">/год для V548 </w:t>
      </w:r>
      <w:proofErr w:type="spellStart"/>
      <w:r w:rsidRPr="00D109C4">
        <w:t>Cyg</w:t>
      </w:r>
      <w:proofErr w:type="spellEnd"/>
      <w:r w:rsidRPr="00D109C4">
        <w:t xml:space="preserve">. В GI </w:t>
      </w:r>
      <w:proofErr w:type="spellStart"/>
      <w:r w:rsidRPr="00D109C4">
        <w:t>Cep</w:t>
      </w:r>
      <w:proofErr w:type="spellEnd"/>
      <w:r w:rsidRPr="00D109C4">
        <w:t xml:space="preserve"> выявлено два циклических изменения с периодами 14.4 лет и 33.7 лет; в V548 </w:t>
      </w:r>
      <w:proofErr w:type="spellStart"/>
      <w:r w:rsidRPr="00D109C4">
        <w:t>Cyg</w:t>
      </w:r>
      <w:proofErr w:type="spellEnd"/>
      <w:r w:rsidRPr="00D109C4">
        <w:t xml:space="preserve"> – с периодами 5.4</w:t>
      </w:r>
      <w:r w:rsidR="00100FC6" w:rsidRPr="00D109C4">
        <w:t xml:space="preserve"> </w:t>
      </w:r>
      <w:r w:rsidRPr="00D109C4">
        <w:t>лет и 43.8 лет. В GI</w:t>
      </w:r>
      <w:r w:rsidR="00100FC6" w:rsidRPr="00D109C4">
        <w:t xml:space="preserve"> </w:t>
      </w:r>
      <w:proofErr w:type="spellStart"/>
      <w:r w:rsidRPr="00D109C4">
        <w:t>Cep</w:t>
      </w:r>
      <w:proofErr w:type="spellEnd"/>
      <w:r w:rsidRPr="00D109C4">
        <w:t xml:space="preserve"> каждое из циклических изменений периода может быть следствием как присутствия дополнительного тела в системе, так и магнитной активности вторичного компонента. Система может быть как трехкратной, так и четырехкратной. Для V548 </w:t>
      </w:r>
      <w:proofErr w:type="spellStart"/>
      <w:r w:rsidRPr="00D109C4">
        <w:t>Cyg</w:t>
      </w:r>
      <w:proofErr w:type="spellEnd"/>
      <w:r w:rsidRPr="00D109C4">
        <w:t xml:space="preserve"> гипотеза магнитной активности не подходит. По всей видимости, это четырехкратная система.</w:t>
      </w:r>
      <w:bookmarkStart w:id="12" w:name="_Hlk215669144"/>
      <w:r w:rsidR="009B61D5">
        <w:rPr>
          <w:b/>
          <w:bCs/>
        </w:rPr>
        <w:t xml:space="preserve">   </w:t>
      </w:r>
      <w:proofErr w:type="spellStart"/>
      <w:r w:rsidRPr="00D109C4">
        <w:rPr>
          <w:b/>
          <w:bCs/>
        </w:rPr>
        <w:t>Халиуллина</w:t>
      </w:r>
      <w:proofErr w:type="spellEnd"/>
      <w:r w:rsidRPr="00D109C4">
        <w:rPr>
          <w:b/>
          <w:bCs/>
        </w:rPr>
        <w:t xml:space="preserve"> А. И.</w:t>
      </w:r>
      <w:r w:rsidRPr="00D109C4">
        <w:t xml:space="preserve">, Вероятные четырехкратные </w:t>
      </w:r>
      <w:proofErr w:type="gramStart"/>
      <w:r w:rsidRPr="00D109C4">
        <w:t>системы  GI</w:t>
      </w:r>
      <w:proofErr w:type="gramEnd"/>
      <w:r w:rsidR="00100FC6" w:rsidRPr="00D109C4">
        <w:t xml:space="preserve"> </w:t>
      </w:r>
      <w:proofErr w:type="spellStart"/>
      <w:r w:rsidRPr="00D109C4">
        <w:t>Cep</w:t>
      </w:r>
      <w:proofErr w:type="spellEnd"/>
      <w:r w:rsidRPr="00D109C4">
        <w:t xml:space="preserve"> и V548 </w:t>
      </w:r>
      <w:proofErr w:type="spellStart"/>
      <w:r w:rsidRPr="00D109C4">
        <w:t>Cyg</w:t>
      </w:r>
      <w:proofErr w:type="spellEnd"/>
      <w:r w:rsidRPr="00D109C4">
        <w:t xml:space="preserve">, </w:t>
      </w:r>
      <w:r w:rsidRPr="00D109C4">
        <w:rPr>
          <w:b/>
          <w:bCs/>
        </w:rPr>
        <w:t>Астрономический журнал,</w:t>
      </w:r>
      <w:r w:rsidRPr="00D109C4">
        <w:t xml:space="preserve"> 102, № 9, с. 780-789, 2025.</w:t>
      </w:r>
    </w:p>
    <w:bookmarkEnd w:id="12"/>
    <w:p w14:paraId="3C452E2A" w14:textId="77777777" w:rsidR="00D109C4" w:rsidRDefault="00D109C4" w:rsidP="000D3624">
      <w:pPr>
        <w:rPr>
          <w:b/>
          <w:bCs/>
        </w:rPr>
      </w:pPr>
    </w:p>
    <w:p w14:paraId="60A5B9C9" w14:textId="0AF1CAE1" w:rsidR="006C4D55" w:rsidRPr="0096383F" w:rsidRDefault="006C4D55" w:rsidP="006C4D55">
      <w:pPr>
        <w:ind w:firstLine="0"/>
      </w:pPr>
      <w:proofErr w:type="spellStart"/>
      <w:r w:rsidRPr="0096383F">
        <w:rPr>
          <w:b/>
          <w:bCs/>
        </w:rPr>
        <w:t>Черепащук</w:t>
      </w:r>
      <w:r>
        <w:rPr>
          <w:b/>
          <w:bCs/>
        </w:rPr>
        <w:t>ом</w:t>
      </w:r>
      <w:proofErr w:type="spellEnd"/>
      <w:r>
        <w:rPr>
          <w:b/>
          <w:bCs/>
        </w:rPr>
        <w:t xml:space="preserve"> </w:t>
      </w:r>
      <w:r w:rsidR="00E9324A" w:rsidRPr="0096383F">
        <w:rPr>
          <w:b/>
          <w:bCs/>
        </w:rPr>
        <w:t xml:space="preserve">А. М. </w:t>
      </w:r>
      <w:r w:rsidRPr="006C4D55">
        <w:t>в</w:t>
      </w:r>
      <w:r w:rsidRPr="0096383F">
        <w:t>ыполнена многоцветная BRI – фотометрия восьми транзитов экзопланет.</w:t>
      </w:r>
      <w:r>
        <w:t xml:space="preserve"> </w:t>
      </w:r>
      <w:r w:rsidRPr="0096383F">
        <w:t xml:space="preserve">В предположении, что радиус звезды и наклонение орбиты не зависят от длины волны, определены радиусы экзопланет как функция длины волны с целью поиска следов их атмосфер, рассеивающих свет по рэлеевскому закону. У двух систем с экзопланетами Quatar-1b и TOI-2046b обнаружено, что радиус экзопланеты возрастает с укорочением длины волны на 2500 км и 500 км соответственно, что является указанием на то, что эти экзопланеты обладают </w:t>
      </w:r>
      <w:proofErr w:type="spellStart"/>
      <w:r w:rsidRPr="0096383F">
        <w:t>рэлевскими</w:t>
      </w:r>
      <w:proofErr w:type="spellEnd"/>
      <w:r w:rsidRPr="0096383F">
        <w:t xml:space="preserve"> атмосферами.</w:t>
      </w:r>
    </w:p>
    <w:p w14:paraId="50D54D54" w14:textId="77777777" w:rsidR="006C4D55" w:rsidRPr="0096383F" w:rsidRDefault="006C4D55" w:rsidP="006C4D55">
      <w:pPr>
        <w:ind w:firstLine="708"/>
      </w:pPr>
      <w:r w:rsidRPr="0096383F">
        <w:t xml:space="preserve">Таким образом, показано, что даже для наземных многоцветных фотометрических наблюдений </w:t>
      </w:r>
      <w:proofErr w:type="spellStart"/>
      <w:r w:rsidRPr="0096383F">
        <w:t>экзопланетных</w:t>
      </w:r>
      <w:proofErr w:type="spellEnd"/>
      <w:r w:rsidRPr="0096383F">
        <w:t xml:space="preserve"> транзитов в рамках однопараметрической постановки задачи имеет смысл искать следы атмосфер экзопланет.</w:t>
      </w:r>
    </w:p>
    <w:p w14:paraId="22046C47" w14:textId="77777777" w:rsidR="006C4D55" w:rsidRPr="0096383F" w:rsidRDefault="006C4D55" w:rsidP="006C4D55">
      <w:pPr>
        <w:ind w:firstLine="708"/>
      </w:pPr>
      <w:r w:rsidRPr="0096383F">
        <w:t xml:space="preserve">Результат опубликован в статье в журнале </w:t>
      </w:r>
      <w:proofErr w:type="spellStart"/>
      <w:r w:rsidRPr="006C4D55">
        <w:rPr>
          <w:b/>
          <w:bCs/>
        </w:rPr>
        <w:t>Astrophysical</w:t>
      </w:r>
      <w:proofErr w:type="spellEnd"/>
      <w:r w:rsidRPr="006C4D55">
        <w:rPr>
          <w:b/>
          <w:bCs/>
        </w:rPr>
        <w:t xml:space="preserve"> </w:t>
      </w:r>
      <w:proofErr w:type="spellStart"/>
      <w:r w:rsidRPr="006C4D55">
        <w:rPr>
          <w:b/>
          <w:bCs/>
        </w:rPr>
        <w:t>Bulletin</w:t>
      </w:r>
      <w:proofErr w:type="spellEnd"/>
      <w:r w:rsidRPr="0096383F">
        <w:t xml:space="preserve">. – 2025. – </w:t>
      </w:r>
      <w:proofErr w:type="spellStart"/>
      <w:r w:rsidRPr="0096383F">
        <w:t>Vol</w:t>
      </w:r>
      <w:proofErr w:type="spellEnd"/>
      <w:r w:rsidRPr="0096383F">
        <w:t>. 80, No. 1. – P. 69-82.</w:t>
      </w:r>
    </w:p>
    <w:p w14:paraId="1EBAB4B0" w14:textId="77777777" w:rsidR="006C4D55" w:rsidRPr="0096383F" w:rsidRDefault="006C4D55" w:rsidP="006C4D55"/>
    <w:p w14:paraId="4678FCCC" w14:textId="07E82A52" w:rsidR="006C4D55" w:rsidRPr="006C4D55" w:rsidRDefault="006C4D55" w:rsidP="006C4D55">
      <w:pPr>
        <w:pStyle w:val="af1"/>
        <w:rPr>
          <w:rFonts w:ascii="Times New Roman" w:hAnsi="Times New Roman" w:cs="Times New Roman"/>
          <w:b/>
          <w:bCs/>
          <w:sz w:val="24"/>
          <w:szCs w:val="24"/>
          <w:lang w:val="ru-RU"/>
        </w:rPr>
      </w:pPr>
      <w:proofErr w:type="spellStart"/>
      <w:r w:rsidRPr="006C4D55">
        <w:rPr>
          <w:rFonts w:ascii="Times New Roman" w:hAnsi="Times New Roman" w:cs="Times New Roman"/>
          <w:b/>
          <w:bCs/>
          <w:sz w:val="24"/>
          <w:szCs w:val="24"/>
          <w:lang w:val="ru-RU"/>
        </w:rPr>
        <w:t>Шугаров</w:t>
      </w:r>
      <w:proofErr w:type="spellEnd"/>
      <w:r w:rsidR="00E9324A" w:rsidRPr="00E9324A">
        <w:rPr>
          <w:rFonts w:ascii="Times New Roman" w:hAnsi="Times New Roman" w:cs="Times New Roman"/>
          <w:b/>
          <w:bCs/>
          <w:sz w:val="24"/>
          <w:szCs w:val="24"/>
          <w:lang w:val="ru-RU"/>
        </w:rPr>
        <w:t xml:space="preserve"> </w:t>
      </w:r>
      <w:r w:rsidR="00E9324A" w:rsidRPr="006C4D55">
        <w:rPr>
          <w:rFonts w:ascii="Times New Roman" w:hAnsi="Times New Roman" w:cs="Times New Roman"/>
          <w:b/>
          <w:bCs/>
          <w:sz w:val="24"/>
          <w:szCs w:val="24"/>
          <w:lang w:val="ru-RU"/>
        </w:rPr>
        <w:t>С.Ю.</w:t>
      </w:r>
    </w:p>
    <w:p w14:paraId="2A86EFDC" w14:textId="77777777" w:rsidR="006C4D55" w:rsidRPr="009B61D5" w:rsidRDefault="006C4D55" w:rsidP="006C4D55">
      <w:pPr>
        <w:pStyle w:val="af1"/>
        <w:rPr>
          <w:rFonts w:ascii="Times New Roman" w:hAnsi="Times New Roman" w:cs="Times New Roman"/>
          <w:sz w:val="24"/>
          <w:szCs w:val="24"/>
          <w:lang w:val="ru-RU"/>
        </w:rPr>
      </w:pPr>
      <w:proofErr w:type="spellStart"/>
      <w:r w:rsidRPr="009B61D5">
        <w:rPr>
          <w:rFonts w:ascii="Times New Roman" w:hAnsi="Times New Roman" w:cs="Times New Roman"/>
          <w:bCs/>
          <w:sz w:val="24"/>
          <w:szCs w:val="24"/>
          <w:lang w:val="en-US"/>
        </w:rPr>
        <w:t>Tampo</w:t>
      </w:r>
      <w:proofErr w:type="spellEnd"/>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Y</w:t>
      </w:r>
      <w:r w:rsidRPr="009B61D5">
        <w:rPr>
          <w:rFonts w:ascii="Times New Roman" w:hAnsi="Times New Roman" w:cs="Times New Roman"/>
          <w:bCs/>
          <w:sz w:val="24"/>
          <w:szCs w:val="24"/>
          <w:lang w:val="ru-RU"/>
        </w:rPr>
        <w:t xml:space="preserve">., </w:t>
      </w:r>
      <w:proofErr w:type="spellStart"/>
      <w:r w:rsidRPr="009B61D5">
        <w:rPr>
          <w:rFonts w:ascii="Times New Roman" w:hAnsi="Times New Roman" w:cs="Times New Roman"/>
          <w:bCs/>
          <w:sz w:val="24"/>
          <w:szCs w:val="24"/>
          <w:lang w:val="en-US"/>
        </w:rPr>
        <w:t>Kojiguchi</w:t>
      </w:r>
      <w:proofErr w:type="spellEnd"/>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N</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Isogai</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K</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Nogami</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D</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Itoh</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H</w:t>
      </w:r>
      <w:r w:rsidRPr="009B61D5">
        <w:rPr>
          <w:rFonts w:ascii="Times New Roman" w:hAnsi="Times New Roman" w:cs="Times New Roman"/>
          <w:bCs/>
          <w:sz w:val="24"/>
          <w:szCs w:val="24"/>
          <w:lang w:val="ru-RU"/>
        </w:rPr>
        <w:t xml:space="preserve">., </w:t>
      </w:r>
      <w:proofErr w:type="spellStart"/>
      <w:r w:rsidRPr="009B61D5">
        <w:rPr>
          <w:rFonts w:ascii="Times New Roman" w:hAnsi="Times New Roman" w:cs="Times New Roman"/>
          <w:bCs/>
          <w:sz w:val="24"/>
          <w:szCs w:val="24"/>
          <w:lang w:val="en-US"/>
        </w:rPr>
        <w:t>Hambsch</w:t>
      </w:r>
      <w:proofErr w:type="spellEnd"/>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F</w:t>
      </w:r>
      <w:r w:rsidRPr="009B61D5">
        <w:rPr>
          <w:rFonts w:ascii="Times New Roman" w:hAnsi="Times New Roman" w:cs="Times New Roman"/>
          <w:bCs/>
          <w:sz w:val="24"/>
          <w:szCs w:val="24"/>
          <w:lang w:val="ru-RU"/>
        </w:rPr>
        <w:t>.-</w:t>
      </w:r>
      <w:r w:rsidRPr="009B61D5">
        <w:rPr>
          <w:rFonts w:ascii="Times New Roman" w:hAnsi="Times New Roman" w:cs="Times New Roman"/>
          <w:bCs/>
          <w:sz w:val="24"/>
          <w:szCs w:val="24"/>
          <w:lang w:val="en-US"/>
        </w:rPr>
        <w:t>J</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Matsumoto</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K</w:t>
      </w:r>
      <w:r w:rsidRPr="009B61D5">
        <w:rPr>
          <w:rFonts w:ascii="Times New Roman" w:hAnsi="Times New Roman" w:cs="Times New Roman"/>
          <w:bCs/>
          <w:sz w:val="24"/>
          <w:szCs w:val="24"/>
          <w:lang w:val="ru-RU"/>
        </w:rPr>
        <w:t>.,</w:t>
      </w:r>
      <w:r w:rsidRPr="009B61D5">
        <w:rPr>
          <w:rFonts w:ascii="Times New Roman" w:hAnsi="Times New Roman" w:cs="Times New Roman"/>
          <w:b/>
          <w:sz w:val="24"/>
          <w:szCs w:val="24"/>
          <w:lang w:val="ru-RU"/>
        </w:rPr>
        <w:t xml:space="preserve"> </w:t>
      </w:r>
      <w:proofErr w:type="spellStart"/>
      <w:r w:rsidRPr="009B61D5">
        <w:rPr>
          <w:rFonts w:ascii="Times New Roman" w:hAnsi="Times New Roman" w:cs="Times New Roman"/>
          <w:b/>
          <w:sz w:val="24"/>
          <w:szCs w:val="24"/>
          <w:lang w:val="en-US"/>
        </w:rPr>
        <w:t>Shugarov</w:t>
      </w:r>
      <w:proofErr w:type="spellEnd"/>
      <w:r w:rsidRPr="009B61D5">
        <w:rPr>
          <w:rFonts w:ascii="Times New Roman" w:hAnsi="Times New Roman" w:cs="Times New Roman"/>
          <w:b/>
          <w:sz w:val="24"/>
          <w:szCs w:val="24"/>
          <w:lang w:val="ru-RU"/>
        </w:rPr>
        <w:t xml:space="preserve"> </w:t>
      </w:r>
      <w:r w:rsidRPr="009B61D5">
        <w:rPr>
          <w:rFonts w:ascii="Times New Roman" w:hAnsi="Times New Roman" w:cs="Times New Roman"/>
          <w:b/>
          <w:sz w:val="24"/>
          <w:szCs w:val="24"/>
          <w:lang w:val="en-US"/>
        </w:rPr>
        <w:t>S</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et</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al</w:t>
      </w:r>
      <w:r w:rsidRPr="009B61D5">
        <w:rPr>
          <w:rFonts w:ascii="Times New Roman" w:hAnsi="Times New Roman" w:cs="Times New Roman"/>
          <w:bCs/>
          <w:sz w:val="24"/>
          <w:szCs w:val="24"/>
          <w:lang w:val="ru-RU"/>
        </w:rPr>
        <w:t>.,</w:t>
      </w:r>
      <w:r w:rsidRPr="009B61D5">
        <w:rPr>
          <w:rFonts w:ascii="Times New Roman" w:hAnsi="Times New Roman" w:cs="Times New Roman"/>
          <w:sz w:val="24"/>
          <w:szCs w:val="24"/>
          <w:lang w:val="ru-RU"/>
        </w:rPr>
        <w:t xml:space="preserve"> </w:t>
      </w:r>
      <w:r w:rsidRPr="009B61D5">
        <w:rPr>
          <w:rFonts w:ascii="Times New Roman" w:hAnsi="Times New Roman" w:cs="Times New Roman"/>
          <w:b/>
          <w:bCs/>
          <w:sz w:val="24"/>
          <w:szCs w:val="24"/>
          <w:lang w:val="ru-RU"/>
        </w:rPr>
        <w:t xml:space="preserve">2025, </w:t>
      </w:r>
      <w:r w:rsidRPr="009B61D5">
        <w:rPr>
          <w:rFonts w:ascii="Times New Roman" w:hAnsi="Times New Roman" w:cs="Times New Roman"/>
          <w:b/>
          <w:bCs/>
          <w:sz w:val="24"/>
          <w:szCs w:val="24"/>
          <w:lang w:val="en-US"/>
        </w:rPr>
        <w:t>MNRAS</w:t>
      </w:r>
      <w:r w:rsidRPr="009B61D5">
        <w:rPr>
          <w:rFonts w:ascii="Times New Roman" w:hAnsi="Times New Roman" w:cs="Times New Roman"/>
          <w:sz w:val="24"/>
          <w:szCs w:val="24"/>
          <w:lang w:val="ru-RU"/>
        </w:rPr>
        <w:t>.</w:t>
      </w:r>
      <w:proofErr w:type="spellStart"/>
      <w:r w:rsidRPr="009B61D5">
        <w:rPr>
          <w:rFonts w:ascii="Times New Roman" w:hAnsi="Times New Roman" w:cs="Times New Roman"/>
          <w:sz w:val="24"/>
          <w:szCs w:val="24"/>
          <w:lang w:val="en-US"/>
        </w:rPr>
        <w:t>tmp</w:t>
      </w:r>
      <w:proofErr w:type="spellEnd"/>
      <w:r w:rsidRPr="009B61D5">
        <w:rPr>
          <w:rFonts w:ascii="Times New Roman" w:hAnsi="Times New Roman" w:cs="Times New Roman"/>
          <w:sz w:val="24"/>
          <w:szCs w:val="24"/>
          <w:lang w:val="ru-RU"/>
        </w:rPr>
        <w:t xml:space="preserve">. </w:t>
      </w:r>
      <w:r w:rsidRPr="009B61D5">
        <w:rPr>
          <w:rFonts w:ascii="Times New Roman" w:hAnsi="Times New Roman" w:cs="Times New Roman"/>
          <w:sz w:val="24"/>
          <w:szCs w:val="24"/>
        </w:rPr>
        <w:t>doi</w:t>
      </w:r>
      <w:r w:rsidRPr="009B61D5">
        <w:rPr>
          <w:rFonts w:ascii="Times New Roman" w:hAnsi="Times New Roman" w:cs="Times New Roman"/>
          <w:sz w:val="24"/>
          <w:szCs w:val="24"/>
          <w:lang w:val="ru-RU"/>
        </w:rPr>
        <w:t>:10.1093/</w:t>
      </w:r>
      <w:r w:rsidRPr="009B61D5">
        <w:rPr>
          <w:rFonts w:ascii="Times New Roman" w:hAnsi="Times New Roman" w:cs="Times New Roman"/>
          <w:sz w:val="24"/>
          <w:szCs w:val="24"/>
        </w:rPr>
        <w:t>mnras</w:t>
      </w:r>
      <w:r w:rsidRPr="009B61D5">
        <w:rPr>
          <w:rFonts w:ascii="Times New Roman" w:hAnsi="Times New Roman" w:cs="Times New Roman"/>
          <w:sz w:val="24"/>
          <w:szCs w:val="24"/>
          <w:lang w:val="ru-RU"/>
        </w:rPr>
        <w:t>/</w:t>
      </w:r>
      <w:r w:rsidRPr="009B61D5">
        <w:rPr>
          <w:rFonts w:ascii="Times New Roman" w:hAnsi="Times New Roman" w:cs="Times New Roman"/>
          <w:sz w:val="24"/>
          <w:szCs w:val="24"/>
        </w:rPr>
        <w:t>staf</w:t>
      </w:r>
      <w:r w:rsidRPr="009B61D5">
        <w:rPr>
          <w:rFonts w:ascii="Times New Roman" w:hAnsi="Times New Roman" w:cs="Times New Roman"/>
          <w:sz w:val="24"/>
          <w:szCs w:val="24"/>
          <w:lang w:val="ru-RU"/>
        </w:rPr>
        <w:t>1964</w:t>
      </w:r>
    </w:p>
    <w:p w14:paraId="1673F57A" w14:textId="77777777" w:rsidR="006C4D55" w:rsidRPr="009B61D5" w:rsidRDefault="006C4D55" w:rsidP="006C4D55">
      <w:pPr>
        <w:pStyle w:val="af1"/>
        <w:rPr>
          <w:rFonts w:ascii="Times New Roman" w:hAnsi="Times New Roman" w:cs="Times New Roman"/>
          <w:sz w:val="24"/>
          <w:szCs w:val="24"/>
          <w:lang w:val="en-US"/>
        </w:rPr>
      </w:pPr>
      <w:r w:rsidRPr="009B61D5">
        <w:rPr>
          <w:rFonts w:ascii="Times New Roman" w:hAnsi="Times New Roman" w:cs="Times New Roman"/>
          <w:sz w:val="24"/>
          <w:szCs w:val="24"/>
          <w:lang w:val="en-US"/>
        </w:rPr>
        <w:t xml:space="preserve">TESS and ground-based observations of WZ </w:t>
      </w:r>
      <w:proofErr w:type="spellStart"/>
      <w:r w:rsidRPr="009B61D5">
        <w:rPr>
          <w:rFonts w:ascii="Times New Roman" w:hAnsi="Times New Roman" w:cs="Times New Roman"/>
          <w:sz w:val="24"/>
          <w:szCs w:val="24"/>
          <w:lang w:val="en-US"/>
        </w:rPr>
        <w:t>Sge</w:t>
      </w:r>
      <w:proofErr w:type="spellEnd"/>
      <w:r w:rsidRPr="009B61D5">
        <w:rPr>
          <w:rFonts w:ascii="Times New Roman" w:hAnsi="Times New Roman" w:cs="Times New Roman"/>
          <w:sz w:val="24"/>
          <w:szCs w:val="24"/>
          <w:lang w:val="en-US"/>
        </w:rPr>
        <w:t>-type dwarf novae in outburst</w:t>
      </w:r>
    </w:p>
    <w:p w14:paraId="799D1572" w14:textId="77777777" w:rsidR="006C4D55" w:rsidRPr="009B61D5" w:rsidRDefault="006C4D55" w:rsidP="006C4D55">
      <w:pPr>
        <w:pStyle w:val="af1"/>
        <w:rPr>
          <w:rFonts w:ascii="Times New Roman" w:hAnsi="Times New Roman" w:cs="Times New Roman"/>
          <w:sz w:val="24"/>
          <w:szCs w:val="24"/>
          <w:lang w:val="ru-RU"/>
        </w:rPr>
      </w:pPr>
      <w:r w:rsidRPr="009B61D5">
        <w:rPr>
          <w:rFonts w:ascii="Times New Roman" w:hAnsi="Times New Roman" w:cs="Times New Roman"/>
          <w:sz w:val="24"/>
          <w:szCs w:val="24"/>
          <w:lang w:val="ru-RU"/>
        </w:rPr>
        <w:t xml:space="preserve">(TESS и наземные наблюдения карликовых новых типа WZ </w:t>
      </w:r>
      <w:proofErr w:type="spellStart"/>
      <w:r w:rsidRPr="009B61D5">
        <w:rPr>
          <w:rFonts w:ascii="Times New Roman" w:hAnsi="Times New Roman" w:cs="Times New Roman"/>
          <w:sz w:val="24"/>
          <w:szCs w:val="24"/>
          <w:lang w:val="ru-RU"/>
        </w:rPr>
        <w:t>Sge</w:t>
      </w:r>
      <w:proofErr w:type="spellEnd"/>
      <w:r w:rsidRPr="009B61D5">
        <w:rPr>
          <w:rFonts w:ascii="Times New Roman" w:hAnsi="Times New Roman" w:cs="Times New Roman"/>
          <w:sz w:val="24"/>
          <w:szCs w:val="24"/>
          <w:lang w:val="ru-RU"/>
        </w:rPr>
        <w:t xml:space="preserve"> во время вспышек)</w:t>
      </w:r>
    </w:p>
    <w:p w14:paraId="1F14801A" w14:textId="5F577B8C" w:rsidR="00D312A2" w:rsidRPr="009B61D5" w:rsidRDefault="006C4D55" w:rsidP="00D312A2">
      <w:pPr>
        <w:pStyle w:val="af1"/>
        <w:rPr>
          <w:rFonts w:ascii="Times New Roman" w:hAnsi="Times New Roman" w:cs="Times New Roman"/>
          <w:sz w:val="24"/>
          <w:szCs w:val="24"/>
          <w:lang w:val="ru-RU"/>
        </w:rPr>
      </w:pPr>
      <w:r w:rsidRPr="009B61D5">
        <w:rPr>
          <w:rFonts w:ascii="Times New Roman" w:hAnsi="Times New Roman" w:cs="Times New Roman"/>
          <w:sz w:val="24"/>
          <w:szCs w:val="24"/>
          <w:highlight w:val="yellow"/>
          <w:lang w:val="ru-RU"/>
        </w:rPr>
        <w:t xml:space="preserve">Данная статья принята для публикации в </w:t>
      </w:r>
      <w:r w:rsidRPr="009B61D5">
        <w:rPr>
          <w:rFonts w:ascii="Times New Roman" w:hAnsi="Times New Roman" w:cs="Times New Roman"/>
          <w:b/>
          <w:bCs/>
          <w:sz w:val="24"/>
          <w:szCs w:val="24"/>
          <w:highlight w:val="yellow"/>
          <w:lang w:val="en-US"/>
        </w:rPr>
        <w:t>MNRAS</w:t>
      </w:r>
      <w:r w:rsidRPr="009B61D5">
        <w:rPr>
          <w:rFonts w:ascii="Times New Roman" w:hAnsi="Times New Roman" w:cs="Times New Roman"/>
          <w:sz w:val="24"/>
          <w:szCs w:val="24"/>
          <w:highlight w:val="yellow"/>
          <w:lang w:val="ru-RU"/>
        </w:rPr>
        <w:t xml:space="preserve"> (пока не вышла, дается временная ссылка по </w:t>
      </w:r>
      <w:r w:rsidRPr="009B61D5">
        <w:rPr>
          <w:rFonts w:ascii="Times New Roman" w:hAnsi="Times New Roman" w:cs="Times New Roman"/>
          <w:sz w:val="24"/>
          <w:szCs w:val="24"/>
          <w:highlight w:val="yellow"/>
          <w:lang w:val="en-US"/>
        </w:rPr>
        <w:t>ADS</w:t>
      </w:r>
      <w:r w:rsidRPr="009B61D5">
        <w:rPr>
          <w:rFonts w:ascii="Times New Roman" w:hAnsi="Times New Roman" w:cs="Times New Roman"/>
          <w:sz w:val="24"/>
          <w:szCs w:val="24"/>
          <w:lang w:val="ru-RU"/>
        </w:rPr>
        <w:t>)</w:t>
      </w:r>
      <w:r w:rsidR="008672F1">
        <w:rPr>
          <w:rFonts w:ascii="Times New Roman" w:hAnsi="Times New Roman" w:cs="Times New Roman"/>
          <w:sz w:val="24"/>
          <w:szCs w:val="24"/>
          <w:lang w:val="ru-RU"/>
        </w:rPr>
        <w:t xml:space="preserve"> </w:t>
      </w:r>
      <w:proofErr w:type="spellStart"/>
      <w:r w:rsidR="00D312A2" w:rsidRPr="009B61D5">
        <w:rPr>
          <w:rFonts w:ascii="Times New Roman" w:hAnsi="Times New Roman" w:cs="Times New Roman"/>
          <w:sz w:val="24"/>
          <w:szCs w:val="24"/>
          <w:lang w:val="ru-RU"/>
        </w:rPr>
        <w:t>Published</w:t>
      </w:r>
      <w:proofErr w:type="spellEnd"/>
      <w:r w:rsidR="00D312A2" w:rsidRPr="009B61D5">
        <w:rPr>
          <w:rFonts w:ascii="Times New Roman" w:hAnsi="Times New Roman" w:cs="Times New Roman"/>
          <w:sz w:val="24"/>
          <w:szCs w:val="24"/>
          <w:lang w:val="ru-RU"/>
        </w:rPr>
        <w:t xml:space="preserve">: 12 </w:t>
      </w:r>
      <w:proofErr w:type="spellStart"/>
      <w:r w:rsidR="00D312A2" w:rsidRPr="009B61D5">
        <w:rPr>
          <w:rFonts w:ascii="Times New Roman" w:hAnsi="Times New Roman" w:cs="Times New Roman"/>
          <w:sz w:val="24"/>
          <w:szCs w:val="24"/>
          <w:lang w:val="ru-RU"/>
        </w:rPr>
        <w:t>November</w:t>
      </w:r>
      <w:proofErr w:type="spellEnd"/>
      <w:r w:rsidR="00D312A2" w:rsidRPr="009B61D5">
        <w:rPr>
          <w:rFonts w:ascii="Times New Roman" w:hAnsi="Times New Roman" w:cs="Times New Roman"/>
          <w:sz w:val="24"/>
          <w:szCs w:val="24"/>
          <w:lang w:val="ru-RU"/>
        </w:rPr>
        <w:t xml:space="preserve"> 2025</w:t>
      </w:r>
    </w:p>
    <w:p w14:paraId="04F77E2B" w14:textId="4A476008" w:rsidR="006C4D55" w:rsidRPr="009B61D5" w:rsidRDefault="006C4D55" w:rsidP="006C4D55">
      <w:pPr>
        <w:pStyle w:val="af1"/>
        <w:rPr>
          <w:rFonts w:ascii="Times New Roman" w:hAnsi="Times New Roman" w:cs="Times New Roman"/>
          <w:sz w:val="24"/>
          <w:szCs w:val="24"/>
          <w:lang w:val="ru-RU"/>
        </w:rPr>
      </w:pPr>
    </w:p>
    <w:p w14:paraId="25AFF789" w14:textId="77777777" w:rsidR="006C4D55" w:rsidRPr="009B61D5" w:rsidRDefault="006C4D55" w:rsidP="006C4D55">
      <w:pPr>
        <w:pStyle w:val="af1"/>
        <w:rPr>
          <w:rStyle w:val="rynqvb"/>
          <w:rFonts w:ascii="Times New Roman" w:hAnsi="Times New Roman" w:cs="Times New Roman"/>
          <w:sz w:val="24"/>
          <w:szCs w:val="24"/>
          <w:lang w:val="ru-RU"/>
        </w:rPr>
      </w:pPr>
      <w:r w:rsidRPr="009B61D5">
        <w:rPr>
          <w:rStyle w:val="rynqvb"/>
          <w:rFonts w:ascii="Times New Roman" w:hAnsi="Times New Roman" w:cs="Times New Roman"/>
          <w:sz w:val="24"/>
          <w:szCs w:val="24"/>
        </w:rPr>
        <w:t xml:space="preserve">Сверхвспышки карликовых новых (DN) сопровождаются сверхгорбами, периоды и профили которых изменяются в течение сверхвспышки. </w:t>
      </w:r>
      <w:r w:rsidRPr="009B61D5">
        <w:rPr>
          <w:rStyle w:val="rynqvb"/>
          <w:rFonts w:ascii="Times New Roman" w:hAnsi="Times New Roman" w:cs="Times New Roman"/>
          <w:sz w:val="24"/>
          <w:szCs w:val="24"/>
          <w:lang w:val="ru-RU"/>
        </w:rPr>
        <w:t>П</w:t>
      </w:r>
      <w:r w:rsidRPr="009B61D5">
        <w:rPr>
          <w:rStyle w:val="rynqvb"/>
          <w:rFonts w:ascii="Times New Roman" w:hAnsi="Times New Roman" w:cs="Times New Roman"/>
          <w:sz w:val="24"/>
          <w:szCs w:val="24"/>
        </w:rPr>
        <w:t>редставляем результаты наблюдений сверхгорбов</w:t>
      </w:r>
      <w:r w:rsidRPr="009B61D5">
        <w:rPr>
          <w:rStyle w:val="rynqvb"/>
          <w:rFonts w:ascii="Times New Roman" w:hAnsi="Times New Roman" w:cs="Times New Roman"/>
          <w:sz w:val="24"/>
          <w:szCs w:val="24"/>
          <w:lang w:val="ru-RU"/>
        </w:rPr>
        <w:t xml:space="preserve"> у 9 звезд</w:t>
      </w:r>
      <w:r w:rsidRPr="009B61D5">
        <w:rPr>
          <w:rStyle w:val="rynqvb"/>
          <w:rFonts w:ascii="Times New Roman" w:hAnsi="Times New Roman" w:cs="Times New Roman"/>
          <w:sz w:val="24"/>
          <w:szCs w:val="24"/>
        </w:rPr>
        <w:t xml:space="preserve"> типа WZ Sge, полученных с помощью телескопа TESS и наземных наблюдений,</w:t>
      </w:r>
      <w:r w:rsidRPr="009B61D5">
        <w:rPr>
          <w:rStyle w:val="rynqvb"/>
          <w:rFonts w:ascii="Times New Roman" w:hAnsi="Times New Roman" w:cs="Times New Roman"/>
          <w:sz w:val="24"/>
          <w:szCs w:val="24"/>
          <w:lang w:val="ru-RU"/>
        </w:rPr>
        <w:t xml:space="preserve"> часть из которых была проведена в Словакии и КГО.</w:t>
      </w:r>
    </w:p>
    <w:p w14:paraId="6AB81A49" w14:textId="77777777" w:rsidR="006C4D55" w:rsidRPr="009B61D5" w:rsidRDefault="006C4D55" w:rsidP="006C4D55">
      <w:pPr>
        <w:pStyle w:val="af1"/>
        <w:rPr>
          <w:rStyle w:val="rynqvb"/>
          <w:rFonts w:ascii="Times New Roman" w:hAnsi="Times New Roman" w:cs="Times New Roman"/>
          <w:sz w:val="24"/>
          <w:szCs w:val="24"/>
          <w:lang w:val="ru-RU"/>
        </w:rPr>
      </w:pPr>
      <w:r w:rsidRPr="009B61D5">
        <w:rPr>
          <w:rStyle w:val="rynqvb"/>
          <w:rFonts w:ascii="Times New Roman" w:hAnsi="Times New Roman" w:cs="Times New Roman"/>
          <w:sz w:val="24"/>
          <w:szCs w:val="24"/>
          <w:lang w:val="ru-RU"/>
        </w:rPr>
        <w:t>М</w:t>
      </w:r>
      <w:r w:rsidRPr="009B61D5">
        <w:rPr>
          <w:rStyle w:val="rynqvb"/>
          <w:rFonts w:ascii="Times New Roman" w:hAnsi="Times New Roman" w:cs="Times New Roman"/>
          <w:sz w:val="24"/>
          <w:szCs w:val="24"/>
        </w:rPr>
        <w:t>ы подтвердили наличие двухпиковых колебаний, называемых ранними сверхгорбами, которые считаются несомненным признаком сверхгорбов типа WZ Sge.</w:t>
      </w:r>
      <w:r w:rsidRPr="009B61D5">
        <w:rPr>
          <w:rStyle w:val="hwtze"/>
          <w:rFonts w:ascii="Times New Roman" w:hAnsi="Times New Roman" w:cs="Times New Roman"/>
          <w:sz w:val="24"/>
          <w:szCs w:val="24"/>
        </w:rPr>
        <w:t xml:space="preserve"> </w:t>
      </w:r>
      <w:r w:rsidRPr="009B61D5">
        <w:rPr>
          <w:rStyle w:val="hwtze"/>
          <w:rFonts w:ascii="Times New Roman" w:hAnsi="Times New Roman" w:cs="Times New Roman"/>
          <w:sz w:val="24"/>
          <w:szCs w:val="24"/>
          <w:lang w:val="ru-RU"/>
        </w:rPr>
        <w:t xml:space="preserve">У одной из звезд </w:t>
      </w:r>
      <w:r w:rsidRPr="009B61D5">
        <w:rPr>
          <w:rStyle w:val="rynqvb"/>
          <w:rFonts w:ascii="Times New Roman" w:hAnsi="Times New Roman" w:cs="Times New Roman"/>
          <w:sz w:val="24"/>
          <w:szCs w:val="24"/>
        </w:rPr>
        <w:lastRenderedPageBreak/>
        <w:t xml:space="preserve">не </w:t>
      </w:r>
      <w:r w:rsidRPr="009B61D5">
        <w:rPr>
          <w:rStyle w:val="rynqvb"/>
          <w:rFonts w:ascii="Times New Roman" w:hAnsi="Times New Roman" w:cs="Times New Roman"/>
          <w:sz w:val="24"/>
          <w:szCs w:val="24"/>
          <w:lang w:val="ru-RU"/>
        </w:rPr>
        <w:t>наблюдались</w:t>
      </w:r>
      <w:r w:rsidRPr="009B61D5">
        <w:rPr>
          <w:rStyle w:val="rynqvb"/>
          <w:rFonts w:ascii="Times New Roman" w:hAnsi="Times New Roman" w:cs="Times New Roman"/>
          <w:sz w:val="24"/>
          <w:szCs w:val="24"/>
        </w:rPr>
        <w:t xml:space="preserve"> ранн</w:t>
      </w:r>
      <w:proofErr w:type="spellStart"/>
      <w:r w:rsidRPr="009B61D5">
        <w:rPr>
          <w:rStyle w:val="rynqvb"/>
          <w:rFonts w:ascii="Times New Roman" w:hAnsi="Times New Roman" w:cs="Times New Roman"/>
          <w:sz w:val="24"/>
          <w:szCs w:val="24"/>
          <w:lang w:val="ru-RU"/>
        </w:rPr>
        <w:t>ие</w:t>
      </w:r>
      <w:proofErr w:type="spellEnd"/>
      <w:r w:rsidRPr="009B61D5">
        <w:rPr>
          <w:rStyle w:val="rynqvb"/>
          <w:rFonts w:ascii="Times New Roman" w:hAnsi="Times New Roman" w:cs="Times New Roman"/>
          <w:sz w:val="24"/>
          <w:szCs w:val="24"/>
        </w:rPr>
        <w:t xml:space="preserve"> сверхгорб</w:t>
      </w:r>
      <w:r w:rsidRPr="009B61D5">
        <w:rPr>
          <w:rStyle w:val="rynqvb"/>
          <w:rFonts w:ascii="Times New Roman" w:hAnsi="Times New Roman" w:cs="Times New Roman"/>
          <w:sz w:val="24"/>
          <w:szCs w:val="24"/>
          <w:lang w:val="ru-RU"/>
        </w:rPr>
        <w:t>ы</w:t>
      </w:r>
      <w:r w:rsidRPr="009B61D5">
        <w:rPr>
          <w:rStyle w:val="rynqvb"/>
          <w:rFonts w:ascii="Times New Roman" w:hAnsi="Times New Roman" w:cs="Times New Roman"/>
          <w:sz w:val="24"/>
          <w:szCs w:val="24"/>
        </w:rPr>
        <w:t>.</w:t>
      </w:r>
      <w:r w:rsidRPr="009B61D5">
        <w:rPr>
          <w:rStyle w:val="rynqvb"/>
          <w:rFonts w:ascii="Times New Roman" w:hAnsi="Times New Roman" w:cs="Times New Roman"/>
          <w:sz w:val="24"/>
          <w:szCs w:val="24"/>
          <w:lang w:val="ru-RU"/>
        </w:rPr>
        <w:t xml:space="preserve"> У другой звезды </w:t>
      </w:r>
      <w:proofErr w:type="spellStart"/>
      <w:r w:rsidRPr="009B61D5">
        <w:rPr>
          <w:rStyle w:val="rynqvb"/>
          <w:rFonts w:ascii="Times New Roman" w:hAnsi="Times New Roman" w:cs="Times New Roman"/>
          <w:sz w:val="24"/>
          <w:szCs w:val="24"/>
          <w:lang w:val="ru-RU"/>
        </w:rPr>
        <w:t>сверхгорбы</w:t>
      </w:r>
      <w:proofErr w:type="spellEnd"/>
      <w:r w:rsidRPr="009B61D5">
        <w:rPr>
          <w:rStyle w:val="rynqvb"/>
          <w:rFonts w:ascii="Times New Roman" w:hAnsi="Times New Roman" w:cs="Times New Roman"/>
          <w:sz w:val="24"/>
          <w:szCs w:val="24"/>
          <w:lang w:val="ru-RU"/>
        </w:rPr>
        <w:t xml:space="preserve"> были обнаружены лишь во время </w:t>
      </w:r>
      <w:proofErr w:type="spellStart"/>
      <w:r w:rsidRPr="009B61D5">
        <w:rPr>
          <w:rStyle w:val="rynqvb"/>
          <w:rFonts w:ascii="Times New Roman" w:hAnsi="Times New Roman" w:cs="Times New Roman"/>
          <w:sz w:val="24"/>
          <w:szCs w:val="24"/>
          <w:lang w:val="ru-RU"/>
        </w:rPr>
        <w:t>ребрайтинга</w:t>
      </w:r>
      <w:proofErr w:type="spellEnd"/>
      <w:r w:rsidRPr="009B61D5">
        <w:rPr>
          <w:rStyle w:val="rynqvb"/>
          <w:rFonts w:ascii="Times New Roman" w:hAnsi="Times New Roman" w:cs="Times New Roman"/>
          <w:sz w:val="24"/>
          <w:szCs w:val="24"/>
          <w:lang w:val="ru-RU"/>
        </w:rPr>
        <w:t xml:space="preserve"> (повторной кратковременной вспышки). Одна из</w:t>
      </w:r>
    </w:p>
    <w:p w14:paraId="33D5425B" w14:textId="77777777" w:rsidR="006C4D55" w:rsidRPr="009B61D5" w:rsidRDefault="006C4D55" w:rsidP="006C4D55">
      <w:pPr>
        <w:pStyle w:val="af1"/>
        <w:rPr>
          <w:rFonts w:ascii="Times New Roman" w:hAnsi="Times New Roman" w:cs="Times New Roman"/>
          <w:sz w:val="24"/>
          <w:szCs w:val="24"/>
          <w:lang w:val="ru-RU"/>
        </w:rPr>
      </w:pPr>
      <w:r w:rsidRPr="009B61D5">
        <w:rPr>
          <w:rStyle w:val="rynqvb"/>
          <w:rFonts w:ascii="Times New Roman" w:hAnsi="Times New Roman" w:cs="Times New Roman"/>
          <w:sz w:val="24"/>
          <w:szCs w:val="24"/>
          <w:lang w:val="ru-RU"/>
        </w:rPr>
        <w:t xml:space="preserve">звезд показала ранние </w:t>
      </w:r>
      <w:proofErr w:type="spellStart"/>
      <w:r w:rsidRPr="009B61D5">
        <w:rPr>
          <w:rStyle w:val="rynqvb"/>
          <w:rFonts w:ascii="Times New Roman" w:hAnsi="Times New Roman" w:cs="Times New Roman"/>
          <w:sz w:val="24"/>
          <w:szCs w:val="24"/>
          <w:lang w:val="ru-RU"/>
        </w:rPr>
        <w:t>сверхгорбы</w:t>
      </w:r>
      <w:proofErr w:type="spellEnd"/>
      <w:r w:rsidRPr="009B61D5">
        <w:rPr>
          <w:rStyle w:val="rynqvb"/>
          <w:rFonts w:ascii="Times New Roman" w:hAnsi="Times New Roman" w:cs="Times New Roman"/>
          <w:sz w:val="24"/>
          <w:szCs w:val="24"/>
          <w:lang w:val="ru-RU"/>
        </w:rPr>
        <w:t xml:space="preserve"> на спаде блеска после вспышки. </w:t>
      </w:r>
      <w:r w:rsidRPr="009B61D5">
        <w:rPr>
          <w:rStyle w:val="rynqvb"/>
          <w:rFonts w:ascii="Times New Roman" w:hAnsi="Times New Roman" w:cs="Times New Roman"/>
          <w:sz w:val="24"/>
          <w:szCs w:val="24"/>
        </w:rPr>
        <w:t>Орбитальная модуляция от горячего пятна не обнаружена ни до, ни после этого.</w:t>
      </w:r>
      <w:r w:rsidRPr="009B61D5">
        <w:rPr>
          <w:rStyle w:val="hwtze"/>
          <w:rFonts w:ascii="Times New Roman" w:hAnsi="Times New Roman" w:cs="Times New Roman"/>
          <w:sz w:val="24"/>
          <w:szCs w:val="24"/>
        </w:rPr>
        <w:t xml:space="preserve"> </w:t>
      </w:r>
      <w:r w:rsidRPr="009B61D5">
        <w:rPr>
          <w:rStyle w:val="rynqvb"/>
          <w:rFonts w:ascii="Times New Roman" w:hAnsi="Times New Roman" w:cs="Times New Roman"/>
          <w:sz w:val="24"/>
          <w:szCs w:val="24"/>
        </w:rPr>
        <w:t xml:space="preserve">Отсутствие орбитальных горбов на ранней стадии ограничивает соответствующий темп переноса массы величиной менее </w:t>
      </w:r>
      <w:r w:rsidRPr="009B61D5">
        <w:rPr>
          <w:rStyle w:val="rynqvb"/>
          <w:rFonts w:ascii="Cambria Math" w:hAnsi="Cambria Math" w:cs="Cambria Math"/>
          <w:sz w:val="24"/>
          <w:szCs w:val="24"/>
        </w:rPr>
        <w:t>≃</w:t>
      </w:r>
      <w:r w:rsidRPr="009B61D5">
        <w:rPr>
          <w:rStyle w:val="rynqvb"/>
          <w:rFonts w:ascii="Times New Roman" w:hAnsi="Times New Roman" w:cs="Times New Roman"/>
          <w:sz w:val="24"/>
          <w:szCs w:val="24"/>
        </w:rPr>
        <w:t xml:space="preserve"> 1 × 10</w:t>
      </w:r>
      <w:r w:rsidRPr="009B61D5">
        <w:rPr>
          <w:rStyle w:val="rynqvb"/>
          <w:rFonts w:ascii="Times New Roman" w:hAnsi="Times New Roman" w:cs="Times New Roman"/>
          <w:sz w:val="24"/>
          <w:szCs w:val="24"/>
          <w:lang w:val="ru-RU"/>
        </w:rPr>
        <w:t>^</w:t>
      </w:r>
      <w:r w:rsidRPr="009B61D5">
        <w:rPr>
          <w:rStyle w:val="rynqvb"/>
          <w:rFonts w:ascii="Times New Roman" w:hAnsi="Times New Roman" w:cs="Times New Roman"/>
          <w:sz w:val="24"/>
          <w:szCs w:val="24"/>
        </w:rPr>
        <w:t>16 г/</w:t>
      </w:r>
      <w:r w:rsidRPr="009B61D5">
        <w:rPr>
          <w:rStyle w:val="rynqvb"/>
          <w:rFonts w:ascii="Times New Roman" w:hAnsi="Times New Roman" w:cs="Times New Roman"/>
          <w:sz w:val="24"/>
          <w:szCs w:val="24"/>
          <w:lang w:val="ru-RU"/>
        </w:rPr>
        <w:t xml:space="preserve">сек.  Дается </w:t>
      </w:r>
      <w:proofErr w:type="spellStart"/>
      <w:r w:rsidRPr="009B61D5">
        <w:rPr>
          <w:rStyle w:val="rynqvb"/>
          <w:rFonts w:ascii="Times New Roman" w:hAnsi="Times New Roman" w:cs="Times New Roman"/>
          <w:sz w:val="24"/>
          <w:szCs w:val="24"/>
          <w:lang w:val="ru-RU"/>
        </w:rPr>
        <w:t>обощение</w:t>
      </w:r>
      <w:proofErr w:type="spellEnd"/>
      <w:r w:rsidRPr="009B61D5">
        <w:rPr>
          <w:rStyle w:val="rynqvb"/>
          <w:rFonts w:ascii="Times New Roman" w:hAnsi="Times New Roman" w:cs="Times New Roman"/>
          <w:sz w:val="24"/>
          <w:szCs w:val="24"/>
          <w:lang w:val="ru-RU"/>
        </w:rPr>
        <w:t xml:space="preserve"> полученных новых величин и </w:t>
      </w:r>
      <w:proofErr w:type="gramStart"/>
      <w:r w:rsidRPr="009B61D5">
        <w:rPr>
          <w:rStyle w:val="rynqvb"/>
          <w:rFonts w:ascii="Times New Roman" w:hAnsi="Times New Roman" w:cs="Times New Roman"/>
          <w:sz w:val="24"/>
          <w:szCs w:val="24"/>
          <w:lang w:val="ru-RU"/>
        </w:rPr>
        <w:t>свойств..</w:t>
      </w:r>
      <w:proofErr w:type="gramEnd"/>
      <w:r w:rsidRPr="009B61D5">
        <w:rPr>
          <w:rStyle w:val="rynqvb"/>
          <w:rFonts w:ascii="Times New Roman" w:hAnsi="Times New Roman" w:cs="Times New Roman"/>
          <w:sz w:val="24"/>
          <w:szCs w:val="24"/>
          <w:lang w:val="ru-RU"/>
        </w:rPr>
        <w:t xml:space="preserve"> </w:t>
      </w:r>
    </w:p>
    <w:p w14:paraId="175F5CC0" w14:textId="77777777" w:rsidR="006C4D55" w:rsidRPr="009B61D5" w:rsidRDefault="006C4D55" w:rsidP="006C4D55">
      <w:pPr>
        <w:pStyle w:val="af1"/>
        <w:rPr>
          <w:rFonts w:ascii="Times New Roman" w:hAnsi="Times New Roman" w:cs="Times New Roman"/>
          <w:sz w:val="24"/>
          <w:szCs w:val="24"/>
          <w:lang w:val="ru-RU"/>
        </w:rPr>
      </w:pPr>
    </w:p>
    <w:p w14:paraId="4075F45D" w14:textId="77777777" w:rsidR="006C4D55" w:rsidRPr="009B61D5" w:rsidRDefault="006C4D55" w:rsidP="006C4D55">
      <w:pPr>
        <w:pStyle w:val="af1"/>
        <w:rPr>
          <w:rFonts w:ascii="Times New Roman" w:hAnsi="Times New Roman" w:cs="Times New Roman"/>
          <w:sz w:val="24"/>
          <w:szCs w:val="24"/>
          <w:lang w:val="ru-RU"/>
        </w:rPr>
      </w:pPr>
      <w:r w:rsidRPr="009B61D5">
        <w:rPr>
          <w:rFonts w:ascii="Times New Roman" w:hAnsi="Times New Roman" w:cs="Times New Roman"/>
          <w:bCs/>
          <w:sz w:val="24"/>
          <w:szCs w:val="24"/>
          <w:lang w:val="en-US"/>
        </w:rPr>
        <w:t>Skopal</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A</w:t>
      </w:r>
      <w:r w:rsidRPr="009B61D5">
        <w:rPr>
          <w:rFonts w:ascii="Times New Roman" w:hAnsi="Times New Roman" w:cs="Times New Roman"/>
          <w:bCs/>
          <w:sz w:val="24"/>
          <w:szCs w:val="24"/>
          <w:lang w:val="ru-RU"/>
        </w:rPr>
        <w:t>.,</w:t>
      </w:r>
      <w:r w:rsidRPr="009B61D5">
        <w:rPr>
          <w:rFonts w:ascii="Times New Roman" w:hAnsi="Times New Roman" w:cs="Times New Roman"/>
          <w:b/>
          <w:sz w:val="24"/>
          <w:szCs w:val="24"/>
          <w:lang w:val="ru-RU"/>
        </w:rPr>
        <w:t xml:space="preserve"> </w:t>
      </w:r>
      <w:proofErr w:type="spellStart"/>
      <w:r w:rsidRPr="009B61D5">
        <w:rPr>
          <w:rFonts w:ascii="Times New Roman" w:hAnsi="Times New Roman" w:cs="Times New Roman"/>
          <w:b/>
          <w:sz w:val="24"/>
          <w:szCs w:val="24"/>
          <w:lang w:val="en-US"/>
        </w:rPr>
        <w:t>Shugarov</w:t>
      </w:r>
      <w:proofErr w:type="spellEnd"/>
      <w:r w:rsidRPr="009B61D5">
        <w:rPr>
          <w:rFonts w:ascii="Times New Roman" w:hAnsi="Times New Roman" w:cs="Times New Roman"/>
          <w:b/>
          <w:sz w:val="24"/>
          <w:szCs w:val="24"/>
          <w:lang w:val="ru-RU"/>
        </w:rPr>
        <w:t xml:space="preserve"> </w:t>
      </w:r>
      <w:r w:rsidRPr="009B61D5">
        <w:rPr>
          <w:rFonts w:ascii="Times New Roman" w:hAnsi="Times New Roman" w:cs="Times New Roman"/>
          <w:b/>
          <w:sz w:val="24"/>
          <w:szCs w:val="24"/>
          <w:lang w:val="en-US"/>
        </w:rPr>
        <w:t>S</w:t>
      </w:r>
      <w:r w:rsidRPr="009B61D5">
        <w:rPr>
          <w:rFonts w:ascii="Times New Roman" w:hAnsi="Times New Roman" w:cs="Times New Roman"/>
          <w:b/>
          <w:sz w:val="24"/>
          <w:szCs w:val="24"/>
          <w:lang w:val="ru-RU"/>
        </w:rPr>
        <w:t xml:space="preserve">., </w:t>
      </w:r>
      <w:proofErr w:type="spellStart"/>
      <w:r w:rsidRPr="009B61D5">
        <w:rPr>
          <w:rFonts w:ascii="Times New Roman" w:hAnsi="Times New Roman" w:cs="Times New Roman"/>
          <w:bCs/>
          <w:sz w:val="24"/>
          <w:szCs w:val="24"/>
          <w:lang w:val="en-US"/>
        </w:rPr>
        <w:t>Tatarnikov</w:t>
      </w:r>
      <w:proofErr w:type="spellEnd"/>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A</w:t>
      </w:r>
      <w:r w:rsidRPr="009B61D5">
        <w:rPr>
          <w:rFonts w:ascii="Times New Roman" w:hAnsi="Times New Roman" w:cs="Times New Roman"/>
          <w:bCs/>
          <w:sz w:val="24"/>
          <w:szCs w:val="24"/>
          <w:lang w:val="ru-RU"/>
        </w:rPr>
        <w:t>.</w:t>
      </w:r>
      <w:r w:rsidRPr="009B61D5">
        <w:rPr>
          <w:rFonts w:ascii="Times New Roman" w:hAnsi="Times New Roman" w:cs="Times New Roman"/>
          <w:bCs/>
          <w:sz w:val="24"/>
          <w:szCs w:val="24"/>
          <w:lang w:val="en-US"/>
        </w:rPr>
        <w:t>A</w:t>
      </w:r>
      <w:r w:rsidRPr="009B61D5">
        <w:rPr>
          <w:rFonts w:ascii="Times New Roman" w:hAnsi="Times New Roman" w:cs="Times New Roman"/>
          <w:bCs/>
          <w:sz w:val="24"/>
          <w:szCs w:val="24"/>
          <w:lang w:val="ru-RU"/>
        </w:rPr>
        <w:t xml:space="preserve">., </w:t>
      </w:r>
      <w:proofErr w:type="spellStart"/>
      <w:r w:rsidRPr="009B61D5">
        <w:rPr>
          <w:rFonts w:ascii="Times New Roman" w:hAnsi="Times New Roman" w:cs="Times New Roman"/>
          <w:bCs/>
          <w:sz w:val="24"/>
          <w:szCs w:val="24"/>
          <w:lang w:val="en-US"/>
        </w:rPr>
        <w:t>Tatarnikov</w:t>
      </w:r>
      <w:proofErr w:type="spellEnd"/>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A</w:t>
      </w:r>
      <w:r w:rsidRPr="009B61D5">
        <w:rPr>
          <w:rFonts w:ascii="Times New Roman" w:hAnsi="Times New Roman" w:cs="Times New Roman"/>
          <w:bCs/>
          <w:sz w:val="24"/>
          <w:szCs w:val="24"/>
          <w:lang w:val="ru-RU"/>
        </w:rPr>
        <w:t>.</w:t>
      </w:r>
      <w:r w:rsidRPr="009B61D5">
        <w:rPr>
          <w:rFonts w:ascii="Times New Roman" w:hAnsi="Times New Roman" w:cs="Times New Roman"/>
          <w:bCs/>
          <w:sz w:val="24"/>
          <w:szCs w:val="24"/>
          <w:lang w:val="en-US"/>
        </w:rPr>
        <w:t>M</w:t>
      </w:r>
      <w:r w:rsidRPr="009B61D5">
        <w:rPr>
          <w:rFonts w:ascii="Times New Roman" w:hAnsi="Times New Roman" w:cs="Times New Roman"/>
          <w:bCs/>
          <w:sz w:val="24"/>
          <w:szCs w:val="24"/>
          <w:lang w:val="ru-RU"/>
        </w:rPr>
        <w:t xml:space="preserve">., </w:t>
      </w:r>
      <w:proofErr w:type="spellStart"/>
      <w:r w:rsidRPr="009B61D5">
        <w:rPr>
          <w:rFonts w:ascii="Times New Roman" w:hAnsi="Times New Roman" w:cs="Times New Roman"/>
          <w:bCs/>
          <w:sz w:val="24"/>
          <w:szCs w:val="24"/>
          <w:lang w:val="en-US"/>
        </w:rPr>
        <w:t>Dodin</w:t>
      </w:r>
      <w:proofErr w:type="spellEnd"/>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A</w:t>
      </w:r>
      <w:r w:rsidRPr="009B61D5">
        <w:rPr>
          <w:rFonts w:ascii="Times New Roman" w:hAnsi="Times New Roman" w:cs="Times New Roman"/>
          <w:bCs/>
          <w:sz w:val="24"/>
          <w:szCs w:val="24"/>
          <w:lang w:val="ru-RU"/>
        </w:rPr>
        <w:t>.</w:t>
      </w:r>
      <w:r w:rsidRPr="009B61D5">
        <w:rPr>
          <w:rFonts w:ascii="Times New Roman" w:hAnsi="Times New Roman" w:cs="Times New Roman"/>
          <w:bCs/>
          <w:sz w:val="24"/>
          <w:szCs w:val="24"/>
          <w:lang w:val="en-US"/>
        </w:rPr>
        <w:t>V</w:t>
      </w:r>
      <w:r w:rsidRPr="009B61D5">
        <w:rPr>
          <w:rFonts w:ascii="Times New Roman" w:hAnsi="Times New Roman" w:cs="Times New Roman"/>
          <w:bCs/>
          <w:sz w:val="24"/>
          <w:szCs w:val="24"/>
          <w:lang w:val="ru-RU"/>
        </w:rPr>
        <w:t xml:space="preserve">., </w:t>
      </w:r>
      <w:proofErr w:type="spellStart"/>
      <w:r w:rsidRPr="009B61D5">
        <w:rPr>
          <w:rFonts w:ascii="Times New Roman" w:hAnsi="Times New Roman" w:cs="Times New Roman"/>
          <w:bCs/>
          <w:sz w:val="24"/>
          <w:szCs w:val="24"/>
          <w:lang w:val="en-US"/>
        </w:rPr>
        <w:t>Tarasenkov</w:t>
      </w:r>
      <w:proofErr w:type="spellEnd"/>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A</w:t>
      </w:r>
      <w:r w:rsidRPr="009B61D5">
        <w:rPr>
          <w:rFonts w:ascii="Times New Roman" w:hAnsi="Times New Roman" w:cs="Times New Roman"/>
          <w:bCs/>
          <w:sz w:val="24"/>
          <w:szCs w:val="24"/>
          <w:lang w:val="ru-RU"/>
        </w:rPr>
        <w:t>.</w:t>
      </w:r>
      <w:r w:rsidRPr="009B61D5">
        <w:rPr>
          <w:rFonts w:ascii="Times New Roman" w:hAnsi="Times New Roman" w:cs="Times New Roman"/>
          <w:bCs/>
          <w:sz w:val="24"/>
          <w:szCs w:val="24"/>
          <w:lang w:val="en-US"/>
        </w:rPr>
        <w:t>N</w:t>
      </w:r>
      <w:r w:rsidRPr="009B61D5">
        <w:rPr>
          <w:rFonts w:ascii="Times New Roman" w:hAnsi="Times New Roman" w:cs="Times New Roman"/>
          <w:bCs/>
          <w:sz w:val="24"/>
          <w:szCs w:val="24"/>
          <w:lang w:val="ru-RU"/>
        </w:rPr>
        <w:t>.,</w:t>
      </w:r>
      <w:r w:rsidRPr="009B61D5">
        <w:rPr>
          <w:rFonts w:ascii="Times New Roman" w:hAnsi="Times New Roman" w:cs="Times New Roman"/>
          <w:sz w:val="24"/>
          <w:szCs w:val="24"/>
          <w:lang w:val="ru-RU"/>
        </w:rPr>
        <w:t xml:space="preserve"> 2025</w:t>
      </w:r>
      <w:r w:rsidRPr="009B61D5">
        <w:rPr>
          <w:rFonts w:ascii="Times New Roman" w:hAnsi="Times New Roman" w:cs="Times New Roman"/>
          <w:b/>
          <w:bCs/>
          <w:sz w:val="24"/>
          <w:szCs w:val="24"/>
          <w:lang w:val="ru-RU"/>
        </w:rPr>
        <w:t xml:space="preserve">, </w:t>
      </w:r>
      <w:proofErr w:type="spellStart"/>
      <w:r w:rsidRPr="009B61D5">
        <w:rPr>
          <w:rFonts w:ascii="Times New Roman" w:hAnsi="Times New Roman" w:cs="Times New Roman"/>
          <w:b/>
          <w:bCs/>
          <w:sz w:val="24"/>
          <w:szCs w:val="24"/>
          <w:lang w:val="en-US"/>
        </w:rPr>
        <w:t>ATel</w:t>
      </w:r>
      <w:proofErr w:type="spellEnd"/>
      <w:r w:rsidRPr="009B61D5">
        <w:rPr>
          <w:rFonts w:ascii="Times New Roman" w:hAnsi="Times New Roman" w:cs="Times New Roman"/>
          <w:b/>
          <w:bCs/>
          <w:sz w:val="24"/>
          <w:szCs w:val="24"/>
          <w:lang w:val="ru-RU"/>
        </w:rPr>
        <w:t>,</w:t>
      </w:r>
      <w:r w:rsidRPr="009B61D5">
        <w:rPr>
          <w:rFonts w:ascii="Times New Roman" w:hAnsi="Times New Roman" w:cs="Times New Roman"/>
          <w:sz w:val="24"/>
          <w:szCs w:val="24"/>
          <w:lang w:val="ru-RU"/>
        </w:rPr>
        <w:t xml:space="preserve"> 17476, 1</w:t>
      </w:r>
    </w:p>
    <w:p w14:paraId="082C599F" w14:textId="77777777" w:rsidR="006C4D55" w:rsidRPr="009B61D5" w:rsidRDefault="006C4D55" w:rsidP="006C4D55">
      <w:pPr>
        <w:pStyle w:val="af1"/>
        <w:rPr>
          <w:rFonts w:ascii="Times New Roman" w:hAnsi="Times New Roman" w:cs="Times New Roman"/>
          <w:sz w:val="24"/>
          <w:szCs w:val="24"/>
          <w:lang w:val="ru-RU"/>
        </w:rPr>
      </w:pPr>
      <w:r w:rsidRPr="009B61D5">
        <w:rPr>
          <w:rFonts w:ascii="Times New Roman" w:hAnsi="Times New Roman" w:cs="Times New Roman"/>
          <w:sz w:val="24"/>
          <w:szCs w:val="24"/>
          <w:lang w:val="en-US"/>
        </w:rPr>
        <w:t xml:space="preserve">Photometric and spectroscopic follow-up observations of AT 2025abao: A luminous symbiotic nova in M31? </w:t>
      </w:r>
      <w:r w:rsidRPr="009B61D5">
        <w:rPr>
          <w:rFonts w:ascii="Times New Roman" w:hAnsi="Times New Roman" w:cs="Times New Roman"/>
          <w:sz w:val="24"/>
          <w:szCs w:val="24"/>
          <w:lang w:val="ru-RU"/>
        </w:rPr>
        <w:t>(Фотометрические и спектроскопические последующие наблюдения AT 2025abao: яркая симбиотическая новая в M31?)</w:t>
      </w:r>
    </w:p>
    <w:p w14:paraId="2876E754" w14:textId="77777777" w:rsidR="006C4D55" w:rsidRPr="009B61D5" w:rsidRDefault="006C4D55" w:rsidP="006C4D55">
      <w:pPr>
        <w:pStyle w:val="2"/>
        <w:rPr>
          <w:rFonts w:ascii="Times New Roman" w:hAnsi="Times New Roman"/>
          <w:b w:val="0"/>
          <w:i w:val="0"/>
          <w:sz w:val="24"/>
          <w:szCs w:val="24"/>
        </w:rPr>
      </w:pPr>
      <w:r w:rsidRPr="009B61D5">
        <w:rPr>
          <w:rFonts w:ascii="Times New Roman" w:hAnsi="Times New Roman"/>
          <w:b w:val="0"/>
          <w:i w:val="0"/>
          <w:sz w:val="24"/>
          <w:szCs w:val="24"/>
        </w:rPr>
        <w:t xml:space="preserve">Наши фотометрические и спектральные наблюдения показали, что </w:t>
      </w:r>
      <w:proofErr w:type="spellStart"/>
      <w:r w:rsidRPr="009B61D5">
        <w:rPr>
          <w:rFonts w:ascii="Times New Roman" w:hAnsi="Times New Roman"/>
          <w:b w:val="0"/>
          <w:i w:val="0"/>
          <w:sz w:val="24"/>
          <w:szCs w:val="24"/>
        </w:rPr>
        <w:t>транзиентный</w:t>
      </w:r>
      <w:proofErr w:type="spellEnd"/>
      <w:r w:rsidRPr="009B61D5">
        <w:rPr>
          <w:rFonts w:ascii="Times New Roman" w:hAnsi="Times New Roman"/>
          <w:b w:val="0"/>
          <w:i w:val="0"/>
          <w:sz w:val="24"/>
          <w:szCs w:val="24"/>
        </w:rPr>
        <w:t xml:space="preserve"> объект AT 2025abao в М31 является симбиотической Новой, вспыхнувшей в октябре 2025 г. Это первая и единственная Новая в М31, которая уверенно классифицирована, как симбиотическая. Спектральные наблюдения продолжаются группой </w:t>
      </w:r>
      <w:proofErr w:type="spellStart"/>
      <w:r w:rsidRPr="009B61D5">
        <w:rPr>
          <w:rFonts w:ascii="Times New Roman" w:hAnsi="Times New Roman"/>
          <w:b w:val="0"/>
          <w:i w:val="0"/>
          <w:sz w:val="24"/>
          <w:szCs w:val="24"/>
        </w:rPr>
        <w:t>А.Татарникова</w:t>
      </w:r>
      <w:proofErr w:type="spellEnd"/>
      <w:r w:rsidRPr="009B61D5">
        <w:rPr>
          <w:rFonts w:ascii="Times New Roman" w:hAnsi="Times New Roman"/>
          <w:b w:val="0"/>
          <w:i w:val="0"/>
          <w:sz w:val="24"/>
          <w:szCs w:val="24"/>
        </w:rPr>
        <w:t xml:space="preserve"> на 2.5м телескопе КГО, а фотометрические наблюдения продолжаются в Крымской станции ГАИШ на новом 60-см телескопе </w:t>
      </w:r>
      <w:r w:rsidRPr="009B61D5">
        <w:rPr>
          <w:rFonts w:ascii="Times New Roman" w:hAnsi="Times New Roman"/>
          <w:b w:val="0"/>
          <w:i w:val="0"/>
          <w:sz w:val="24"/>
          <w:szCs w:val="24"/>
          <w:lang w:val="en-US"/>
        </w:rPr>
        <w:t>RC</w:t>
      </w:r>
      <w:r w:rsidRPr="009B61D5">
        <w:rPr>
          <w:rFonts w:ascii="Times New Roman" w:hAnsi="Times New Roman"/>
          <w:b w:val="0"/>
          <w:i w:val="0"/>
          <w:sz w:val="24"/>
          <w:szCs w:val="24"/>
        </w:rPr>
        <w:t xml:space="preserve">-600 и на аналогичном телескопе в КГО. Параллельно проводятся </w:t>
      </w:r>
      <w:r w:rsidRPr="009B61D5">
        <w:rPr>
          <w:rFonts w:ascii="Times New Roman" w:hAnsi="Times New Roman"/>
          <w:b w:val="0"/>
          <w:i w:val="0"/>
          <w:sz w:val="24"/>
          <w:szCs w:val="24"/>
          <w:lang w:val="en-US"/>
        </w:rPr>
        <w:t>UBVRI</w:t>
      </w:r>
      <w:r w:rsidRPr="009B61D5">
        <w:rPr>
          <w:rFonts w:ascii="Times New Roman" w:hAnsi="Times New Roman"/>
          <w:b w:val="0"/>
          <w:i w:val="0"/>
          <w:sz w:val="24"/>
          <w:szCs w:val="24"/>
        </w:rPr>
        <w:t xml:space="preserve"> - фотометрические наблюдения в Словакии на Цейсс-600. </w:t>
      </w:r>
    </w:p>
    <w:p w14:paraId="74954EB0" w14:textId="77777777" w:rsidR="006C4D55" w:rsidRPr="009B61D5" w:rsidRDefault="006C4D55" w:rsidP="006C4D55">
      <w:pPr>
        <w:pStyle w:val="af1"/>
        <w:rPr>
          <w:rFonts w:ascii="Times New Roman" w:hAnsi="Times New Roman" w:cs="Times New Roman"/>
          <w:sz w:val="24"/>
          <w:szCs w:val="24"/>
          <w:lang w:val="ru-RU"/>
        </w:rPr>
      </w:pPr>
    </w:p>
    <w:p w14:paraId="2F1A09FB" w14:textId="5B7E3357" w:rsidR="006C4D55" w:rsidRPr="009B61D5" w:rsidRDefault="006C4D55" w:rsidP="006C4D55">
      <w:pPr>
        <w:pStyle w:val="af1"/>
        <w:rPr>
          <w:rFonts w:ascii="Times New Roman" w:hAnsi="Times New Roman" w:cs="Times New Roman"/>
          <w:sz w:val="24"/>
          <w:szCs w:val="24"/>
          <w:lang w:val="ru-RU"/>
        </w:rPr>
      </w:pPr>
      <w:r w:rsidRPr="009B61D5">
        <w:rPr>
          <w:rFonts w:ascii="Times New Roman" w:hAnsi="Times New Roman" w:cs="Times New Roman"/>
          <w:bCs/>
          <w:sz w:val="24"/>
          <w:szCs w:val="24"/>
          <w:lang w:val="en-US"/>
        </w:rPr>
        <w:t>Tsvetkov</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D</w:t>
      </w:r>
      <w:r w:rsidRPr="009B61D5">
        <w:rPr>
          <w:rFonts w:ascii="Times New Roman" w:hAnsi="Times New Roman" w:cs="Times New Roman"/>
          <w:bCs/>
          <w:sz w:val="24"/>
          <w:szCs w:val="24"/>
          <w:lang w:val="ru-RU"/>
        </w:rPr>
        <w:t>.</w:t>
      </w:r>
      <w:r w:rsidRPr="009B61D5">
        <w:rPr>
          <w:rFonts w:ascii="Times New Roman" w:hAnsi="Times New Roman" w:cs="Times New Roman"/>
          <w:bCs/>
          <w:sz w:val="24"/>
          <w:szCs w:val="24"/>
          <w:lang w:val="en-US"/>
        </w:rPr>
        <w:t>Y</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Pavlyuk</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N</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Volkov</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I</w:t>
      </w:r>
      <w:r w:rsidRPr="009B61D5">
        <w:rPr>
          <w:rFonts w:ascii="Times New Roman" w:hAnsi="Times New Roman" w:cs="Times New Roman"/>
          <w:bCs/>
          <w:sz w:val="24"/>
          <w:szCs w:val="24"/>
          <w:lang w:val="ru-RU"/>
        </w:rPr>
        <w:t>.</w:t>
      </w:r>
      <w:r w:rsidRPr="009B61D5">
        <w:rPr>
          <w:rFonts w:ascii="Times New Roman" w:hAnsi="Times New Roman" w:cs="Times New Roman"/>
          <w:bCs/>
          <w:sz w:val="24"/>
          <w:szCs w:val="24"/>
          <w:lang w:val="en-US"/>
        </w:rPr>
        <w:t>M</w:t>
      </w:r>
      <w:r w:rsidRPr="009B61D5">
        <w:rPr>
          <w:rFonts w:ascii="Times New Roman" w:hAnsi="Times New Roman" w:cs="Times New Roman"/>
          <w:bCs/>
          <w:sz w:val="24"/>
          <w:szCs w:val="24"/>
          <w:lang w:val="ru-RU"/>
        </w:rPr>
        <w:t>.,</w:t>
      </w:r>
      <w:r w:rsidRPr="009B61D5">
        <w:rPr>
          <w:rFonts w:ascii="Times New Roman" w:hAnsi="Times New Roman" w:cs="Times New Roman"/>
          <w:b/>
          <w:sz w:val="24"/>
          <w:szCs w:val="24"/>
          <w:lang w:val="ru-RU"/>
        </w:rPr>
        <w:t xml:space="preserve"> </w:t>
      </w:r>
      <w:proofErr w:type="spellStart"/>
      <w:r w:rsidRPr="009B61D5">
        <w:rPr>
          <w:rFonts w:ascii="Times New Roman" w:hAnsi="Times New Roman" w:cs="Times New Roman"/>
          <w:b/>
          <w:sz w:val="24"/>
          <w:szCs w:val="24"/>
          <w:lang w:val="en-US"/>
        </w:rPr>
        <w:t>Shugarov</w:t>
      </w:r>
      <w:proofErr w:type="spellEnd"/>
      <w:r w:rsidRPr="009B61D5">
        <w:rPr>
          <w:rFonts w:ascii="Times New Roman" w:hAnsi="Times New Roman" w:cs="Times New Roman"/>
          <w:b/>
          <w:sz w:val="24"/>
          <w:szCs w:val="24"/>
          <w:lang w:val="ru-RU"/>
        </w:rPr>
        <w:t xml:space="preserve"> </w:t>
      </w:r>
      <w:r w:rsidRPr="009B61D5">
        <w:rPr>
          <w:rFonts w:ascii="Times New Roman" w:hAnsi="Times New Roman" w:cs="Times New Roman"/>
          <w:b/>
          <w:sz w:val="24"/>
          <w:szCs w:val="24"/>
          <w:lang w:val="en-US"/>
        </w:rPr>
        <w:t>S</w:t>
      </w:r>
      <w:r w:rsidRPr="009B61D5">
        <w:rPr>
          <w:rFonts w:ascii="Times New Roman" w:hAnsi="Times New Roman" w:cs="Times New Roman"/>
          <w:b/>
          <w:sz w:val="24"/>
          <w:szCs w:val="24"/>
          <w:lang w:val="ru-RU"/>
        </w:rPr>
        <w:t xml:space="preserve">., </w:t>
      </w:r>
      <w:proofErr w:type="spellStart"/>
      <w:r w:rsidRPr="009B61D5">
        <w:rPr>
          <w:rFonts w:ascii="Times New Roman" w:hAnsi="Times New Roman" w:cs="Times New Roman"/>
          <w:bCs/>
          <w:sz w:val="24"/>
          <w:szCs w:val="24"/>
          <w:lang w:val="en-US"/>
        </w:rPr>
        <w:t>Zhuiko</w:t>
      </w:r>
      <w:proofErr w:type="spellEnd"/>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S</w:t>
      </w:r>
      <w:r w:rsidRPr="009B61D5">
        <w:rPr>
          <w:rFonts w:ascii="Times New Roman" w:hAnsi="Times New Roman" w:cs="Times New Roman"/>
          <w:bCs/>
          <w:sz w:val="24"/>
          <w:szCs w:val="24"/>
          <w:lang w:val="ru-RU"/>
        </w:rPr>
        <w:t>.,</w:t>
      </w:r>
      <w:r w:rsidRPr="009B61D5">
        <w:rPr>
          <w:rFonts w:ascii="Times New Roman" w:hAnsi="Times New Roman" w:cs="Times New Roman"/>
          <w:sz w:val="24"/>
          <w:szCs w:val="24"/>
          <w:lang w:val="ru-RU"/>
        </w:rPr>
        <w:t xml:space="preserve"> 2025, </w:t>
      </w:r>
      <w:proofErr w:type="spellStart"/>
      <w:r w:rsidRPr="009B61D5">
        <w:rPr>
          <w:rFonts w:ascii="Times New Roman" w:hAnsi="Times New Roman" w:cs="Times New Roman"/>
          <w:b/>
          <w:bCs/>
          <w:sz w:val="24"/>
          <w:szCs w:val="24"/>
          <w:lang w:val="en-US"/>
        </w:rPr>
        <w:t>P</w:t>
      </w:r>
      <w:r w:rsidR="0077284F" w:rsidRPr="009B61D5">
        <w:rPr>
          <w:rFonts w:ascii="Times New Roman" w:hAnsi="Times New Roman" w:cs="Times New Roman"/>
          <w:b/>
          <w:bCs/>
          <w:sz w:val="24"/>
          <w:szCs w:val="24"/>
          <w:lang w:val="en-US"/>
        </w:rPr>
        <w:t>eremennye</w:t>
      </w:r>
      <w:proofErr w:type="spellEnd"/>
      <w:r w:rsidR="0077284F" w:rsidRPr="009B61D5">
        <w:rPr>
          <w:rFonts w:ascii="Times New Roman" w:hAnsi="Times New Roman" w:cs="Times New Roman"/>
          <w:b/>
          <w:bCs/>
          <w:sz w:val="24"/>
          <w:szCs w:val="24"/>
          <w:lang w:val="ru-RU"/>
        </w:rPr>
        <w:t xml:space="preserve"> </w:t>
      </w:r>
      <w:proofErr w:type="spellStart"/>
      <w:r w:rsidRPr="009B61D5">
        <w:rPr>
          <w:rFonts w:ascii="Times New Roman" w:hAnsi="Times New Roman" w:cs="Times New Roman"/>
          <w:b/>
          <w:bCs/>
          <w:sz w:val="24"/>
          <w:szCs w:val="24"/>
          <w:lang w:val="en-US"/>
        </w:rPr>
        <w:t>Z</w:t>
      </w:r>
      <w:r w:rsidR="0077284F" w:rsidRPr="009B61D5">
        <w:rPr>
          <w:rFonts w:ascii="Times New Roman" w:hAnsi="Times New Roman" w:cs="Times New Roman"/>
          <w:b/>
          <w:bCs/>
          <w:sz w:val="24"/>
          <w:szCs w:val="24"/>
          <w:lang w:val="en-US"/>
        </w:rPr>
        <w:t>vezdy</w:t>
      </w:r>
      <w:proofErr w:type="spellEnd"/>
      <w:r w:rsidRPr="009B61D5">
        <w:rPr>
          <w:rFonts w:ascii="Times New Roman" w:hAnsi="Times New Roman" w:cs="Times New Roman"/>
          <w:sz w:val="24"/>
          <w:szCs w:val="24"/>
          <w:lang w:val="ru-RU"/>
        </w:rPr>
        <w:t xml:space="preserve">, 45, 110. </w:t>
      </w:r>
      <w:proofErr w:type="spellStart"/>
      <w:r w:rsidRPr="009B61D5">
        <w:rPr>
          <w:rFonts w:ascii="Times New Roman" w:hAnsi="Times New Roman" w:cs="Times New Roman"/>
          <w:sz w:val="24"/>
          <w:szCs w:val="24"/>
          <w:lang w:val="en-US"/>
        </w:rPr>
        <w:t>doi</w:t>
      </w:r>
      <w:proofErr w:type="spellEnd"/>
      <w:r w:rsidRPr="009B61D5">
        <w:rPr>
          <w:rFonts w:ascii="Times New Roman" w:hAnsi="Times New Roman" w:cs="Times New Roman"/>
          <w:sz w:val="24"/>
          <w:szCs w:val="24"/>
          <w:lang w:val="ru-RU"/>
        </w:rPr>
        <w:t>:10.24412/2221-0474-2025-45-110-114</w:t>
      </w:r>
    </w:p>
    <w:p w14:paraId="14FDBD86" w14:textId="77777777" w:rsidR="006C4D55" w:rsidRPr="009B61D5" w:rsidRDefault="006C4D55" w:rsidP="006C4D55">
      <w:pPr>
        <w:pStyle w:val="af1"/>
        <w:rPr>
          <w:rFonts w:ascii="Times New Roman" w:hAnsi="Times New Roman" w:cs="Times New Roman"/>
          <w:sz w:val="24"/>
          <w:szCs w:val="24"/>
          <w:lang w:val="en-US"/>
        </w:rPr>
      </w:pPr>
      <w:r w:rsidRPr="009B61D5">
        <w:rPr>
          <w:rFonts w:ascii="Times New Roman" w:hAnsi="Times New Roman" w:cs="Times New Roman"/>
          <w:sz w:val="24"/>
          <w:szCs w:val="24"/>
          <w:lang w:val="en-US"/>
        </w:rPr>
        <w:t xml:space="preserve">The Light Curves of Type </w:t>
      </w:r>
      <w:proofErr w:type="spellStart"/>
      <w:r w:rsidRPr="009B61D5">
        <w:rPr>
          <w:rFonts w:ascii="Times New Roman" w:hAnsi="Times New Roman" w:cs="Times New Roman"/>
          <w:sz w:val="24"/>
          <w:szCs w:val="24"/>
          <w:lang w:val="en-US"/>
        </w:rPr>
        <w:t>Ia</w:t>
      </w:r>
      <w:proofErr w:type="spellEnd"/>
      <w:r w:rsidRPr="009B61D5">
        <w:rPr>
          <w:rFonts w:ascii="Times New Roman" w:hAnsi="Times New Roman" w:cs="Times New Roman"/>
          <w:sz w:val="24"/>
          <w:szCs w:val="24"/>
          <w:lang w:val="en-US"/>
        </w:rPr>
        <w:t xml:space="preserve"> Supernova 2016coj (</w:t>
      </w:r>
      <w:r w:rsidRPr="009B61D5">
        <w:rPr>
          <w:rFonts w:ascii="Times New Roman" w:hAnsi="Times New Roman" w:cs="Times New Roman"/>
          <w:sz w:val="24"/>
          <w:szCs w:val="24"/>
          <w:lang w:val="ru-RU"/>
        </w:rPr>
        <w:t>Кривые</w:t>
      </w:r>
      <w:r w:rsidRPr="009B61D5">
        <w:rPr>
          <w:rFonts w:ascii="Times New Roman" w:hAnsi="Times New Roman" w:cs="Times New Roman"/>
          <w:sz w:val="24"/>
          <w:szCs w:val="24"/>
          <w:lang w:val="en-US"/>
        </w:rPr>
        <w:t xml:space="preserve"> </w:t>
      </w:r>
      <w:r w:rsidRPr="009B61D5">
        <w:rPr>
          <w:rFonts w:ascii="Times New Roman" w:hAnsi="Times New Roman" w:cs="Times New Roman"/>
          <w:sz w:val="24"/>
          <w:szCs w:val="24"/>
          <w:lang w:val="ru-RU"/>
        </w:rPr>
        <w:t>блеска</w:t>
      </w:r>
      <w:r w:rsidRPr="009B61D5">
        <w:rPr>
          <w:rFonts w:ascii="Times New Roman" w:hAnsi="Times New Roman" w:cs="Times New Roman"/>
          <w:sz w:val="24"/>
          <w:szCs w:val="24"/>
          <w:lang w:val="en-US"/>
        </w:rPr>
        <w:t xml:space="preserve"> </w:t>
      </w:r>
      <w:r w:rsidRPr="009B61D5">
        <w:rPr>
          <w:rFonts w:ascii="Times New Roman" w:hAnsi="Times New Roman" w:cs="Times New Roman"/>
          <w:sz w:val="24"/>
          <w:szCs w:val="24"/>
          <w:lang w:val="ru-RU"/>
        </w:rPr>
        <w:t>сверхновой</w:t>
      </w:r>
      <w:r w:rsidRPr="009B61D5">
        <w:rPr>
          <w:rFonts w:ascii="Times New Roman" w:hAnsi="Times New Roman" w:cs="Times New Roman"/>
          <w:sz w:val="24"/>
          <w:szCs w:val="24"/>
          <w:lang w:val="en-US"/>
        </w:rPr>
        <w:t xml:space="preserve"> </w:t>
      </w:r>
      <w:r w:rsidRPr="009B61D5">
        <w:rPr>
          <w:rFonts w:ascii="Times New Roman" w:hAnsi="Times New Roman" w:cs="Times New Roman"/>
          <w:sz w:val="24"/>
          <w:szCs w:val="24"/>
          <w:lang w:val="ru-RU"/>
        </w:rPr>
        <w:t>типа</w:t>
      </w:r>
      <w:r w:rsidRPr="009B61D5">
        <w:rPr>
          <w:rFonts w:ascii="Times New Roman" w:hAnsi="Times New Roman" w:cs="Times New Roman"/>
          <w:sz w:val="24"/>
          <w:szCs w:val="24"/>
          <w:lang w:val="en-US"/>
        </w:rPr>
        <w:t xml:space="preserve"> </w:t>
      </w:r>
      <w:proofErr w:type="spellStart"/>
      <w:r w:rsidRPr="009B61D5">
        <w:rPr>
          <w:rFonts w:ascii="Times New Roman" w:hAnsi="Times New Roman" w:cs="Times New Roman"/>
          <w:sz w:val="24"/>
          <w:szCs w:val="24"/>
          <w:lang w:val="en-US"/>
        </w:rPr>
        <w:t>Ia</w:t>
      </w:r>
      <w:proofErr w:type="spellEnd"/>
      <w:r w:rsidRPr="009B61D5">
        <w:rPr>
          <w:rFonts w:ascii="Times New Roman" w:hAnsi="Times New Roman" w:cs="Times New Roman"/>
          <w:sz w:val="24"/>
          <w:szCs w:val="24"/>
          <w:lang w:val="en-US"/>
        </w:rPr>
        <w:t xml:space="preserve"> 2016coj)</w:t>
      </w:r>
    </w:p>
    <w:p w14:paraId="655C8143" w14:textId="77777777" w:rsidR="006C4D55" w:rsidRPr="009B61D5" w:rsidRDefault="006C4D55" w:rsidP="006C4D55">
      <w:pPr>
        <w:pStyle w:val="af1"/>
        <w:rPr>
          <w:rFonts w:ascii="Times New Roman" w:hAnsi="Times New Roman" w:cs="Times New Roman"/>
          <w:sz w:val="24"/>
          <w:szCs w:val="24"/>
          <w:lang w:val="en-US"/>
        </w:rPr>
      </w:pPr>
    </w:p>
    <w:p w14:paraId="28D7E166" w14:textId="77777777" w:rsidR="006C4D55" w:rsidRPr="009B61D5" w:rsidRDefault="006C4D55" w:rsidP="006C4D55">
      <w:pPr>
        <w:pStyle w:val="af1"/>
        <w:rPr>
          <w:rStyle w:val="rynqvb"/>
          <w:rFonts w:ascii="Times New Roman" w:hAnsi="Times New Roman" w:cs="Times New Roman"/>
          <w:sz w:val="24"/>
          <w:szCs w:val="24"/>
        </w:rPr>
      </w:pPr>
      <w:r w:rsidRPr="009B61D5">
        <w:rPr>
          <w:rStyle w:val="rynqvb"/>
          <w:rFonts w:ascii="Times New Roman" w:hAnsi="Times New Roman" w:cs="Times New Roman"/>
          <w:sz w:val="24"/>
          <w:szCs w:val="24"/>
        </w:rPr>
        <w:t xml:space="preserve">Представлены фотометрические </w:t>
      </w:r>
      <w:r w:rsidRPr="009B61D5">
        <w:rPr>
          <w:rStyle w:val="rynqvb"/>
          <w:rFonts w:ascii="Times New Roman" w:hAnsi="Times New Roman" w:cs="Times New Roman"/>
          <w:sz w:val="24"/>
          <w:szCs w:val="24"/>
          <w:lang w:val="ru-RU"/>
        </w:rPr>
        <w:t>В-</w:t>
      </w:r>
      <w:r w:rsidRPr="009B61D5">
        <w:rPr>
          <w:rStyle w:val="rynqvb"/>
          <w:rFonts w:ascii="Times New Roman" w:hAnsi="Times New Roman" w:cs="Times New Roman"/>
          <w:sz w:val="24"/>
          <w:szCs w:val="24"/>
        </w:rPr>
        <w:t>наблюдения SN Ia 2016coj</w:t>
      </w:r>
      <w:r w:rsidRPr="009B61D5">
        <w:rPr>
          <w:rStyle w:val="rynqvb"/>
          <w:rFonts w:ascii="Times New Roman" w:hAnsi="Times New Roman" w:cs="Times New Roman"/>
          <w:sz w:val="24"/>
          <w:szCs w:val="24"/>
          <w:lang w:val="ru-RU"/>
        </w:rPr>
        <w:t xml:space="preserve"> за пол года</w:t>
      </w:r>
      <w:r w:rsidRPr="009B61D5">
        <w:rPr>
          <w:rStyle w:val="rynqvb"/>
          <w:rFonts w:ascii="Times New Roman" w:hAnsi="Times New Roman" w:cs="Times New Roman"/>
          <w:sz w:val="24"/>
          <w:szCs w:val="24"/>
        </w:rPr>
        <w:t xml:space="preserve">. </w:t>
      </w:r>
      <w:r w:rsidRPr="009B61D5">
        <w:rPr>
          <w:rStyle w:val="rynqvb"/>
          <w:rFonts w:ascii="Times New Roman" w:hAnsi="Times New Roman" w:cs="Times New Roman"/>
          <w:sz w:val="24"/>
          <w:szCs w:val="24"/>
          <w:lang w:val="ru-RU"/>
        </w:rPr>
        <w:t xml:space="preserve">Вспышка </w:t>
      </w:r>
      <w:r w:rsidRPr="009B61D5">
        <w:rPr>
          <w:rStyle w:val="rynqvb"/>
          <w:rFonts w:ascii="Times New Roman" w:hAnsi="Times New Roman" w:cs="Times New Roman"/>
          <w:sz w:val="24"/>
          <w:szCs w:val="24"/>
        </w:rPr>
        <w:t>произошла в эллиптической галактике</w:t>
      </w:r>
      <w:r w:rsidRPr="009B61D5">
        <w:rPr>
          <w:rStyle w:val="rynqvb"/>
          <w:rFonts w:ascii="Times New Roman" w:hAnsi="Times New Roman" w:cs="Times New Roman"/>
          <w:sz w:val="24"/>
          <w:szCs w:val="24"/>
          <w:lang w:val="ru-RU"/>
        </w:rPr>
        <w:t xml:space="preserve"> с</w:t>
      </w:r>
      <w:r w:rsidRPr="009B61D5">
        <w:rPr>
          <w:rStyle w:val="rynqvb"/>
          <w:rFonts w:ascii="Times New Roman" w:hAnsi="Times New Roman" w:cs="Times New Roman"/>
          <w:sz w:val="24"/>
          <w:szCs w:val="24"/>
        </w:rPr>
        <w:t xml:space="preserve"> пренебрежимо мал</w:t>
      </w:r>
      <w:proofErr w:type="spellStart"/>
      <w:r w:rsidRPr="009B61D5">
        <w:rPr>
          <w:rStyle w:val="rynqvb"/>
          <w:rFonts w:ascii="Times New Roman" w:hAnsi="Times New Roman" w:cs="Times New Roman"/>
          <w:sz w:val="24"/>
          <w:szCs w:val="24"/>
          <w:lang w:val="ru-RU"/>
        </w:rPr>
        <w:t>ым</w:t>
      </w:r>
      <w:proofErr w:type="spellEnd"/>
      <w:r w:rsidRPr="009B61D5">
        <w:rPr>
          <w:rStyle w:val="rynqvb"/>
          <w:rFonts w:ascii="Times New Roman" w:hAnsi="Times New Roman" w:cs="Times New Roman"/>
          <w:sz w:val="24"/>
          <w:szCs w:val="24"/>
        </w:rPr>
        <w:t xml:space="preserve"> поглощение</w:t>
      </w:r>
      <w:r w:rsidRPr="009B61D5">
        <w:rPr>
          <w:rStyle w:val="rynqvb"/>
          <w:rFonts w:ascii="Times New Roman" w:hAnsi="Times New Roman" w:cs="Times New Roman"/>
          <w:sz w:val="24"/>
          <w:szCs w:val="24"/>
          <w:lang w:val="ru-RU"/>
        </w:rPr>
        <w:t>м</w:t>
      </w:r>
      <w:r w:rsidRPr="009B61D5">
        <w:rPr>
          <w:rStyle w:val="rynqvb"/>
          <w:rFonts w:ascii="Times New Roman" w:hAnsi="Times New Roman" w:cs="Times New Roman"/>
          <w:sz w:val="24"/>
          <w:szCs w:val="24"/>
        </w:rPr>
        <w:t xml:space="preserve"> света </w:t>
      </w:r>
      <w:r w:rsidRPr="009B61D5">
        <w:rPr>
          <w:rStyle w:val="rynqvb"/>
          <w:rFonts w:ascii="Times New Roman" w:hAnsi="Times New Roman" w:cs="Times New Roman"/>
          <w:sz w:val="24"/>
          <w:szCs w:val="24"/>
          <w:lang w:val="ru-RU"/>
        </w:rPr>
        <w:t xml:space="preserve">в ней. </w:t>
      </w:r>
      <w:r w:rsidRPr="009B61D5">
        <w:rPr>
          <w:rStyle w:val="hwtze"/>
          <w:rFonts w:ascii="Times New Roman" w:hAnsi="Times New Roman" w:cs="Times New Roman"/>
          <w:sz w:val="24"/>
          <w:szCs w:val="24"/>
        </w:rPr>
        <w:t xml:space="preserve"> </w:t>
      </w:r>
      <w:r w:rsidRPr="009B61D5">
        <w:rPr>
          <w:rStyle w:val="hwtze"/>
          <w:rFonts w:ascii="Times New Roman" w:hAnsi="Times New Roman" w:cs="Times New Roman"/>
          <w:sz w:val="24"/>
          <w:szCs w:val="24"/>
          <w:lang w:val="ru-RU"/>
        </w:rPr>
        <w:t xml:space="preserve">Найденные нами </w:t>
      </w:r>
      <w:r w:rsidRPr="009B61D5">
        <w:rPr>
          <w:rStyle w:val="rynqvb"/>
          <w:rFonts w:ascii="Times New Roman" w:hAnsi="Times New Roman" w:cs="Times New Roman"/>
          <w:sz w:val="24"/>
          <w:szCs w:val="24"/>
          <w:lang w:val="ru-RU"/>
        </w:rPr>
        <w:t>о</w:t>
      </w:r>
      <w:r w:rsidRPr="009B61D5">
        <w:rPr>
          <w:rStyle w:val="rynqvb"/>
          <w:rFonts w:ascii="Times New Roman" w:hAnsi="Times New Roman" w:cs="Times New Roman"/>
          <w:sz w:val="24"/>
          <w:szCs w:val="24"/>
        </w:rPr>
        <w:t>сновные фотометрические параметры демонстрирует нормальную фотометрическую эволюцию для объектов этого класса.</w:t>
      </w:r>
      <w:r w:rsidRPr="009B61D5">
        <w:rPr>
          <w:rStyle w:val="hwtze"/>
          <w:rFonts w:ascii="Times New Roman" w:hAnsi="Times New Roman" w:cs="Times New Roman"/>
          <w:sz w:val="24"/>
          <w:szCs w:val="24"/>
        </w:rPr>
        <w:t xml:space="preserve"> </w:t>
      </w:r>
      <w:r w:rsidRPr="009B61D5">
        <w:rPr>
          <w:rStyle w:val="rynqvb"/>
          <w:rFonts w:ascii="Times New Roman" w:hAnsi="Times New Roman" w:cs="Times New Roman"/>
          <w:sz w:val="24"/>
          <w:szCs w:val="24"/>
        </w:rPr>
        <w:t>Наблюдения проводились на 60-см телескопах в Крыму и Словакии.</w:t>
      </w:r>
    </w:p>
    <w:p w14:paraId="7CEEDBC5" w14:textId="77777777" w:rsidR="006C4D55" w:rsidRPr="009B61D5" w:rsidRDefault="006C4D55" w:rsidP="006C4D55">
      <w:pPr>
        <w:pStyle w:val="af1"/>
        <w:rPr>
          <w:rFonts w:ascii="Times New Roman" w:hAnsi="Times New Roman" w:cs="Times New Roman"/>
          <w:sz w:val="24"/>
          <w:szCs w:val="24"/>
        </w:rPr>
      </w:pPr>
    </w:p>
    <w:p w14:paraId="72720CF9" w14:textId="77777777" w:rsidR="006C4D55" w:rsidRPr="009B61D5" w:rsidRDefault="006C4D55" w:rsidP="006C4D55">
      <w:pPr>
        <w:pStyle w:val="af1"/>
        <w:rPr>
          <w:rFonts w:ascii="Times New Roman" w:hAnsi="Times New Roman" w:cs="Times New Roman"/>
          <w:sz w:val="24"/>
          <w:szCs w:val="24"/>
        </w:rPr>
      </w:pPr>
      <w:r w:rsidRPr="009B61D5">
        <w:rPr>
          <w:rFonts w:ascii="Times New Roman" w:hAnsi="Times New Roman" w:cs="Times New Roman"/>
          <w:bCs/>
          <w:sz w:val="24"/>
          <w:szCs w:val="24"/>
        </w:rPr>
        <w:t>Tarasenkov A., Tatarnikov A., Dodin A., Burlak M., Ikonnikova N.,</w:t>
      </w:r>
      <w:r w:rsidRPr="009B61D5">
        <w:rPr>
          <w:rFonts w:ascii="Times New Roman" w:hAnsi="Times New Roman" w:cs="Times New Roman"/>
          <w:b/>
          <w:sz w:val="24"/>
          <w:szCs w:val="24"/>
        </w:rPr>
        <w:t xml:space="preserve"> Shugarov S., </w:t>
      </w:r>
      <w:r w:rsidRPr="009B61D5">
        <w:rPr>
          <w:rFonts w:ascii="Times New Roman" w:hAnsi="Times New Roman" w:cs="Times New Roman"/>
          <w:bCs/>
          <w:sz w:val="24"/>
          <w:szCs w:val="24"/>
        </w:rPr>
        <w:t>Belousov V.,</w:t>
      </w:r>
      <w:r w:rsidRPr="009B61D5">
        <w:rPr>
          <w:rFonts w:ascii="Times New Roman" w:hAnsi="Times New Roman" w:cs="Times New Roman"/>
          <w:sz w:val="24"/>
          <w:szCs w:val="24"/>
        </w:rPr>
        <w:t xml:space="preserve"> et al., 2025, </w:t>
      </w:r>
      <w:r w:rsidRPr="009B61D5">
        <w:rPr>
          <w:rFonts w:ascii="Times New Roman" w:hAnsi="Times New Roman" w:cs="Times New Roman"/>
          <w:b/>
          <w:bCs/>
          <w:sz w:val="24"/>
          <w:szCs w:val="24"/>
        </w:rPr>
        <w:t>ATel</w:t>
      </w:r>
      <w:r w:rsidRPr="009B61D5">
        <w:rPr>
          <w:rFonts w:ascii="Times New Roman" w:hAnsi="Times New Roman" w:cs="Times New Roman"/>
          <w:sz w:val="24"/>
          <w:szCs w:val="24"/>
        </w:rPr>
        <w:t>, 17292, 1</w:t>
      </w:r>
    </w:p>
    <w:p w14:paraId="761F27DD" w14:textId="77777777" w:rsidR="006C4D55" w:rsidRPr="009B61D5" w:rsidRDefault="006C4D55" w:rsidP="006C4D55">
      <w:pPr>
        <w:pStyle w:val="af1"/>
        <w:rPr>
          <w:rStyle w:val="rynqvb"/>
          <w:rFonts w:ascii="Times New Roman" w:hAnsi="Times New Roman" w:cs="Times New Roman"/>
          <w:sz w:val="24"/>
          <w:szCs w:val="24"/>
          <w:lang w:val="ru-RU"/>
        </w:rPr>
      </w:pPr>
      <w:r w:rsidRPr="009B61D5">
        <w:rPr>
          <w:rStyle w:val="rynqvb"/>
          <w:rFonts w:ascii="Times New Roman" w:hAnsi="Times New Roman" w:cs="Times New Roman"/>
          <w:sz w:val="24"/>
          <w:szCs w:val="24"/>
        </w:rPr>
        <w:t>TCP J18385851-0351482</w:t>
      </w:r>
      <w:r w:rsidRPr="009B61D5">
        <w:rPr>
          <w:rStyle w:val="rynqvb"/>
          <w:rFonts w:ascii="Times New Roman" w:hAnsi="Times New Roman" w:cs="Times New Roman"/>
          <w:sz w:val="24"/>
          <w:szCs w:val="24"/>
          <w:lang w:val="ru-RU"/>
        </w:rPr>
        <w:t>: Подтверждение, что объект</w:t>
      </w:r>
      <w:r w:rsidRPr="009B61D5">
        <w:rPr>
          <w:rStyle w:val="rynqvb"/>
          <w:rFonts w:ascii="Times New Roman" w:hAnsi="Times New Roman" w:cs="Times New Roman"/>
          <w:sz w:val="24"/>
          <w:szCs w:val="24"/>
        </w:rPr>
        <w:t xml:space="preserve"> является классической новой</w:t>
      </w:r>
      <w:r w:rsidRPr="009B61D5">
        <w:rPr>
          <w:rStyle w:val="rynqvb"/>
          <w:rFonts w:ascii="Times New Roman" w:hAnsi="Times New Roman" w:cs="Times New Roman"/>
          <w:sz w:val="24"/>
          <w:szCs w:val="24"/>
          <w:lang w:val="ru-RU"/>
        </w:rPr>
        <w:t>.</w:t>
      </w:r>
    </w:p>
    <w:p w14:paraId="24494020" w14:textId="77777777" w:rsidR="006C4D55" w:rsidRPr="009B61D5" w:rsidRDefault="006C4D55" w:rsidP="006C4D55">
      <w:pPr>
        <w:pStyle w:val="af1"/>
        <w:rPr>
          <w:rFonts w:ascii="Times New Roman" w:hAnsi="Times New Roman" w:cs="Times New Roman"/>
          <w:sz w:val="24"/>
          <w:szCs w:val="24"/>
          <w:lang w:val="ru-RU"/>
        </w:rPr>
      </w:pPr>
    </w:p>
    <w:p w14:paraId="292DC266" w14:textId="77777777" w:rsidR="006C4D55" w:rsidRPr="009B61D5" w:rsidRDefault="006C4D55" w:rsidP="006C4D55">
      <w:pPr>
        <w:pStyle w:val="af1"/>
        <w:rPr>
          <w:rFonts w:ascii="Times New Roman" w:hAnsi="Times New Roman" w:cs="Times New Roman"/>
          <w:sz w:val="24"/>
          <w:szCs w:val="24"/>
          <w:lang w:val="ru-RU"/>
        </w:rPr>
      </w:pPr>
      <w:r w:rsidRPr="009B61D5">
        <w:rPr>
          <w:rFonts w:ascii="Times New Roman" w:hAnsi="Times New Roman" w:cs="Times New Roman"/>
          <w:sz w:val="24"/>
          <w:szCs w:val="24"/>
          <w:lang w:val="ru-RU"/>
        </w:rPr>
        <w:t xml:space="preserve">Спектральные наблюдения Новой были получены на 2.5 м КГО. </w:t>
      </w:r>
      <w:r w:rsidRPr="009B61D5">
        <w:rPr>
          <w:rFonts w:ascii="Times New Roman" w:hAnsi="Times New Roman" w:cs="Times New Roman"/>
          <w:sz w:val="24"/>
          <w:szCs w:val="24"/>
          <w:lang w:val="en-US"/>
        </w:rPr>
        <w:t>UBVRI</w:t>
      </w:r>
      <w:r w:rsidRPr="009B61D5">
        <w:rPr>
          <w:rFonts w:ascii="Times New Roman" w:hAnsi="Times New Roman" w:cs="Times New Roman"/>
          <w:sz w:val="24"/>
          <w:szCs w:val="24"/>
          <w:lang w:val="ru-RU"/>
        </w:rPr>
        <w:t xml:space="preserve">-наблюдения были проведены на 60-см телескопах в Крыму, КГО, Словацкой АН а также 50-см </w:t>
      </w:r>
      <w:proofErr w:type="spellStart"/>
      <w:r w:rsidRPr="009B61D5">
        <w:rPr>
          <w:rFonts w:ascii="Times New Roman" w:hAnsi="Times New Roman" w:cs="Times New Roman"/>
          <w:sz w:val="24"/>
          <w:szCs w:val="24"/>
          <w:lang w:val="ru-RU"/>
        </w:rPr>
        <w:t>телескоре</w:t>
      </w:r>
      <w:proofErr w:type="spellEnd"/>
      <w:r w:rsidRPr="009B61D5">
        <w:rPr>
          <w:rFonts w:ascii="Times New Roman" w:hAnsi="Times New Roman" w:cs="Times New Roman"/>
          <w:sz w:val="24"/>
          <w:szCs w:val="24"/>
          <w:lang w:val="ru-RU"/>
        </w:rPr>
        <w:t xml:space="preserve"> ИНАСАН в Кисловодске. Анализ полученных наблюдения показал, что звезда является классической новой в нашей Галактике, ей дано название </w:t>
      </w:r>
      <w:r w:rsidRPr="009B61D5">
        <w:rPr>
          <w:rFonts w:ascii="Times New Roman" w:hAnsi="Times New Roman" w:cs="Times New Roman"/>
          <w:sz w:val="24"/>
          <w:szCs w:val="24"/>
          <w:lang w:val="en-US"/>
        </w:rPr>
        <w:t>V</w:t>
      </w:r>
      <w:r w:rsidRPr="009B61D5">
        <w:rPr>
          <w:rFonts w:ascii="Times New Roman" w:hAnsi="Times New Roman" w:cs="Times New Roman"/>
          <w:sz w:val="24"/>
          <w:szCs w:val="24"/>
          <w:lang w:val="ru-RU"/>
        </w:rPr>
        <w:t xml:space="preserve">691 </w:t>
      </w:r>
      <w:r w:rsidRPr="009B61D5">
        <w:rPr>
          <w:rFonts w:ascii="Times New Roman" w:hAnsi="Times New Roman" w:cs="Times New Roman"/>
          <w:sz w:val="24"/>
          <w:szCs w:val="24"/>
          <w:lang w:val="en-US"/>
        </w:rPr>
        <w:t>Ser</w:t>
      </w:r>
      <w:r w:rsidRPr="009B61D5">
        <w:rPr>
          <w:rFonts w:ascii="Times New Roman" w:hAnsi="Times New Roman" w:cs="Times New Roman"/>
          <w:sz w:val="24"/>
          <w:szCs w:val="24"/>
          <w:lang w:val="ru-RU"/>
        </w:rPr>
        <w:t xml:space="preserve">. </w:t>
      </w:r>
    </w:p>
    <w:p w14:paraId="5B87946D" w14:textId="77777777" w:rsidR="006C4D55" w:rsidRPr="009B61D5" w:rsidRDefault="006C4D55" w:rsidP="006C4D55">
      <w:pPr>
        <w:pStyle w:val="af1"/>
        <w:rPr>
          <w:rFonts w:ascii="Times New Roman" w:hAnsi="Times New Roman" w:cs="Times New Roman"/>
          <w:sz w:val="24"/>
          <w:szCs w:val="24"/>
          <w:lang w:val="ru-RU"/>
        </w:rPr>
      </w:pPr>
    </w:p>
    <w:p w14:paraId="7B55FD79" w14:textId="77777777" w:rsidR="006C4D55" w:rsidRPr="009B61D5" w:rsidRDefault="006C4D55" w:rsidP="006C4D55">
      <w:pPr>
        <w:pStyle w:val="af1"/>
        <w:rPr>
          <w:rFonts w:ascii="Times New Roman" w:hAnsi="Times New Roman" w:cs="Times New Roman"/>
          <w:sz w:val="24"/>
          <w:szCs w:val="24"/>
          <w:lang w:val="ru-RU"/>
        </w:rPr>
      </w:pPr>
      <w:r w:rsidRPr="009B61D5">
        <w:rPr>
          <w:rFonts w:ascii="Times New Roman" w:hAnsi="Times New Roman" w:cs="Times New Roman"/>
          <w:bCs/>
          <w:sz w:val="24"/>
          <w:szCs w:val="24"/>
          <w:lang w:val="en-US"/>
        </w:rPr>
        <w:t>Fiori</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M</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Zampieri</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L</w:t>
      </w:r>
      <w:r w:rsidRPr="009B61D5">
        <w:rPr>
          <w:rFonts w:ascii="Times New Roman" w:hAnsi="Times New Roman" w:cs="Times New Roman"/>
          <w:bCs/>
          <w:sz w:val="24"/>
          <w:szCs w:val="24"/>
          <w:lang w:val="ru-RU"/>
        </w:rPr>
        <w:t xml:space="preserve">., </w:t>
      </w:r>
      <w:proofErr w:type="spellStart"/>
      <w:r w:rsidRPr="009B61D5">
        <w:rPr>
          <w:rFonts w:ascii="Times New Roman" w:hAnsi="Times New Roman" w:cs="Times New Roman"/>
          <w:bCs/>
          <w:sz w:val="24"/>
          <w:szCs w:val="24"/>
          <w:lang w:val="en-US"/>
        </w:rPr>
        <w:t>Burtovoi</w:t>
      </w:r>
      <w:proofErr w:type="spellEnd"/>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A</w:t>
      </w:r>
      <w:r w:rsidRPr="009B61D5">
        <w:rPr>
          <w:rFonts w:ascii="Times New Roman" w:hAnsi="Times New Roman" w:cs="Times New Roman"/>
          <w:bCs/>
          <w:sz w:val="24"/>
          <w:szCs w:val="24"/>
          <w:lang w:val="ru-RU"/>
        </w:rPr>
        <w:t xml:space="preserve">., </w:t>
      </w:r>
      <w:proofErr w:type="spellStart"/>
      <w:r w:rsidRPr="009B61D5">
        <w:rPr>
          <w:rFonts w:ascii="Times New Roman" w:hAnsi="Times New Roman" w:cs="Times New Roman"/>
          <w:bCs/>
          <w:sz w:val="24"/>
          <w:szCs w:val="24"/>
          <w:lang w:val="en-US"/>
        </w:rPr>
        <w:t>Naletto</w:t>
      </w:r>
      <w:proofErr w:type="spellEnd"/>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G</w:t>
      </w:r>
      <w:r w:rsidRPr="009B61D5">
        <w:rPr>
          <w:rFonts w:ascii="Times New Roman" w:hAnsi="Times New Roman" w:cs="Times New Roman"/>
          <w:bCs/>
          <w:sz w:val="24"/>
          <w:szCs w:val="24"/>
          <w:lang w:val="ru-RU"/>
        </w:rPr>
        <w:t xml:space="preserve">., </w:t>
      </w:r>
      <w:proofErr w:type="spellStart"/>
      <w:r w:rsidRPr="009B61D5">
        <w:rPr>
          <w:rFonts w:ascii="Times New Roman" w:hAnsi="Times New Roman" w:cs="Times New Roman"/>
          <w:bCs/>
          <w:sz w:val="24"/>
          <w:szCs w:val="24"/>
          <w:lang w:val="en-US"/>
        </w:rPr>
        <w:t>Ochner</w:t>
      </w:r>
      <w:proofErr w:type="spellEnd"/>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P</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Munari</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U</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Manzini</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F</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Burlak</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M</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A</w:t>
      </w:r>
      <w:r w:rsidRPr="009B61D5">
        <w:rPr>
          <w:rFonts w:ascii="Times New Roman" w:hAnsi="Times New Roman" w:cs="Times New Roman"/>
          <w:bCs/>
          <w:sz w:val="24"/>
          <w:szCs w:val="24"/>
          <w:lang w:val="ru-RU"/>
        </w:rPr>
        <w:t xml:space="preserve">., </w:t>
      </w:r>
      <w:proofErr w:type="spellStart"/>
      <w:r w:rsidRPr="009B61D5">
        <w:rPr>
          <w:rFonts w:ascii="Times New Roman" w:hAnsi="Times New Roman" w:cs="Times New Roman"/>
          <w:bCs/>
          <w:sz w:val="24"/>
          <w:szCs w:val="24"/>
          <w:lang w:val="en-US"/>
        </w:rPr>
        <w:t>Goranskij</w:t>
      </w:r>
      <w:proofErr w:type="spellEnd"/>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V</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P</w:t>
      </w:r>
      <w:r w:rsidRPr="009B61D5">
        <w:rPr>
          <w:rFonts w:ascii="Times New Roman" w:hAnsi="Times New Roman" w:cs="Times New Roman"/>
          <w:bCs/>
          <w:sz w:val="24"/>
          <w:szCs w:val="24"/>
          <w:lang w:val="ru-RU"/>
        </w:rPr>
        <w:t xml:space="preserve">., </w:t>
      </w:r>
      <w:proofErr w:type="spellStart"/>
      <w:r w:rsidRPr="009B61D5">
        <w:rPr>
          <w:rFonts w:ascii="Times New Roman" w:hAnsi="Times New Roman" w:cs="Times New Roman"/>
          <w:bCs/>
          <w:sz w:val="24"/>
          <w:szCs w:val="24"/>
          <w:lang w:val="en-US"/>
        </w:rPr>
        <w:t>Ikonnikova</w:t>
      </w:r>
      <w:proofErr w:type="spellEnd"/>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N</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P</w:t>
      </w:r>
      <w:r w:rsidRPr="009B61D5">
        <w:rPr>
          <w:rFonts w:ascii="Times New Roman" w:hAnsi="Times New Roman" w:cs="Times New Roman"/>
          <w:bCs/>
          <w:sz w:val="24"/>
          <w:szCs w:val="24"/>
          <w:lang w:val="ru-RU"/>
        </w:rPr>
        <w:t>.,</w:t>
      </w:r>
      <w:r w:rsidRPr="009B61D5">
        <w:rPr>
          <w:rFonts w:ascii="Times New Roman" w:hAnsi="Times New Roman" w:cs="Times New Roman"/>
          <w:b/>
          <w:sz w:val="24"/>
          <w:szCs w:val="24"/>
          <w:lang w:val="ru-RU"/>
        </w:rPr>
        <w:t xml:space="preserve"> </w:t>
      </w:r>
      <w:proofErr w:type="spellStart"/>
      <w:r w:rsidRPr="009B61D5">
        <w:rPr>
          <w:rFonts w:ascii="Times New Roman" w:hAnsi="Times New Roman" w:cs="Times New Roman"/>
          <w:b/>
          <w:sz w:val="24"/>
          <w:szCs w:val="24"/>
          <w:lang w:val="en-US"/>
        </w:rPr>
        <w:t>Katysheva</w:t>
      </w:r>
      <w:proofErr w:type="spellEnd"/>
      <w:r w:rsidRPr="009B61D5">
        <w:rPr>
          <w:rFonts w:ascii="Times New Roman" w:hAnsi="Times New Roman" w:cs="Times New Roman"/>
          <w:b/>
          <w:sz w:val="24"/>
          <w:szCs w:val="24"/>
          <w:lang w:val="ru-RU"/>
        </w:rPr>
        <w:t xml:space="preserve"> </w:t>
      </w:r>
      <w:r w:rsidRPr="009B61D5">
        <w:rPr>
          <w:rFonts w:ascii="Times New Roman" w:hAnsi="Times New Roman" w:cs="Times New Roman"/>
          <w:b/>
          <w:sz w:val="24"/>
          <w:szCs w:val="24"/>
          <w:lang w:val="en-US"/>
        </w:rPr>
        <w:t>N</w:t>
      </w:r>
      <w:r w:rsidRPr="009B61D5">
        <w:rPr>
          <w:rFonts w:ascii="Times New Roman" w:hAnsi="Times New Roman" w:cs="Times New Roman"/>
          <w:b/>
          <w:sz w:val="24"/>
          <w:szCs w:val="24"/>
          <w:lang w:val="ru-RU"/>
        </w:rPr>
        <w:t xml:space="preserve">. </w:t>
      </w:r>
      <w:r w:rsidRPr="009B61D5">
        <w:rPr>
          <w:rFonts w:ascii="Times New Roman" w:hAnsi="Times New Roman" w:cs="Times New Roman"/>
          <w:b/>
          <w:sz w:val="24"/>
          <w:szCs w:val="24"/>
          <w:lang w:val="en-US"/>
        </w:rPr>
        <w:t>A</w:t>
      </w:r>
      <w:r w:rsidRPr="009B61D5">
        <w:rPr>
          <w:rFonts w:ascii="Times New Roman" w:hAnsi="Times New Roman" w:cs="Times New Roman"/>
          <w:bCs/>
          <w:sz w:val="24"/>
          <w:szCs w:val="24"/>
          <w:lang w:val="ru-RU"/>
        </w:rPr>
        <w:t xml:space="preserve">., </w:t>
      </w:r>
      <w:proofErr w:type="spellStart"/>
      <w:r w:rsidRPr="009B61D5">
        <w:rPr>
          <w:rFonts w:ascii="Times New Roman" w:hAnsi="Times New Roman" w:cs="Times New Roman"/>
          <w:bCs/>
          <w:sz w:val="24"/>
          <w:szCs w:val="24"/>
          <w:lang w:val="en-US"/>
        </w:rPr>
        <w:t>Sheyanov</w:t>
      </w:r>
      <w:proofErr w:type="spellEnd"/>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E</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G</w:t>
      </w:r>
      <w:r w:rsidRPr="009B61D5">
        <w:rPr>
          <w:rFonts w:ascii="Times New Roman" w:hAnsi="Times New Roman" w:cs="Times New Roman"/>
          <w:b/>
          <w:sz w:val="24"/>
          <w:szCs w:val="24"/>
          <w:lang w:val="ru-RU"/>
        </w:rPr>
        <w:t xml:space="preserve">., </w:t>
      </w:r>
      <w:proofErr w:type="spellStart"/>
      <w:r w:rsidRPr="009B61D5">
        <w:rPr>
          <w:rFonts w:ascii="Times New Roman" w:hAnsi="Times New Roman" w:cs="Times New Roman"/>
          <w:b/>
          <w:sz w:val="24"/>
          <w:szCs w:val="24"/>
          <w:lang w:val="en-US"/>
        </w:rPr>
        <w:t>Shugarov</w:t>
      </w:r>
      <w:proofErr w:type="spellEnd"/>
      <w:r w:rsidRPr="009B61D5">
        <w:rPr>
          <w:rFonts w:ascii="Times New Roman" w:hAnsi="Times New Roman" w:cs="Times New Roman"/>
          <w:b/>
          <w:sz w:val="24"/>
          <w:szCs w:val="24"/>
          <w:lang w:val="ru-RU"/>
        </w:rPr>
        <w:t xml:space="preserve"> </w:t>
      </w:r>
      <w:r w:rsidRPr="009B61D5">
        <w:rPr>
          <w:rFonts w:ascii="Times New Roman" w:hAnsi="Times New Roman" w:cs="Times New Roman"/>
          <w:b/>
          <w:sz w:val="24"/>
          <w:szCs w:val="24"/>
          <w:lang w:val="en-US"/>
        </w:rPr>
        <w:t>S</w:t>
      </w:r>
      <w:r w:rsidRPr="009B61D5">
        <w:rPr>
          <w:rFonts w:ascii="Times New Roman" w:hAnsi="Times New Roman" w:cs="Times New Roman"/>
          <w:b/>
          <w:sz w:val="24"/>
          <w:szCs w:val="24"/>
          <w:lang w:val="ru-RU"/>
        </w:rPr>
        <w:t xml:space="preserve">. </w:t>
      </w:r>
      <w:r w:rsidRPr="009B61D5">
        <w:rPr>
          <w:rFonts w:ascii="Times New Roman" w:hAnsi="Times New Roman" w:cs="Times New Roman"/>
          <w:b/>
          <w:sz w:val="24"/>
          <w:szCs w:val="24"/>
          <w:lang w:val="en-US"/>
        </w:rPr>
        <w:t>Yu</w:t>
      </w:r>
      <w:r w:rsidRPr="009B61D5">
        <w:rPr>
          <w:rFonts w:ascii="Times New Roman" w:hAnsi="Times New Roman" w:cs="Times New Roman"/>
          <w:b/>
          <w:sz w:val="24"/>
          <w:szCs w:val="24"/>
          <w:lang w:val="ru-RU"/>
        </w:rPr>
        <w:t xml:space="preserve">., </w:t>
      </w:r>
      <w:proofErr w:type="spellStart"/>
      <w:r w:rsidRPr="009B61D5">
        <w:rPr>
          <w:rFonts w:ascii="Times New Roman" w:hAnsi="Times New Roman" w:cs="Times New Roman"/>
          <w:bCs/>
          <w:sz w:val="24"/>
          <w:szCs w:val="24"/>
          <w:lang w:val="en-US"/>
        </w:rPr>
        <w:t>Zharova</w:t>
      </w:r>
      <w:proofErr w:type="spellEnd"/>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A</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V</w:t>
      </w:r>
      <w:r w:rsidRPr="009B61D5">
        <w:rPr>
          <w:rFonts w:ascii="Times New Roman" w:hAnsi="Times New Roman" w:cs="Times New Roman"/>
          <w:bCs/>
          <w:sz w:val="24"/>
          <w:szCs w:val="24"/>
          <w:lang w:val="ru-RU"/>
        </w:rPr>
        <w:t xml:space="preserve">., </w:t>
      </w:r>
      <w:proofErr w:type="spellStart"/>
      <w:r w:rsidRPr="009B61D5">
        <w:rPr>
          <w:rFonts w:ascii="Times New Roman" w:hAnsi="Times New Roman" w:cs="Times New Roman"/>
          <w:bCs/>
          <w:sz w:val="24"/>
          <w:szCs w:val="24"/>
          <w:lang w:val="en-US"/>
        </w:rPr>
        <w:t>Zubareva</w:t>
      </w:r>
      <w:proofErr w:type="spellEnd"/>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A</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M</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et</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al</w:t>
      </w:r>
      <w:r w:rsidRPr="009B61D5">
        <w:rPr>
          <w:rFonts w:ascii="Times New Roman" w:hAnsi="Times New Roman" w:cs="Times New Roman"/>
          <w:bCs/>
          <w:sz w:val="24"/>
          <w:szCs w:val="24"/>
          <w:lang w:val="ru-RU"/>
        </w:rPr>
        <w:t>.,</w:t>
      </w:r>
      <w:r w:rsidRPr="009B61D5">
        <w:rPr>
          <w:rFonts w:ascii="Times New Roman" w:hAnsi="Times New Roman" w:cs="Times New Roman"/>
          <w:sz w:val="24"/>
          <w:szCs w:val="24"/>
          <w:lang w:val="ru-RU"/>
        </w:rPr>
        <w:t xml:space="preserve"> 2025, </w:t>
      </w:r>
      <w:r w:rsidRPr="009B61D5">
        <w:rPr>
          <w:rFonts w:ascii="Times New Roman" w:hAnsi="Times New Roman" w:cs="Times New Roman"/>
          <w:b/>
          <w:bCs/>
          <w:sz w:val="24"/>
          <w:szCs w:val="24"/>
          <w:lang w:val="en-US"/>
        </w:rPr>
        <w:t>A</w:t>
      </w:r>
      <w:r w:rsidRPr="009B61D5">
        <w:rPr>
          <w:rFonts w:ascii="Times New Roman" w:hAnsi="Times New Roman" w:cs="Times New Roman"/>
          <w:b/>
          <w:bCs/>
          <w:sz w:val="24"/>
          <w:szCs w:val="24"/>
          <w:lang w:val="ru-RU"/>
        </w:rPr>
        <w:t>\&amp;</w:t>
      </w:r>
      <w:r w:rsidRPr="009B61D5">
        <w:rPr>
          <w:rFonts w:ascii="Times New Roman" w:hAnsi="Times New Roman" w:cs="Times New Roman"/>
          <w:b/>
          <w:bCs/>
          <w:sz w:val="24"/>
          <w:szCs w:val="24"/>
          <w:lang w:val="en-US"/>
        </w:rPr>
        <w:t>A</w:t>
      </w:r>
      <w:r w:rsidRPr="009B61D5">
        <w:rPr>
          <w:rFonts w:ascii="Times New Roman" w:hAnsi="Times New Roman" w:cs="Times New Roman"/>
          <w:b/>
          <w:bCs/>
          <w:sz w:val="24"/>
          <w:szCs w:val="24"/>
          <w:lang w:val="ru-RU"/>
        </w:rPr>
        <w:t>,</w:t>
      </w:r>
      <w:r w:rsidRPr="009B61D5">
        <w:rPr>
          <w:rFonts w:ascii="Times New Roman" w:hAnsi="Times New Roman" w:cs="Times New Roman"/>
          <w:sz w:val="24"/>
          <w:szCs w:val="24"/>
          <w:lang w:val="ru-RU"/>
        </w:rPr>
        <w:t xml:space="preserve"> 697, </w:t>
      </w:r>
      <w:r w:rsidRPr="009B61D5">
        <w:rPr>
          <w:rFonts w:ascii="Times New Roman" w:hAnsi="Times New Roman" w:cs="Times New Roman"/>
          <w:sz w:val="24"/>
          <w:szCs w:val="24"/>
          <w:lang w:val="en-US"/>
        </w:rPr>
        <w:t>A</w:t>
      </w:r>
      <w:r w:rsidRPr="009B61D5">
        <w:rPr>
          <w:rFonts w:ascii="Times New Roman" w:hAnsi="Times New Roman" w:cs="Times New Roman"/>
          <w:sz w:val="24"/>
          <w:szCs w:val="24"/>
          <w:lang w:val="ru-RU"/>
        </w:rPr>
        <w:t xml:space="preserve">222. </w:t>
      </w:r>
    </w:p>
    <w:p w14:paraId="2A75CD29" w14:textId="2135F669" w:rsidR="006C4D55" w:rsidRPr="009B61D5" w:rsidRDefault="006C4D55" w:rsidP="006C4D55">
      <w:pPr>
        <w:pStyle w:val="af1"/>
        <w:rPr>
          <w:rFonts w:ascii="Times New Roman" w:hAnsi="Times New Roman" w:cs="Times New Roman"/>
          <w:sz w:val="24"/>
          <w:szCs w:val="24"/>
          <w:lang w:val="ru-RU"/>
        </w:rPr>
      </w:pPr>
      <w:proofErr w:type="spellStart"/>
      <w:r w:rsidRPr="009B61D5">
        <w:rPr>
          <w:rFonts w:ascii="Times New Roman" w:hAnsi="Times New Roman" w:cs="Times New Roman"/>
          <w:sz w:val="24"/>
          <w:szCs w:val="24"/>
          <w:lang w:val="en-US"/>
        </w:rPr>
        <w:t>doi</w:t>
      </w:r>
      <w:proofErr w:type="spellEnd"/>
      <w:r w:rsidRPr="009B61D5">
        <w:rPr>
          <w:rFonts w:ascii="Times New Roman" w:hAnsi="Times New Roman" w:cs="Times New Roman"/>
          <w:sz w:val="24"/>
          <w:szCs w:val="24"/>
          <w:lang w:val="ru-RU"/>
        </w:rPr>
        <w:t>:10.1051/0004-6361/202553899</w:t>
      </w:r>
    </w:p>
    <w:p w14:paraId="044C77F6" w14:textId="77777777" w:rsidR="006C4D55" w:rsidRPr="009B61D5" w:rsidRDefault="006C4D55" w:rsidP="006C4D55">
      <w:pPr>
        <w:pStyle w:val="af1"/>
        <w:rPr>
          <w:rFonts w:ascii="Times New Roman" w:hAnsi="Times New Roman" w:cs="Times New Roman"/>
          <w:sz w:val="24"/>
          <w:szCs w:val="24"/>
          <w:lang w:val="ru-RU"/>
        </w:rPr>
      </w:pPr>
      <w:r w:rsidRPr="009B61D5">
        <w:rPr>
          <w:rFonts w:ascii="Times New Roman" w:hAnsi="Times New Roman" w:cs="Times New Roman"/>
          <w:sz w:val="24"/>
          <w:szCs w:val="24"/>
          <w:lang w:val="en-US"/>
        </w:rPr>
        <w:t>Optical</w:t>
      </w:r>
      <w:r w:rsidRPr="009B61D5">
        <w:rPr>
          <w:rFonts w:ascii="Times New Roman" w:hAnsi="Times New Roman" w:cs="Times New Roman"/>
          <w:sz w:val="24"/>
          <w:szCs w:val="24"/>
          <w:lang w:val="ru-RU"/>
        </w:rPr>
        <w:t xml:space="preserve"> </w:t>
      </w:r>
      <w:r w:rsidRPr="009B61D5">
        <w:rPr>
          <w:rFonts w:ascii="Times New Roman" w:hAnsi="Times New Roman" w:cs="Times New Roman"/>
          <w:sz w:val="24"/>
          <w:szCs w:val="24"/>
          <w:lang w:val="en-US"/>
        </w:rPr>
        <w:t>and</w:t>
      </w:r>
      <w:r w:rsidRPr="009B61D5">
        <w:rPr>
          <w:rFonts w:ascii="Times New Roman" w:hAnsi="Times New Roman" w:cs="Times New Roman"/>
          <w:sz w:val="24"/>
          <w:szCs w:val="24"/>
          <w:lang w:val="ru-RU"/>
        </w:rPr>
        <w:t xml:space="preserve"> </w:t>
      </w:r>
      <w:r w:rsidRPr="009B61D5">
        <w:rPr>
          <w:rFonts w:ascii="Times New Roman" w:hAnsi="Times New Roman" w:cs="Times New Roman"/>
          <w:sz w:val="24"/>
          <w:szCs w:val="24"/>
          <w:lang w:val="en-US"/>
        </w:rPr>
        <w:t>X</w:t>
      </w:r>
      <w:r w:rsidRPr="009B61D5">
        <w:rPr>
          <w:rFonts w:ascii="Times New Roman" w:hAnsi="Times New Roman" w:cs="Times New Roman"/>
          <w:sz w:val="24"/>
          <w:szCs w:val="24"/>
          <w:lang w:val="ru-RU"/>
        </w:rPr>
        <w:t>-</w:t>
      </w:r>
      <w:r w:rsidRPr="009B61D5">
        <w:rPr>
          <w:rFonts w:ascii="Times New Roman" w:hAnsi="Times New Roman" w:cs="Times New Roman"/>
          <w:sz w:val="24"/>
          <w:szCs w:val="24"/>
          <w:lang w:val="en-US"/>
        </w:rPr>
        <w:t>ray</w:t>
      </w:r>
      <w:r w:rsidRPr="009B61D5">
        <w:rPr>
          <w:rFonts w:ascii="Times New Roman" w:hAnsi="Times New Roman" w:cs="Times New Roman"/>
          <w:sz w:val="24"/>
          <w:szCs w:val="24"/>
          <w:lang w:val="ru-RU"/>
        </w:rPr>
        <w:t xml:space="preserve"> </w:t>
      </w:r>
      <w:r w:rsidRPr="009B61D5">
        <w:rPr>
          <w:rFonts w:ascii="Times New Roman" w:hAnsi="Times New Roman" w:cs="Times New Roman"/>
          <w:sz w:val="24"/>
          <w:szCs w:val="24"/>
          <w:lang w:val="en-US"/>
        </w:rPr>
        <w:t>timing</w:t>
      </w:r>
      <w:r w:rsidRPr="009B61D5">
        <w:rPr>
          <w:rFonts w:ascii="Times New Roman" w:hAnsi="Times New Roman" w:cs="Times New Roman"/>
          <w:sz w:val="24"/>
          <w:szCs w:val="24"/>
          <w:lang w:val="ru-RU"/>
        </w:rPr>
        <w:t xml:space="preserve"> </w:t>
      </w:r>
      <w:r w:rsidRPr="009B61D5">
        <w:rPr>
          <w:rFonts w:ascii="Times New Roman" w:hAnsi="Times New Roman" w:cs="Times New Roman"/>
          <w:sz w:val="24"/>
          <w:szCs w:val="24"/>
          <w:lang w:val="en-US"/>
        </w:rPr>
        <w:t>analysis</w:t>
      </w:r>
      <w:r w:rsidRPr="009B61D5">
        <w:rPr>
          <w:rFonts w:ascii="Times New Roman" w:hAnsi="Times New Roman" w:cs="Times New Roman"/>
          <w:sz w:val="24"/>
          <w:szCs w:val="24"/>
          <w:lang w:val="ru-RU"/>
        </w:rPr>
        <w:t xml:space="preserve"> </w:t>
      </w:r>
      <w:r w:rsidRPr="009B61D5">
        <w:rPr>
          <w:rFonts w:ascii="Times New Roman" w:hAnsi="Times New Roman" w:cs="Times New Roman"/>
          <w:sz w:val="24"/>
          <w:szCs w:val="24"/>
          <w:lang w:val="en-US"/>
        </w:rPr>
        <w:t>of</w:t>
      </w:r>
      <w:r w:rsidRPr="009B61D5">
        <w:rPr>
          <w:rFonts w:ascii="Times New Roman" w:hAnsi="Times New Roman" w:cs="Times New Roman"/>
          <w:sz w:val="24"/>
          <w:szCs w:val="24"/>
          <w:lang w:val="ru-RU"/>
        </w:rPr>
        <w:t xml:space="preserve"> </w:t>
      </w:r>
      <w:r w:rsidRPr="009B61D5">
        <w:rPr>
          <w:rFonts w:ascii="Times New Roman" w:hAnsi="Times New Roman" w:cs="Times New Roman"/>
          <w:sz w:val="24"/>
          <w:szCs w:val="24"/>
          <w:lang w:val="en-US"/>
        </w:rPr>
        <w:t>the</w:t>
      </w:r>
      <w:r w:rsidRPr="009B61D5">
        <w:rPr>
          <w:rFonts w:ascii="Times New Roman" w:hAnsi="Times New Roman" w:cs="Times New Roman"/>
          <w:sz w:val="24"/>
          <w:szCs w:val="24"/>
          <w:lang w:val="ru-RU"/>
        </w:rPr>
        <w:t xml:space="preserve"> 2018–2020 </w:t>
      </w:r>
      <w:r w:rsidRPr="009B61D5">
        <w:rPr>
          <w:rFonts w:ascii="Times New Roman" w:hAnsi="Times New Roman" w:cs="Times New Roman"/>
          <w:sz w:val="24"/>
          <w:szCs w:val="24"/>
          <w:lang w:val="en-US"/>
        </w:rPr>
        <w:t>outburst</w:t>
      </w:r>
      <w:r w:rsidRPr="009B61D5">
        <w:rPr>
          <w:rFonts w:ascii="Times New Roman" w:hAnsi="Times New Roman" w:cs="Times New Roman"/>
          <w:sz w:val="24"/>
          <w:szCs w:val="24"/>
          <w:lang w:val="ru-RU"/>
        </w:rPr>
        <w:t xml:space="preserve"> </w:t>
      </w:r>
      <w:r w:rsidRPr="009B61D5">
        <w:rPr>
          <w:rFonts w:ascii="Times New Roman" w:hAnsi="Times New Roman" w:cs="Times New Roman"/>
          <w:sz w:val="24"/>
          <w:szCs w:val="24"/>
          <w:lang w:val="en-US"/>
        </w:rPr>
        <w:t>and</w:t>
      </w:r>
      <w:r w:rsidRPr="009B61D5">
        <w:rPr>
          <w:rFonts w:ascii="Times New Roman" w:hAnsi="Times New Roman" w:cs="Times New Roman"/>
          <w:sz w:val="24"/>
          <w:szCs w:val="24"/>
          <w:lang w:val="ru-RU"/>
        </w:rPr>
        <w:t xml:space="preserve"> </w:t>
      </w:r>
      <w:r w:rsidRPr="009B61D5">
        <w:rPr>
          <w:rFonts w:ascii="Times New Roman" w:hAnsi="Times New Roman" w:cs="Times New Roman"/>
          <w:sz w:val="24"/>
          <w:szCs w:val="24"/>
          <w:lang w:val="en-US"/>
        </w:rPr>
        <w:t>rebrightening</w:t>
      </w:r>
      <w:r w:rsidRPr="009B61D5">
        <w:rPr>
          <w:rFonts w:ascii="Times New Roman" w:hAnsi="Times New Roman" w:cs="Times New Roman"/>
          <w:sz w:val="24"/>
          <w:szCs w:val="24"/>
          <w:lang w:val="ru-RU"/>
        </w:rPr>
        <w:t xml:space="preserve"> </w:t>
      </w:r>
      <w:r w:rsidRPr="009B61D5">
        <w:rPr>
          <w:rFonts w:ascii="Times New Roman" w:hAnsi="Times New Roman" w:cs="Times New Roman"/>
          <w:sz w:val="24"/>
          <w:szCs w:val="24"/>
          <w:lang w:val="en-US"/>
        </w:rPr>
        <w:t>of</w:t>
      </w:r>
      <w:r w:rsidRPr="009B61D5">
        <w:rPr>
          <w:rFonts w:ascii="Times New Roman" w:hAnsi="Times New Roman" w:cs="Times New Roman"/>
          <w:sz w:val="24"/>
          <w:szCs w:val="24"/>
          <w:lang w:val="ru-RU"/>
        </w:rPr>
        <w:t xml:space="preserve"> </w:t>
      </w:r>
      <w:r w:rsidRPr="009B61D5">
        <w:rPr>
          <w:rFonts w:ascii="Times New Roman" w:hAnsi="Times New Roman" w:cs="Times New Roman"/>
          <w:sz w:val="24"/>
          <w:szCs w:val="24"/>
          <w:lang w:val="en-US"/>
        </w:rPr>
        <w:t>the</w:t>
      </w:r>
      <w:r w:rsidRPr="009B61D5">
        <w:rPr>
          <w:rFonts w:ascii="Times New Roman" w:hAnsi="Times New Roman" w:cs="Times New Roman"/>
          <w:sz w:val="24"/>
          <w:szCs w:val="24"/>
          <w:lang w:val="ru-RU"/>
        </w:rPr>
        <w:t xml:space="preserve"> </w:t>
      </w:r>
      <w:r w:rsidRPr="009B61D5">
        <w:rPr>
          <w:rFonts w:ascii="Times New Roman" w:hAnsi="Times New Roman" w:cs="Times New Roman"/>
          <w:sz w:val="24"/>
          <w:szCs w:val="24"/>
          <w:lang w:val="en-US"/>
        </w:rPr>
        <w:t>black</w:t>
      </w:r>
      <w:r w:rsidRPr="009B61D5">
        <w:rPr>
          <w:rFonts w:ascii="Times New Roman" w:hAnsi="Times New Roman" w:cs="Times New Roman"/>
          <w:sz w:val="24"/>
          <w:szCs w:val="24"/>
          <w:lang w:val="ru-RU"/>
        </w:rPr>
        <w:t xml:space="preserve"> </w:t>
      </w:r>
      <w:r w:rsidRPr="009B61D5">
        <w:rPr>
          <w:rFonts w:ascii="Times New Roman" w:hAnsi="Times New Roman" w:cs="Times New Roman"/>
          <w:sz w:val="24"/>
          <w:szCs w:val="24"/>
          <w:lang w:val="en-US"/>
        </w:rPr>
        <w:t>hole</w:t>
      </w:r>
      <w:r w:rsidRPr="009B61D5">
        <w:rPr>
          <w:rFonts w:ascii="Times New Roman" w:hAnsi="Times New Roman" w:cs="Times New Roman"/>
          <w:sz w:val="24"/>
          <w:szCs w:val="24"/>
          <w:lang w:val="ru-RU"/>
        </w:rPr>
        <w:t xml:space="preserve"> </w:t>
      </w:r>
      <w:r w:rsidRPr="009B61D5">
        <w:rPr>
          <w:rFonts w:ascii="Times New Roman" w:hAnsi="Times New Roman" w:cs="Times New Roman"/>
          <w:sz w:val="24"/>
          <w:szCs w:val="24"/>
          <w:lang w:val="en-US"/>
        </w:rPr>
        <w:t>transient</w:t>
      </w:r>
      <w:r w:rsidRPr="009B61D5">
        <w:rPr>
          <w:rFonts w:ascii="Times New Roman" w:hAnsi="Times New Roman" w:cs="Times New Roman"/>
          <w:sz w:val="24"/>
          <w:szCs w:val="24"/>
          <w:lang w:val="ru-RU"/>
        </w:rPr>
        <w:t xml:space="preserve"> </w:t>
      </w:r>
      <w:r w:rsidRPr="009B61D5">
        <w:rPr>
          <w:rFonts w:ascii="Times New Roman" w:hAnsi="Times New Roman" w:cs="Times New Roman"/>
          <w:sz w:val="24"/>
          <w:szCs w:val="24"/>
          <w:lang w:val="en-US"/>
        </w:rPr>
        <w:t>MAXI</w:t>
      </w:r>
      <w:r w:rsidRPr="009B61D5">
        <w:rPr>
          <w:rFonts w:ascii="Times New Roman" w:hAnsi="Times New Roman" w:cs="Times New Roman"/>
          <w:sz w:val="24"/>
          <w:szCs w:val="24"/>
          <w:lang w:val="ru-RU"/>
        </w:rPr>
        <w:t xml:space="preserve"> </w:t>
      </w:r>
      <w:r w:rsidRPr="009B61D5">
        <w:rPr>
          <w:rFonts w:ascii="Times New Roman" w:hAnsi="Times New Roman" w:cs="Times New Roman"/>
          <w:sz w:val="24"/>
          <w:szCs w:val="24"/>
          <w:lang w:val="en-US"/>
        </w:rPr>
        <w:t>J</w:t>
      </w:r>
      <w:r w:rsidRPr="009B61D5">
        <w:rPr>
          <w:rFonts w:ascii="Times New Roman" w:hAnsi="Times New Roman" w:cs="Times New Roman"/>
          <w:sz w:val="24"/>
          <w:szCs w:val="24"/>
          <w:lang w:val="ru-RU"/>
        </w:rPr>
        <w:t xml:space="preserve">1820+070 (Оптический и рентгеновский анализ времени вспышки и повторного повышения яркости </w:t>
      </w:r>
      <w:proofErr w:type="spellStart"/>
      <w:r w:rsidRPr="009B61D5">
        <w:rPr>
          <w:rFonts w:ascii="Times New Roman" w:hAnsi="Times New Roman" w:cs="Times New Roman"/>
          <w:sz w:val="24"/>
          <w:szCs w:val="24"/>
          <w:lang w:val="ru-RU"/>
        </w:rPr>
        <w:t>транзиента</w:t>
      </w:r>
      <w:proofErr w:type="spellEnd"/>
      <w:r w:rsidRPr="009B61D5">
        <w:rPr>
          <w:rFonts w:ascii="Times New Roman" w:hAnsi="Times New Roman" w:cs="Times New Roman"/>
          <w:sz w:val="24"/>
          <w:szCs w:val="24"/>
          <w:lang w:val="ru-RU"/>
        </w:rPr>
        <w:t xml:space="preserve">, черной дыры </w:t>
      </w:r>
      <w:r w:rsidRPr="009B61D5">
        <w:rPr>
          <w:rFonts w:ascii="Times New Roman" w:hAnsi="Times New Roman" w:cs="Times New Roman"/>
          <w:sz w:val="24"/>
          <w:szCs w:val="24"/>
          <w:lang w:val="en-US"/>
        </w:rPr>
        <w:t>MAXI</w:t>
      </w:r>
      <w:r w:rsidRPr="009B61D5">
        <w:rPr>
          <w:rFonts w:ascii="Times New Roman" w:hAnsi="Times New Roman" w:cs="Times New Roman"/>
          <w:sz w:val="24"/>
          <w:szCs w:val="24"/>
          <w:lang w:val="ru-RU"/>
        </w:rPr>
        <w:t xml:space="preserve"> </w:t>
      </w:r>
      <w:r w:rsidRPr="009B61D5">
        <w:rPr>
          <w:rFonts w:ascii="Times New Roman" w:hAnsi="Times New Roman" w:cs="Times New Roman"/>
          <w:sz w:val="24"/>
          <w:szCs w:val="24"/>
          <w:lang w:val="en-US"/>
        </w:rPr>
        <w:t>J</w:t>
      </w:r>
      <w:r w:rsidRPr="009B61D5">
        <w:rPr>
          <w:rFonts w:ascii="Times New Roman" w:hAnsi="Times New Roman" w:cs="Times New Roman"/>
          <w:sz w:val="24"/>
          <w:szCs w:val="24"/>
          <w:lang w:val="ru-RU"/>
        </w:rPr>
        <w:t>1820+070 в 2018–2020 гг.)</w:t>
      </w:r>
    </w:p>
    <w:p w14:paraId="765B9927" w14:textId="77777777" w:rsidR="006C4D55" w:rsidRPr="009B61D5" w:rsidRDefault="006C4D55" w:rsidP="006C4D55">
      <w:pPr>
        <w:pStyle w:val="af1"/>
        <w:rPr>
          <w:rFonts w:ascii="Times New Roman" w:hAnsi="Times New Roman" w:cs="Times New Roman"/>
          <w:sz w:val="24"/>
          <w:szCs w:val="24"/>
          <w:lang w:val="ru-RU"/>
        </w:rPr>
      </w:pPr>
    </w:p>
    <w:p w14:paraId="330F62E2" w14:textId="77777777" w:rsidR="006C4D55" w:rsidRPr="009B61D5" w:rsidRDefault="006C4D55" w:rsidP="006C4D55">
      <w:pPr>
        <w:pStyle w:val="af1"/>
        <w:rPr>
          <w:rFonts w:ascii="Times New Roman" w:hAnsi="Times New Roman" w:cs="Times New Roman"/>
          <w:sz w:val="24"/>
          <w:szCs w:val="24"/>
          <w:lang w:val="ru-RU"/>
        </w:rPr>
      </w:pPr>
      <w:r w:rsidRPr="009B61D5">
        <w:rPr>
          <w:rStyle w:val="rynqvb"/>
          <w:rFonts w:ascii="Times New Roman" w:hAnsi="Times New Roman" w:cs="Times New Roman"/>
          <w:sz w:val="24"/>
          <w:szCs w:val="24"/>
        </w:rPr>
        <w:t xml:space="preserve">Мы сообщаем о результатах комплексного анализа многоволновой (в оптическом и рентгеновском диапазонах) и </w:t>
      </w:r>
      <w:r w:rsidRPr="009B61D5">
        <w:rPr>
          <w:rStyle w:val="rynqvb"/>
          <w:rFonts w:ascii="Times New Roman" w:hAnsi="Times New Roman" w:cs="Times New Roman"/>
          <w:sz w:val="24"/>
          <w:szCs w:val="24"/>
          <w:lang w:val="ru-RU"/>
        </w:rPr>
        <w:t>в различных временных шкалах</w:t>
      </w:r>
      <w:r w:rsidRPr="009B61D5">
        <w:rPr>
          <w:rStyle w:val="rynqvb"/>
          <w:rFonts w:ascii="Times New Roman" w:hAnsi="Times New Roman" w:cs="Times New Roman"/>
          <w:sz w:val="24"/>
          <w:szCs w:val="24"/>
        </w:rPr>
        <w:t xml:space="preserve"> (от месяцев до десятых </w:t>
      </w:r>
      <w:r w:rsidRPr="009B61D5">
        <w:rPr>
          <w:rStyle w:val="rynqvb"/>
          <w:rFonts w:ascii="Times New Roman" w:hAnsi="Times New Roman" w:cs="Times New Roman"/>
          <w:sz w:val="24"/>
          <w:szCs w:val="24"/>
        </w:rPr>
        <w:lastRenderedPageBreak/>
        <w:t>долей секунды) переменности вспышки транзиента черной дыры MAXI J1820+070</w:t>
      </w:r>
      <w:r w:rsidRPr="009B61D5">
        <w:rPr>
          <w:rStyle w:val="rynqvb"/>
          <w:rFonts w:ascii="Times New Roman" w:hAnsi="Times New Roman" w:cs="Times New Roman"/>
          <w:sz w:val="24"/>
          <w:szCs w:val="24"/>
          <w:lang w:val="ru-RU"/>
        </w:rPr>
        <w:t xml:space="preserve"> = </w:t>
      </w:r>
      <w:r w:rsidRPr="009B61D5">
        <w:rPr>
          <w:rStyle w:val="rynqvb"/>
          <w:rFonts w:ascii="Times New Roman" w:hAnsi="Times New Roman" w:cs="Times New Roman"/>
          <w:sz w:val="24"/>
          <w:szCs w:val="24"/>
          <w:lang w:val="en-US"/>
        </w:rPr>
        <w:t>V</w:t>
      </w:r>
      <w:r w:rsidRPr="009B61D5">
        <w:rPr>
          <w:rStyle w:val="rynqvb"/>
          <w:rFonts w:ascii="Times New Roman" w:hAnsi="Times New Roman" w:cs="Times New Roman"/>
          <w:sz w:val="24"/>
          <w:szCs w:val="24"/>
          <w:lang w:val="ru-RU"/>
        </w:rPr>
        <w:t xml:space="preserve">3721 </w:t>
      </w:r>
      <w:proofErr w:type="spellStart"/>
      <w:r w:rsidRPr="009B61D5">
        <w:rPr>
          <w:rStyle w:val="rynqvb"/>
          <w:rFonts w:ascii="Times New Roman" w:hAnsi="Times New Roman" w:cs="Times New Roman"/>
          <w:sz w:val="24"/>
          <w:szCs w:val="24"/>
          <w:lang w:val="en-US"/>
        </w:rPr>
        <w:t>Oph</w:t>
      </w:r>
      <w:proofErr w:type="spellEnd"/>
      <w:r w:rsidRPr="009B61D5">
        <w:rPr>
          <w:rStyle w:val="rynqvb"/>
          <w:rFonts w:ascii="Times New Roman" w:hAnsi="Times New Roman" w:cs="Times New Roman"/>
          <w:sz w:val="24"/>
          <w:szCs w:val="24"/>
        </w:rPr>
        <w:t xml:space="preserve"> в 2018–2020 гг.</w:t>
      </w:r>
      <w:r w:rsidRPr="009B61D5">
        <w:rPr>
          <w:rStyle w:val="hwtze"/>
          <w:rFonts w:ascii="Times New Roman" w:hAnsi="Times New Roman" w:cs="Times New Roman"/>
          <w:sz w:val="24"/>
          <w:szCs w:val="24"/>
        </w:rPr>
        <w:t xml:space="preserve"> </w:t>
      </w:r>
      <w:r w:rsidRPr="009B61D5">
        <w:rPr>
          <w:rStyle w:val="hwtze"/>
          <w:rFonts w:ascii="Times New Roman" w:hAnsi="Times New Roman" w:cs="Times New Roman"/>
          <w:sz w:val="24"/>
          <w:szCs w:val="24"/>
          <w:lang w:val="ru-RU"/>
        </w:rPr>
        <w:t>О</w:t>
      </w:r>
      <w:r w:rsidRPr="009B61D5">
        <w:rPr>
          <w:rStyle w:val="rynqvb"/>
          <w:rFonts w:ascii="Times New Roman" w:hAnsi="Times New Roman" w:cs="Times New Roman"/>
          <w:sz w:val="24"/>
          <w:szCs w:val="24"/>
        </w:rPr>
        <w:t>птическ</w:t>
      </w:r>
      <w:proofErr w:type="spellStart"/>
      <w:r w:rsidRPr="009B61D5">
        <w:rPr>
          <w:rStyle w:val="rynqvb"/>
          <w:rFonts w:ascii="Times New Roman" w:hAnsi="Times New Roman" w:cs="Times New Roman"/>
          <w:sz w:val="24"/>
          <w:szCs w:val="24"/>
          <w:lang w:val="ru-RU"/>
        </w:rPr>
        <w:t>ая</w:t>
      </w:r>
      <w:proofErr w:type="spellEnd"/>
      <w:r w:rsidRPr="009B61D5">
        <w:rPr>
          <w:rStyle w:val="rynqvb"/>
          <w:rFonts w:ascii="Times New Roman" w:hAnsi="Times New Roman" w:cs="Times New Roman"/>
          <w:sz w:val="24"/>
          <w:szCs w:val="24"/>
        </w:rPr>
        <w:t xml:space="preserve"> фотометри</w:t>
      </w:r>
      <w:r w:rsidRPr="009B61D5">
        <w:rPr>
          <w:rStyle w:val="rynqvb"/>
          <w:rFonts w:ascii="Times New Roman" w:hAnsi="Times New Roman" w:cs="Times New Roman"/>
          <w:sz w:val="24"/>
          <w:szCs w:val="24"/>
          <w:lang w:val="ru-RU"/>
        </w:rPr>
        <w:t>я</w:t>
      </w:r>
      <w:r w:rsidRPr="009B61D5">
        <w:rPr>
          <w:rStyle w:val="rynqvb"/>
          <w:rFonts w:ascii="Times New Roman" w:hAnsi="Times New Roman" w:cs="Times New Roman"/>
          <w:sz w:val="24"/>
          <w:szCs w:val="24"/>
        </w:rPr>
        <w:t xml:space="preserve"> выявил</w:t>
      </w:r>
      <w:r w:rsidRPr="009B61D5">
        <w:rPr>
          <w:rStyle w:val="rynqvb"/>
          <w:rFonts w:ascii="Times New Roman" w:hAnsi="Times New Roman" w:cs="Times New Roman"/>
          <w:sz w:val="24"/>
          <w:szCs w:val="24"/>
          <w:lang w:val="ru-RU"/>
        </w:rPr>
        <w:t>а</w:t>
      </w:r>
      <w:r w:rsidRPr="009B61D5">
        <w:rPr>
          <w:rStyle w:val="rynqvb"/>
          <w:rFonts w:ascii="Times New Roman" w:hAnsi="Times New Roman" w:cs="Times New Roman"/>
          <w:sz w:val="24"/>
          <w:szCs w:val="24"/>
        </w:rPr>
        <w:t xml:space="preserve"> периодичность, которая эволюционирует во время первого эпизода вспышки и стабилизируется на частоте 1,4517(1) 1/d (примерно на 0,5% больше орбитального периода).</w:t>
      </w:r>
      <w:r w:rsidRPr="009B61D5">
        <w:rPr>
          <w:rStyle w:val="hwtze"/>
          <w:rFonts w:ascii="Times New Roman" w:hAnsi="Times New Roman" w:cs="Times New Roman"/>
          <w:sz w:val="24"/>
          <w:szCs w:val="24"/>
        </w:rPr>
        <w:t xml:space="preserve"> </w:t>
      </w:r>
      <w:r w:rsidRPr="009B61D5">
        <w:rPr>
          <w:rStyle w:val="rynqvb"/>
          <w:rFonts w:ascii="Times New Roman" w:hAnsi="Times New Roman" w:cs="Times New Roman"/>
          <w:sz w:val="24"/>
          <w:szCs w:val="24"/>
        </w:rPr>
        <w:t xml:space="preserve">Эта суперорбитальная модуляция также видна в рентгеновском диапазоне </w:t>
      </w:r>
      <w:r w:rsidRPr="009B61D5">
        <w:rPr>
          <w:rStyle w:val="rynqvb"/>
          <w:rFonts w:ascii="Times New Roman" w:hAnsi="Times New Roman" w:cs="Times New Roman"/>
          <w:sz w:val="24"/>
          <w:szCs w:val="24"/>
          <w:lang w:val="ru-RU"/>
        </w:rPr>
        <w:t xml:space="preserve">в некоторые интервалы времени. Обнаружены </w:t>
      </w:r>
      <w:r w:rsidRPr="009B61D5">
        <w:rPr>
          <w:rStyle w:val="rynqvb"/>
          <w:rFonts w:ascii="Times New Roman" w:hAnsi="Times New Roman" w:cs="Times New Roman"/>
          <w:sz w:val="24"/>
          <w:szCs w:val="24"/>
        </w:rPr>
        <w:t>оптические квазипериодические колебания (QPO), которые соответствуют некоторым QPO, наблюдавшимся в рентгеновском диапазоне.</w:t>
      </w:r>
      <w:r w:rsidRPr="009B61D5">
        <w:rPr>
          <w:rStyle w:val="hwtze"/>
          <w:rFonts w:ascii="Times New Roman" w:hAnsi="Times New Roman" w:cs="Times New Roman"/>
          <w:sz w:val="24"/>
          <w:szCs w:val="24"/>
        </w:rPr>
        <w:t xml:space="preserve"> </w:t>
      </w:r>
      <w:r w:rsidRPr="009B61D5">
        <w:rPr>
          <w:rStyle w:val="rynqvb"/>
          <w:rFonts w:ascii="Times New Roman" w:hAnsi="Times New Roman" w:cs="Times New Roman"/>
          <w:sz w:val="24"/>
          <w:szCs w:val="24"/>
        </w:rPr>
        <w:t>Предполагая, что QPO могут генерироваться прецессией Лензе-Тирринга, мы рассчитали спин черной дыры</w:t>
      </w:r>
      <w:r w:rsidRPr="009B61D5">
        <w:rPr>
          <w:rStyle w:val="rynqvb"/>
          <w:rFonts w:ascii="Times New Roman" w:hAnsi="Times New Roman" w:cs="Times New Roman"/>
          <w:sz w:val="24"/>
          <w:szCs w:val="24"/>
          <w:lang w:val="ru-RU"/>
        </w:rPr>
        <w:t>.</w:t>
      </w:r>
      <w:r w:rsidRPr="009B61D5">
        <w:rPr>
          <w:rStyle w:val="rynqvb"/>
          <w:rFonts w:ascii="Times New Roman" w:hAnsi="Times New Roman" w:cs="Times New Roman"/>
          <w:sz w:val="24"/>
          <w:szCs w:val="24"/>
        </w:rPr>
        <w:t xml:space="preserve"> </w:t>
      </w:r>
      <w:r w:rsidRPr="009B61D5">
        <w:rPr>
          <w:rStyle w:val="rynqvb"/>
          <w:rFonts w:ascii="Times New Roman" w:hAnsi="Times New Roman" w:cs="Times New Roman"/>
          <w:sz w:val="24"/>
          <w:szCs w:val="24"/>
          <w:lang w:val="ru-RU"/>
        </w:rPr>
        <w:t>В результате м</w:t>
      </w:r>
      <w:r w:rsidRPr="009B61D5">
        <w:rPr>
          <w:rStyle w:val="rynqvb"/>
          <w:rFonts w:ascii="Times New Roman" w:hAnsi="Times New Roman" w:cs="Times New Roman"/>
          <w:sz w:val="24"/>
          <w:szCs w:val="24"/>
        </w:rPr>
        <w:t xml:space="preserve">ы обнаружили относительно медленно вращающуюся черную дыру с параметром спина </w:t>
      </w:r>
      <w:r w:rsidRPr="009B61D5">
        <w:rPr>
          <w:rStyle w:val="rynqvb"/>
          <w:rFonts w:ascii="Cambria Math" w:hAnsi="Cambria Math" w:cs="Cambria Math"/>
          <w:sz w:val="24"/>
          <w:szCs w:val="24"/>
        </w:rPr>
        <w:t>≲</w:t>
      </w:r>
      <w:r w:rsidRPr="009B61D5">
        <w:rPr>
          <w:rStyle w:val="rynqvb"/>
          <w:rFonts w:ascii="Times New Roman" w:hAnsi="Times New Roman" w:cs="Times New Roman"/>
          <w:sz w:val="24"/>
          <w:szCs w:val="24"/>
        </w:rPr>
        <w:t>0,15.</w:t>
      </w:r>
      <w:r w:rsidRPr="009B61D5">
        <w:rPr>
          <w:rStyle w:val="hwtze"/>
          <w:rFonts w:ascii="Times New Roman" w:hAnsi="Times New Roman" w:cs="Times New Roman"/>
          <w:sz w:val="24"/>
          <w:szCs w:val="24"/>
        </w:rPr>
        <w:t xml:space="preserve"> </w:t>
      </w:r>
      <w:r w:rsidRPr="009B61D5">
        <w:rPr>
          <w:rStyle w:val="rynqvb"/>
          <w:rFonts w:ascii="Times New Roman" w:hAnsi="Times New Roman" w:cs="Times New Roman"/>
          <w:sz w:val="24"/>
          <w:szCs w:val="24"/>
        </w:rPr>
        <w:t>Сверхорбитальные оптические и рентгеновские модуляции, наблюдаемые после исчезновения QPO, могут быть вызваны самооблучением внешнего диска стандартным внутренним диском, усеченным на несколько гравитационных радиусов.</w:t>
      </w:r>
      <w:r w:rsidRPr="009B61D5">
        <w:rPr>
          <w:rStyle w:val="rynqvb"/>
          <w:rFonts w:ascii="Times New Roman" w:hAnsi="Times New Roman" w:cs="Times New Roman"/>
          <w:sz w:val="24"/>
          <w:szCs w:val="24"/>
          <w:lang w:val="ru-RU"/>
        </w:rPr>
        <w:t xml:space="preserve"> Оптические наблюдения частично проводились в Крыму, на Кавказе и Словакии на 50-60 см телескопах.</w:t>
      </w:r>
    </w:p>
    <w:p w14:paraId="7051395D" w14:textId="77777777" w:rsidR="006C4D55" w:rsidRPr="009B61D5" w:rsidRDefault="006C4D55" w:rsidP="006C4D55">
      <w:pPr>
        <w:pStyle w:val="af1"/>
        <w:rPr>
          <w:rFonts w:ascii="Times New Roman" w:hAnsi="Times New Roman" w:cs="Times New Roman"/>
          <w:sz w:val="24"/>
          <w:szCs w:val="24"/>
          <w:lang w:val="ru-RU"/>
        </w:rPr>
      </w:pPr>
    </w:p>
    <w:p w14:paraId="771286A3" w14:textId="77777777" w:rsidR="006C4D55" w:rsidRPr="009B61D5" w:rsidRDefault="006C4D55" w:rsidP="006C4D55">
      <w:pPr>
        <w:pStyle w:val="af1"/>
        <w:rPr>
          <w:rFonts w:ascii="Times New Roman" w:hAnsi="Times New Roman" w:cs="Times New Roman"/>
          <w:sz w:val="24"/>
          <w:szCs w:val="24"/>
          <w:lang w:val="en-US"/>
        </w:rPr>
      </w:pPr>
      <w:proofErr w:type="spellStart"/>
      <w:r w:rsidRPr="009B61D5">
        <w:rPr>
          <w:rFonts w:ascii="Times New Roman" w:hAnsi="Times New Roman" w:cs="Times New Roman"/>
          <w:b/>
          <w:sz w:val="24"/>
          <w:szCs w:val="24"/>
          <w:lang w:val="en-US"/>
        </w:rPr>
        <w:t>Shugarov</w:t>
      </w:r>
      <w:proofErr w:type="spellEnd"/>
      <w:r w:rsidRPr="009B61D5">
        <w:rPr>
          <w:rFonts w:ascii="Times New Roman" w:hAnsi="Times New Roman" w:cs="Times New Roman"/>
          <w:b/>
          <w:sz w:val="24"/>
          <w:szCs w:val="24"/>
          <w:lang w:val="en-US"/>
        </w:rPr>
        <w:t xml:space="preserve"> S.Y., </w:t>
      </w:r>
      <w:proofErr w:type="spellStart"/>
      <w:r w:rsidRPr="009B61D5">
        <w:rPr>
          <w:rFonts w:ascii="Times New Roman" w:hAnsi="Times New Roman" w:cs="Times New Roman"/>
          <w:bCs/>
          <w:sz w:val="24"/>
          <w:szCs w:val="24"/>
          <w:lang w:val="en-US"/>
        </w:rPr>
        <w:t>Golysheva</w:t>
      </w:r>
      <w:proofErr w:type="spellEnd"/>
      <w:r w:rsidRPr="009B61D5">
        <w:rPr>
          <w:rFonts w:ascii="Times New Roman" w:hAnsi="Times New Roman" w:cs="Times New Roman"/>
          <w:bCs/>
          <w:sz w:val="24"/>
          <w:szCs w:val="24"/>
          <w:lang w:val="en-US"/>
        </w:rPr>
        <w:t xml:space="preserve"> P.Y., </w:t>
      </w:r>
      <w:proofErr w:type="spellStart"/>
      <w:r w:rsidRPr="009B61D5">
        <w:rPr>
          <w:rFonts w:ascii="Times New Roman" w:hAnsi="Times New Roman" w:cs="Times New Roman"/>
          <w:bCs/>
          <w:sz w:val="24"/>
          <w:szCs w:val="24"/>
          <w:lang w:val="en-US"/>
        </w:rPr>
        <w:t>Dallaporta</w:t>
      </w:r>
      <w:proofErr w:type="spellEnd"/>
      <w:r w:rsidRPr="009B61D5">
        <w:rPr>
          <w:rFonts w:ascii="Times New Roman" w:hAnsi="Times New Roman" w:cs="Times New Roman"/>
          <w:bCs/>
          <w:sz w:val="24"/>
          <w:szCs w:val="24"/>
          <w:lang w:val="en-US"/>
        </w:rPr>
        <w:t xml:space="preserve"> S., Munari U</w:t>
      </w:r>
      <w:r w:rsidRPr="009B61D5">
        <w:rPr>
          <w:rFonts w:ascii="Times New Roman" w:hAnsi="Times New Roman" w:cs="Times New Roman"/>
          <w:sz w:val="24"/>
          <w:szCs w:val="24"/>
          <w:lang w:val="en-US"/>
        </w:rPr>
        <w:t xml:space="preserve">., 2025, </w:t>
      </w:r>
      <w:proofErr w:type="spellStart"/>
      <w:r w:rsidRPr="009B61D5">
        <w:rPr>
          <w:rFonts w:ascii="Times New Roman" w:hAnsi="Times New Roman" w:cs="Times New Roman"/>
          <w:b/>
          <w:bCs/>
          <w:sz w:val="24"/>
          <w:szCs w:val="24"/>
          <w:lang w:val="en-US"/>
        </w:rPr>
        <w:t>CoSka</w:t>
      </w:r>
      <w:proofErr w:type="spellEnd"/>
      <w:r w:rsidRPr="009B61D5">
        <w:rPr>
          <w:rFonts w:ascii="Times New Roman" w:hAnsi="Times New Roman" w:cs="Times New Roman"/>
          <w:sz w:val="24"/>
          <w:szCs w:val="24"/>
          <w:lang w:val="en-US"/>
        </w:rPr>
        <w:t xml:space="preserve">, 55, 108. </w:t>
      </w:r>
    </w:p>
    <w:p w14:paraId="1CC4241C" w14:textId="77777777" w:rsidR="006C4D55" w:rsidRPr="009B61D5" w:rsidRDefault="006C4D55" w:rsidP="006C4D55">
      <w:pPr>
        <w:pStyle w:val="af1"/>
        <w:rPr>
          <w:rFonts w:ascii="Times New Roman" w:hAnsi="Times New Roman" w:cs="Times New Roman"/>
          <w:sz w:val="24"/>
          <w:szCs w:val="24"/>
          <w:lang w:val="en-US"/>
        </w:rPr>
      </w:pPr>
      <w:r w:rsidRPr="009B61D5">
        <w:rPr>
          <w:rFonts w:ascii="Times New Roman" w:hAnsi="Times New Roman" w:cs="Times New Roman"/>
          <w:sz w:val="24"/>
          <w:szCs w:val="24"/>
          <w:lang w:val="en-US"/>
        </w:rPr>
        <w:t>doi:10.31577/caosp.2025.55.3.108</w:t>
      </w:r>
    </w:p>
    <w:p w14:paraId="2BAA1A9E" w14:textId="77777777" w:rsidR="006C4D55" w:rsidRPr="009B61D5" w:rsidRDefault="006C4D55" w:rsidP="006C4D55">
      <w:pPr>
        <w:pStyle w:val="af1"/>
        <w:rPr>
          <w:rFonts w:ascii="Times New Roman" w:hAnsi="Times New Roman" w:cs="Times New Roman"/>
          <w:sz w:val="24"/>
          <w:szCs w:val="24"/>
          <w:lang w:val="en-US"/>
        </w:rPr>
      </w:pPr>
      <w:r w:rsidRPr="009B61D5">
        <w:rPr>
          <w:rFonts w:ascii="Times New Roman" w:hAnsi="Times New Roman" w:cs="Times New Roman"/>
          <w:sz w:val="24"/>
          <w:szCs w:val="24"/>
          <w:lang w:val="en-US"/>
        </w:rPr>
        <w:t>Long term UBVRI photometric and spectral monitoring of nova KT Eri during 2009-2023 (</w:t>
      </w:r>
      <w:proofErr w:type="spellStart"/>
      <w:r w:rsidRPr="009B61D5">
        <w:rPr>
          <w:rFonts w:ascii="Times New Roman" w:hAnsi="Times New Roman" w:cs="Times New Roman"/>
          <w:sz w:val="24"/>
          <w:szCs w:val="24"/>
          <w:lang w:val="en-US"/>
        </w:rPr>
        <w:t>Долго</w:t>
      </w:r>
      <w:proofErr w:type="spellEnd"/>
      <w:r w:rsidRPr="009B61D5">
        <w:rPr>
          <w:rFonts w:ascii="Times New Roman" w:hAnsi="Times New Roman" w:cs="Times New Roman"/>
          <w:sz w:val="24"/>
          <w:szCs w:val="24"/>
          <w:lang w:val="ru-RU"/>
        </w:rPr>
        <w:t>временный</w:t>
      </w:r>
      <w:r w:rsidRPr="009B61D5">
        <w:rPr>
          <w:rFonts w:ascii="Times New Roman" w:hAnsi="Times New Roman" w:cs="Times New Roman"/>
          <w:sz w:val="24"/>
          <w:szCs w:val="24"/>
          <w:lang w:val="en-US"/>
        </w:rPr>
        <w:t xml:space="preserve"> UBVRI-</w:t>
      </w:r>
      <w:proofErr w:type="spellStart"/>
      <w:r w:rsidRPr="009B61D5">
        <w:rPr>
          <w:rFonts w:ascii="Times New Roman" w:hAnsi="Times New Roman" w:cs="Times New Roman"/>
          <w:sz w:val="24"/>
          <w:szCs w:val="24"/>
          <w:lang w:val="en-US"/>
        </w:rPr>
        <w:t>фотометрический</w:t>
      </w:r>
      <w:proofErr w:type="spellEnd"/>
      <w:r w:rsidRPr="009B61D5">
        <w:rPr>
          <w:rFonts w:ascii="Times New Roman" w:hAnsi="Times New Roman" w:cs="Times New Roman"/>
          <w:sz w:val="24"/>
          <w:szCs w:val="24"/>
          <w:lang w:val="en-US"/>
        </w:rPr>
        <w:t xml:space="preserve"> и </w:t>
      </w:r>
      <w:proofErr w:type="spellStart"/>
      <w:r w:rsidRPr="009B61D5">
        <w:rPr>
          <w:rFonts w:ascii="Times New Roman" w:hAnsi="Times New Roman" w:cs="Times New Roman"/>
          <w:sz w:val="24"/>
          <w:szCs w:val="24"/>
          <w:lang w:val="en-US"/>
        </w:rPr>
        <w:t>спектральный</w:t>
      </w:r>
      <w:proofErr w:type="spellEnd"/>
      <w:r w:rsidRPr="009B61D5">
        <w:rPr>
          <w:rFonts w:ascii="Times New Roman" w:hAnsi="Times New Roman" w:cs="Times New Roman"/>
          <w:sz w:val="24"/>
          <w:szCs w:val="24"/>
          <w:lang w:val="en-US"/>
        </w:rPr>
        <w:t xml:space="preserve"> </w:t>
      </w:r>
      <w:proofErr w:type="spellStart"/>
      <w:r w:rsidRPr="009B61D5">
        <w:rPr>
          <w:rFonts w:ascii="Times New Roman" w:hAnsi="Times New Roman" w:cs="Times New Roman"/>
          <w:sz w:val="24"/>
          <w:szCs w:val="24"/>
          <w:lang w:val="en-US"/>
        </w:rPr>
        <w:t>мониторинг</w:t>
      </w:r>
      <w:proofErr w:type="spellEnd"/>
      <w:r w:rsidRPr="009B61D5">
        <w:rPr>
          <w:rFonts w:ascii="Times New Roman" w:hAnsi="Times New Roman" w:cs="Times New Roman"/>
          <w:sz w:val="24"/>
          <w:szCs w:val="24"/>
          <w:lang w:val="en-US"/>
        </w:rPr>
        <w:t xml:space="preserve"> </w:t>
      </w:r>
      <w:proofErr w:type="spellStart"/>
      <w:r w:rsidRPr="009B61D5">
        <w:rPr>
          <w:rFonts w:ascii="Times New Roman" w:hAnsi="Times New Roman" w:cs="Times New Roman"/>
          <w:sz w:val="24"/>
          <w:szCs w:val="24"/>
          <w:lang w:val="en-US"/>
        </w:rPr>
        <w:t>новой</w:t>
      </w:r>
      <w:proofErr w:type="spellEnd"/>
      <w:r w:rsidRPr="009B61D5">
        <w:rPr>
          <w:rFonts w:ascii="Times New Roman" w:hAnsi="Times New Roman" w:cs="Times New Roman"/>
          <w:sz w:val="24"/>
          <w:szCs w:val="24"/>
          <w:lang w:val="en-US"/>
        </w:rPr>
        <w:t xml:space="preserve"> KT Eri в </w:t>
      </w:r>
      <w:proofErr w:type="spellStart"/>
      <w:r w:rsidRPr="009B61D5">
        <w:rPr>
          <w:rFonts w:ascii="Times New Roman" w:hAnsi="Times New Roman" w:cs="Times New Roman"/>
          <w:sz w:val="24"/>
          <w:szCs w:val="24"/>
          <w:lang w:val="en-US"/>
        </w:rPr>
        <w:t>период</w:t>
      </w:r>
      <w:proofErr w:type="spellEnd"/>
      <w:r w:rsidRPr="009B61D5">
        <w:rPr>
          <w:rFonts w:ascii="Times New Roman" w:hAnsi="Times New Roman" w:cs="Times New Roman"/>
          <w:sz w:val="24"/>
          <w:szCs w:val="24"/>
          <w:lang w:val="en-US"/>
        </w:rPr>
        <w:t xml:space="preserve"> 2009–2023 </w:t>
      </w:r>
      <w:proofErr w:type="spellStart"/>
      <w:r w:rsidRPr="009B61D5">
        <w:rPr>
          <w:rFonts w:ascii="Times New Roman" w:hAnsi="Times New Roman" w:cs="Times New Roman"/>
          <w:sz w:val="24"/>
          <w:szCs w:val="24"/>
          <w:lang w:val="en-US"/>
        </w:rPr>
        <w:t>гг</w:t>
      </w:r>
      <w:proofErr w:type="spellEnd"/>
      <w:r w:rsidRPr="009B61D5">
        <w:rPr>
          <w:rFonts w:ascii="Times New Roman" w:hAnsi="Times New Roman" w:cs="Times New Roman"/>
          <w:sz w:val="24"/>
          <w:szCs w:val="24"/>
          <w:lang w:val="en-US"/>
        </w:rPr>
        <w:t>.)</w:t>
      </w:r>
    </w:p>
    <w:p w14:paraId="37CBEE13" w14:textId="77777777" w:rsidR="006C4D55" w:rsidRPr="009B61D5" w:rsidRDefault="006C4D55" w:rsidP="006C4D55">
      <w:pPr>
        <w:pStyle w:val="af1"/>
        <w:rPr>
          <w:rFonts w:ascii="Times New Roman" w:hAnsi="Times New Roman" w:cs="Times New Roman"/>
          <w:sz w:val="24"/>
          <w:szCs w:val="24"/>
          <w:lang w:val="en-US"/>
        </w:rPr>
      </w:pPr>
    </w:p>
    <w:p w14:paraId="25791E1A" w14:textId="77777777" w:rsidR="006C4D55" w:rsidRPr="009B61D5" w:rsidRDefault="006C4D55" w:rsidP="006C4D55">
      <w:pPr>
        <w:pStyle w:val="af1"/>
        <w:rPr>
          <w:rStyle w:val="rynqvb"/>
          <w:rFonts w:ascii="Times New Roman" w:hAnsi="Times New Roman" w:cs="Times New Roman"/>
          <w:sz w:val="24"/>
          <w:szCs w:val="24"/>
          <w:lang w:val="ru-RU"/>
        </w:rPr>
      </w:pPr>
      <w:r w:rsidRPr="009B61D5">
        <w:rPr>
          <w:rStyle w:val="rynqvb"/>
          <w:rFonts w:ascii="Times New Roman" w:hAnsi="Times New Roman" w:cs="Times New Roman"/>
          <w:sz w:val="24"/>
          <w:szCs w:val="24"/>
        </w:rPr>
        <w:t>Мы представляем отчёт о состоянии нашей интенсивной и долго</w:t>
      </w:r>
      <w:r w:rsidRPr="009B61D5">
        <w:rPr>
          <w:rStyle w:val="rynqvb"/>
          <w:rFonts w:ascii="Times New Roman" w:hAnsi="Times New Roman" w:cs="Times New Roman"/>
          <w:sz w:val="24"/>
          <w:szCs w:val="24"/>
          <w:lang w:val="ru-RU"/>
        </w:rPr>
        <w:t xml:space="preserve">временной </w:t>
      </w:r>
      <w:r w:rsidRPr="009B61D5">
        <w:rPr>
          <w:rStyle w:val="rynqvb"/>
          <w:rFonts w:ascii="Times New Roman" w:hAnsi="Times New Roman" w:cs="Times New Roman"/>
          <w:sz w:val="24"/>
          <w:szCs w:val="24"/>
        </w:rPr>
        <w:t xml:space="preserve"> UBVRI-</w:t>
      </w:r>
      <w:r w:rsidRPr="009B61D5">
        <w:rPr>
          <w:rStyle w:val="rynqvb"/>
          <w:rFonts w:ascii="Times New Roman" w:hAnsi="Times New Roman" w:cs="Times New Roman"/>
          <w:sz w:val="24"/>
          <w:szCs w:val="24"/>
          <w:lang w:val="ru-RU"/>
        </w:rPr>
        <w:t>фотометрии</w:t>
      </w:r>
      <w:r w:rsidRPr="009B61D5">
        <w:rPr>
          <w:rStyle w:val="rynqvb"/>
          <w:rFonts w:ascii="Times New Roman" w:hAnsi="Times New Roman" w:cs="Times New Roman"/>
          <w:sz w:val="24"/>
          <w:szCs w:val="24"/>
        </w:rPr>
        <w:t xml:space="preserve"> новой KT Eri с момента её вспышки в 2009 году. </w:t>
      </w:r>
      <w:r w:rsidRPr="009B61D5">
        <w:rPr>
          <w:rStyle w:val="rynqvb"/>
          <w:rFonts w:ascii="Times New Roman" w:hAnsi="Times New Roman" w:cs="Times New Roman"/>
          <w:sz w:val="24"/>
          <w:szCs w:val="24"/>
          <w:lang w:val="ru-RU"/>
        </w:rPr>
        <w:t>Звезда в</w:t>
      </w:r>
      <w:r w:rsidRPr="009B61D5">
        <w:rPr>
          <w:rStyle w:val="rynqvb"/>
          <w:rFonts w:ascii="Times New Roman" w:hAnsi="Times New Roman" w:cs="Times New Roman"/>
          <w:sz w:val="24"/>
          <w:szCs w:val="24"/>
        </w:rPr>
        <w:t xml:space="preserve"> состоянии покоя характеризуется очень высокими условиями возбуждения (HeII 4686 является самой интенсивной эмиссионной линией) и сложной картиной фотометрической переменности с амплитудой в одну звёздную величину, в которой мультипериодичность (от нескольких часов до нескольких лет) сочетается с хаотической активностью аналогичной амплитуды.</w:t>
      </w:r>
      <w:r w:rsidRPr="009B61D5">
        <w:rPr>
          <w:rStyle w:val="hwtze"/>
          <w:rFonts w:ascii="Times New Roman" w:hAnsi="Times New Roman" w:cs="Times New Roman"/>
          <w:sz w:val="24"/>
          <w:szCs w:val="24"/>
        </w:rPr>
        <w:t xml:space="preserve"> </w:t>
      </w:r>
      <w:r w:rsidRPr="009B61D5">
        <w:rPr>
          <w:rStyle w:val="rynqvb"/>
          <w:rFonts w:ascii="Times New Roman" w:hAnsi="Times New Roman" w:cs="Times New Roman"/>
          <w:sz w:val="24"/>
          <w:szCs w:val="24"/>
        </w:rPr>
        <w:t>Средние уровни цвета и яркости одинаковы в состоянии покоя до и после вспышки.</w:t>
      </w:r>
    </w:p>
    <w:p w14:paraId="3284A510" w14:textId="77777777" w:rsidR="006C4D55" w:rsidRPr="009B61D5" w:rsidRDefault="006C4D55" w:rsidP="006C4D55">
      <w:pPr>
        <w:pStyle w:val="af1"/>
        <w:rPr>
          <w:rFonts w:ascii="Times New Roman" w:hAnsi="Times New Roman" w:cs="Times New Roman"/>
          <w:sz w:val="24"/>
          <w:szCs w:val="24"/>
          <w:lang w:val="ru-RU"/>
        </w:rPr>
      </w:pPr>
      <w:r w:rsidRPr="009B61D5">
        <w:rPr>
          <w:rStyle w:val="rynqvb"/>
          <w:rFonts w:ascii="Times New Roman" w:hAnsi="Times New Roman" w:cs="Times New Roman"/>
          <w:sz w:val="24"/>
          <w:szCs w:val="24"/>
          <w:lang w:val="ru-RU"/>
        </w:rPr>
        <w:t xml:space="preserve">Часть наблюдения проводилась в Словакии, Крымской Лаб. ГАИШ и КГО на 18-60 см телескопах. </w:t>
      </w:r>
    </w:p>
    <w:p w14:paraId="25BD1395" w14:textId="77777777" w:rsidR="006C4D55" w:rsidRPr="009B61D5" w:rsidRDefault="006C4D55" w:rsidP="006C4D55">
      <w:pPr>
        <w:pStyle w:val="af1"/>
        <w:rPr>
          <w:rFonts w:ascii="Times New Roman" w:hAnsi="Times New Roman" w:cs="Times New Roman"/>
          <w:sz w:val="24"/>
          <w:szCs w:val="24"/>
          <w:lang w:val="ru-RU"/>
        </w:rPr>
      </w:pPr>
    </w:p>
    <w:p w14:paraId="61A4FA84" w14:textId="77777777" w:rsidR="006C4D55" w:rsidRPr="009B61D5" w:rsidRDefault="006C4D55" w:rsidP="006C4D55">
      <w:pPr>
        <w:pStyle w:val="af1"/>
        <w:rPr>
          <w:rFonts w:ascii="Times New Roman" w:hAnsi="Times New Roman" w:cs="Times New Roman"/>
          <w:sz w:val="24"/>
          <w:szCs w:val="24"/>
          <w:lang w:val="ru-RU"/>
        </w:rPr>
      </w:pPr>
      <w:proofErr w:type="spellStart"/>
      <w:r w:rsidRPr="009B61D5">
        <w:rPr>
          <w:rFonts w:ascii="Times New Roman" w:hAnsi="Times New Roman" w:cs="Times New Roman"/>
          <w:bCs/>
          <w:sz w:val="24"/>
          <w:szCs w:val="24"/>
          <w:lang w:val="en-US"/>
        </w:rPr>
        <w:t>Pavlenko</w:t>
      </w:r>
      <w:proofErr w:type="spellEnd"/>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E</w:t>
      </w:r>
      <w:r w:rsidRPr="009B61D5">
        <w:rPr>
          <w:rFonts w:ascii="Times New Roman" w:hAnsi="Times New Roman" w:cs="Times New Roman"/>
          <w:bCs/>
          <w:sz w:val="24"/>
          <w:szCs w:val="24"/>
          <w:lang w:val="ru-RU"/>
        </w:rPr>
        <w:t>.</w:t>
      </w:r>
      <w:r w:rsidRPr="009B61D5">
        <w:rPr>
          <w:rFonts w:ascii="Times New Roman" w:hAnsi="Times New Roman" w:cs="Times New Roman"/>
          <w:bCs/>
          <w:sz w:val="24"/>
          <w:szCs w:val="24"/>
          <w:lang w:val="en-US"/>
        </w:rPr>
        <w:t>P</w:t>
      </w:r>
      <w:r w:rsidRPr="009B61D5">
        <w:rPr>
          <w:rFonts w:ascii="Times New Roman" w:hAnsi="Times New Roman" w:cs="Times New Roman"/>
          <w:bCs/>
          <w:sz w:val="24"/>
          <w:szCs w:val="24"/>
          <w:lang w:val="ru-RU"/>
        </w:rPr>
        <w:t xml:space="preserve">., </w:t>
      </w:r>
      <w:proofErr w:type="spellStart"/>
      <w:r w:rsidRPr="009B61D5">
        <w:rPr>
          <w:rFonts w:ascii="Times New Roman" w:hAnsi="Times New Roman" w:cs="Times New Roman"/>
          <w:bCs/>
          <w:sz w:val="24"/>
          <w:szCs w:val="24"/>
          <w:lang w:val="en-US"/>
        </w:rPr>
        <w:t>Antonyuk</w:t>
      </w:r>
      <w:proofErr w:type="spellEnd"/>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K</w:t>
      </w:r>
      <w:r w:rsidRPr="009B61D5">
        <w:rPr>
          <w:rFonts w:ascii="Times New Roman" w:hAnsi="Times New Roman" w:cs="Times New Roman"/>
          <w:bCs/>
          <w:sz w:val="24"/>
          <w:szCs w:val="24"/>
          <w:lang w:val="ru-RU"/>
        </w:rPr>
        <w:t>.</w:t>
      </w:r>
      <w:r w:rsidRPr="009B61D5">
        <w:rPr>
          <w:rFonts w:ascii="Times New Roman" w:hAnsi="Times New Roman" w:cs="Times New Roman"/>
          <w:bCs/>
          <w:sz w:val="24"/>
          <w:szCs w:val="24"/>
          <w:lang w:val="en-US"/>
        </w:rPr>
        <w:t>A</w:t>
      </w:r>
      <w:r w:rsidRPr="009B61D5">
        <w:rPr>
          <w:rFonts w:ascii="Times New Roman" w:hAnsi="Times New Roman" w:cs="Times New Roman"/>
          <w:b/>
          <w:sz w:val="24"/>
          <w:szCs w:val="24"/>
          <w:lang w:val="ru-RU"/>
        </w:rPr>
        <w:t xml:space="preserve">., </w:t>
      </w:r>
      <w:proofErr w:type="spellStart"/>
      <w:r w:rsidRPr="009B61D5">
        <w:rPr>
          <w:rFonts w:ascii="Times New Roman" w:hAnsi="Times New Roman" w:cs="Times New Roman"/>
          <w:b/>
          <w:sz w:val="24"/>
          <w:szCs w:val="24"/>
          <w:lang w:val="en-US"/>
        </w:rPr>
        <w:t>Shugarov</w:t>
      </w:r>
      <w:proofErr w:type="spellEnd"/>
      <w:r w:rsidRPr="009B61D5">
        <w:rPr>
          <w:rFonts w:ascii="Times New Roman" w:hAnsi="Times New Roman" w:cs="Times New Roman"/>
          <w:b/>
          <w:sz w:val="24"/>
          <w:szCs w:val="24"/>
          <w:lang w:val="ru-RU"/>
        </w:rPr>
        <w:t xml:space="preserve"> </w:t>
      </w:r>
      <w:r w:rsidRPr="009B61D5">
        <w:rPr>
          <w:rFonts w:ascii="Times New Roman" w:hAnsi="Times New Roman" w:cs="Times New Roman"/>
          <w:b/>
          <w:sz w:val="24"/>
          <w:szCs w:val="24"/>
          <w:lang w:val="en-US"/>
        </w:rPr>
        <w:t>S</w:t>
      </w:r>
      <w:r w:rsidRPr="009B61D5">
        <w:rPr>
          <w:rFonts w:ascii="Times New Roman" w:hAnsi="Times New Roman" w:cs="Times New Roman"/>
          <w:b/>
          <w:sz w:val="24"/>
          <w:szCs w:val="24"/>
          <w:lang w:val="ru-RU"/>
        </w:rPr>
        <w:t>.</w:t>
      </w:r>
      <w:r w:rsidRPr="009B61D5">
        <w:rPr>
          <w:rFonts w:ascii="Times New Roman" w:hAnsi="Times New Roman" w:cs="Times New Roman"/>
          <w:b/>
          <w:sz w:val="24"/>
          <w:szCs w:val="24"/>
          <w:lang w:val="en-US"/>
        </w:rPr>
        <w:t>Y</w:t>
      </w:r>
      <w:r w:rsidRPr="009B61D5">
        <w:rPr>
          <w:rFonts w:ascii="Times New Roman" w:hAnsi="Times New Roman" w:cs="Times New Roman"/>
          <w:b/>
          <w:sz w:val="24"/>
          <w:szCs w:val="24"/>
          <w:lang w:val="ru-RU"/>
        </w:rPr>
        <w:t xml:space="preserve">., </w:t>
      </w:r>
      <w:proofErr w:type="spellStart"/>
      <w:r w:rsidRPr="009B61D5">
        <w:rPr>
          <w:rFonts w:ascii="Times New Roman" w:hAnsi="Times New Roman" w:cs="Times New Roman"/>
          <w:bCs/>
          <w:sz w:val="24"/>
          <w:szCs w:val="24"/>
          <w:lang w:val="en-US"/>
        </w:rPr>
        <w:t>Antonyuk</w:t>
      </w:r>
      <w:proofErr w:type="spellEnd"/>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O</w:t>
      </w:r>
      <w:r w:rsidRPr="009B61D5">
        <w:rPr>
          <w:rFonts w:ascii="Times New Roman" w:hAnsi="Times New Roman" w:cs="Times New Roman"/>
          <w:bCs/>
          <w:sz w:val="24"/>
          <w:szCs w:val="24"/>
          <w:lang w:val="ru-RU"/>
        </w:rPr>
        <w:t>.</w:t>
      </w:r>
      <w:r w:rsidRPr="009B61D5">
        <w:rPr>
          <w:rFonts w:ascii="Times New Roman" w:hAnsi="Times New Roman" w:cs="Times New Roman"/>
          <w:bCs/>
          <w:sz w:val="24"/>
          <w:szCs w:val="24"/>
          <w:lang w:val="en-US"/>
        </w:rPr>
        <w:t>I</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Pit</w:t>
      </w:r>
      <w:r w:rsidRPr="009B61D5">
        <w:rPr>
          <w:rFonts w:ascii="Times New Roman" w:hAnsi="Times New Roman" w:cs="Times New Roman"/>
          <w:bCs/>
          <w:sz w:val="24"/>
          <w:szCs w:val="24"/>
          <w:lang w:val="ru-RU"/>
        </w:rPr>
        <w:t xml:space="preserve"> </w:t>
      </w:r>
      <w:r w:rsidRPr="009B61D5">
        <w:rPr>
          <w:rFonts w:ascii="Times New Roman" w:hAnsi="Times New Roman" w:cs="Times New Roman"/>
          <w:bCs/>
          <w:sz w:val="24"/>
          <w:szCs w:val="24"/>
          <w:lang w:val="en-US"/>
        </w:rPr>
        <w:t>N</w:t>
      </w:r>
      <w:r w:rsidRPr="009B61D5">
        <w:rPr>
          <w:rFonts w:ascii="Times New Roman" w:hAnsi="Times New Roman" w:cs="Times New Roman"/>
          <w:bCs/>
          <w:sz w:val="24"/>
          <w:szCs w:val="24"/>
          <w:lang w:val="ru-RU"/>
        </w:rPr>
        <w:t>.</w:t>
      </w:r>
      <w:r w:rsidRPr="009B61D5">
        <w:rPr>
          <w:rFonts w:ascii="Times New Roman" w:hAnsi="Times New Roman" w:cs="Times New Roman"/>
          <w:b/>
          <w:sz w:val="24"/>
          <w:szCs w:val="24"/>
          <w:lang w:val="en-US"/>
        </w:rPr>
        <w:t>V</w:t>
      </w:r>
      <w:r w:rsidRPr="009B61D5">
        <w:rPr>
          <w:rFonts w:ascii="Times New Roman" w:hAnsi="Times New Roman" w:cs="Times New Roman"/>
          <w:sz w:val="24"/>
          <w:szCs w:val="24"/>
          <w:lang w:val="ru-RU"/>
        </w:rPr>
        <w:t xml:space="preserve">., 2025, </w:t>
      </w:r>
      <w:proofErr w:type="spellStart"/>
      <w:r w:rsidRPr="009B61D5">
        <w:rPr>
          <w:rFonts w:ascii="Times New Roman" w:hAnsi="Times New Roman" w:cs="Times New Roman"/>
          <w:b/>
          <w:bCs/>
          <w:sz w:val="24"/>
          <w:szCs w:val="24"/>
          <w:lang w:val="en-US"/>
        </w:rPr>
        <w:t>CoSka</w:t>
      </w:r>
      <w:proofErr w:type="spellEnd"/>
      <w:r w:rsidRPr="009B61D5">
        <w:rPr>
          <w:rFonts w:ascii="Times New Roman" w:hAnsi="Times New Roman" w:cs="Times New Roman"/>
          <w:b/>
          <w:bCs/>
          <w:sz w:val="24"/>
          <w:szCs w:val="24"/>
          <w:lang w:val="ru-RU"/>
        </w:rPr>
        <w:t>,</w:t>
      </w:r>
      <w:r w:rsidRPr="009B61D5">
        <w:rPr>
          <w:rFonts w:ascii="Times New Roman" w:hAnsi="Times New Roman" w:cs="Times New Roman"/>
          <w:sz w:val="24"/>
          <w:szCs w:val="24"/>
          <w:lang w:val="ru-RU"/>
        </w:rPr>
        <w:t xml:space="preserve"> 55, 103. </w:t>
      </w:r>
    </w:p>
    <w:p w14:paraId="3EEE8EFF" w14:textId="77777777" w:rsidR="0077284F" w:rsidRPr="009B61D5" w:rsidRDefault="006C4D55" w:rsidP="0077284F">
      <w:pPr>
        <w:pStyle w:val="af1"/>
        <w:rPr>
          <w:rFonts w:ascii="Times New Roman" w:hAnsi="Times New Roman" w:cs="Times New Roman"/>
          <w:sz w:val="24"/>
          <w:szCs w:val="24"/>
          <w:lang w:val="ru-RU"/>
        </w:rPr>
      </w:pPr>
      <w:proofErr w:type="spellStart"/>
      <w:r w:rsidRPr="009B61D5">
        <w:rPr>
          <w:rFonts w:ascii="Times New Roman" w:hAnsi="Times New Roman" w:cs="Times New Roman"/>
          <w:sz w:val="24"/>
          <w:szCs w:val="24"/>
          <w:lang w:val="en-US"/>
        </w:rPr>
        <w:t>doi</w:t>
      </w:r>
      <w:proofErr w:type="spellEnd"/>
      <w:r w:rsidRPr="009B61D5">
        <w:rPr>
          <w:rFonts w:ascii="Times New Roman" w:hAnsi="Times New Roman" w:cs="Times New Roman"/>
          <w:sz w:val="24"/>
          <w:szCs w:val="24"/>
          <w:lang w:val="ru-RU"/>
        </w:rPr>
        <w:t>:10.31577/</w:t>
      </w:r>
      <w:proofErr w:type="spellStart"/>
      <w:r w:rsidRPr="009B61D5">
        <w:rPr>
          <w:rFonts w:ascii="Times New Roman" w:hAnsi="Times New Roman" w:cs="Times New Roman"/>
          <w:sz w:val="24"/>
          <w:szCs w:val="24"/>
          <w:lang w:val="en-US"/>
        </w:rPr>
        <w:t>caosp</w:t>
      </w:r>
      <w:proofErr w:type="spellEnd"/>
      <w:r w:rsidRPr="009B61D5">
        <w:rPr>
          <w:rFonts w:ascii="Times New Roman" w:hAnsi="Times New Roman" w:cs="Times New Roman"/>
          <w:sz w:val="24"/>
          <w:szCs w:val="24"/>
          <w:lang w:val="ru-RU"/>
        </w:rPr>
        <w:t>.2025.55.3.103</w:t>
      </w:r>
    </w:p>
    <w:p w14:paraId="4EDD1830" w14:textId="2586C98B" w:rsidR="006C4D55" w:rsidRPr="009B61D5" w:rsidRDefault="006C4D55" w:rsidP="0077284F">
      <w:pPr>
        <w:pStyle w:val="af1"/>
        <w:rPr>
          <w:rFonts w:ascii="Times New Roman" w:hAnsi="Times New Roman" w:cs="Times New Roman"/>
          <w:b/>
          <w:i/>
          <w:sz w:val="24"/>
          <w:szCs w:val="24"/>
          <w:lang w:val="ru-RU"/>
        </w:rPr>
      </w:pPr>
      <w:r w:rsidRPr="009B61D5">
        <w:rPr>
          <w:rFonts w:ascii="Times New Roman" w:hAnsi="Times New Roman" w:cs="Times New Roman"/>
          <w:sz w:val="24"/>
          <w:szCs w:val="24"/>
        </w:rPr>
        <w:t>ER UMa: a dwarf nova that continues to amaze (</w:t>
      </w:r>
      <w:r w:rsidRPr="009B61D5">
        <w:rPr>
          <w:rStyle w:val="rynqvb"/>
          <w:rFonts w:ascii="Times New Roman" w:hAnsi="Times New Roman" w:cs="Times New Roman"/>
          <w:sz w:val="24"/>
          <w:szCs w:val="24"/>
        </w:rPr>
        <w:t>ER UMa: карликовая новая звезда, которая продолжает удивлять)</w:t>
      </w:r>
    </w:p>
    <w:p w14:paraId="12F5CCDF" w14:textId="77777777" w:rsidR="006C4D55" w:rsidRPr="009B61D5" w:rsidRDefault="006C4D55" w:rsidP="006C4D55">
      <w:pPr>
        <w:pStyle w:val="af1"/>
        <w:rPr>
          <w:rFonts w:ascii="Times New Roman" w:hAnsi="Times New Roman" w:cs="Times New Roman"/>
          <w:sz w:val="24"/>
          <w:szCs w:val="24"/>
          <w:lang w:val="ru-RU"/>
        </w:rPr>
      </w:pPr>
    </w:p>
    <w:p w14:paraId="7AC13BE8" w14:textId="77777777" w:rsidR="006C4D55" w:rsidRPr="009B61D5" w:rsidRDefault="006C4D55" w:rsidP="006C4D55">
      <w:pPr>
        <w:pStyle w:val="af1"/>
        <w:rPr>
          <w:rFonts w:ascii="Times New Roman" w:hAnsi="Times New Roman" w:cs="Times New Roman"/>
          <w:sz w:val="24"/>
          <w:szCs w:val="24"/>
          <w:lang w:val="ru-RU"/>
        </w:rPr>
      </w:pPr>
      <w:r w:rsidRPr="009B61D5">
        <w:rPr>
          <w:rFonts w:ascii="Times New Roman" w:hAnsi="Times New Roman" w:cs="Times New Roman"/>
          <w:sz w:val="24"/>
          <w:szCs w:val="24"/>
        </w:rPr>
        <w:t>ER UMa является прототипом небольшой группы карликовых новых с высокой частотой сверхвспышек и коротким орбитальным периодом. Многоцветн</w:t>
      </w:r>
      <w:proofErr w:type="spellStart"/>
      <w:r w:rsidRPr="009B61D5">
        <w:rPr>
          <w:rFonts w:ascii="Times New Roman" w:hAnsi="Times New Roman" w:cs="Times New Roman"/>
          <w:sz w:val="24"/>
          <w:szCs w:val="24"/>
          <w:lang w:val="ru-RU"/>
        </w:rPr>
        <w:t>ые</w:t>
      </w:r>
      <w:proofErr w:type="spellEnd"/>
      <w:r w:rsidRPr="009B61D5">
        <w:rPr>
          <w:rFonts w:ascii="Times New Roman" w:hAnsi="Times New Roman" w:cs="Times New Roman"/>
          <w:sz w:val="24"/>
          <w:szCs w:val="24"/>
          <w:lang w:val="ru-RU"/>
        </w:rPr>
        <w:t xml:space="preserve"> </w:t>
      </w:r>
      <w:r w:rsidRPr="009B61D5">
        <w:rPr>
          <w:rFonts w:ascii="Times New Roman" w:hAnsi="Times New Roman" w:cs="Times New Roman"/>
          <w:sz w:val="24"/>
          <w:szCs w:val="24"/>
          <w:lang w:val="en-US"/>
        </w:rPr>
        <w:t>BVRI</w:t>
      </w:r>
      <w:r w:rsidRPr="009B61D5">
        <w:rPr>
          <w:rFonts w:ascii="Times New Roman" w:hAnsi="Times New Roman" w:cs="Times New Roman"/>
          <w:sz w:val="24"/>
          <w:szCs w:val="24"/>
          <w:lang w:val="ru-RU"/>
        </w:rPr>
        <w:t>-</w:t>
      </w:r>
      <w:r w:rsidRPr="009B61D5">
        <w:rPr>
          <w:rFonts w:ascii="Times New Roman" w:hAnsi="Times New Roman" w:cs="Times New Roman"/>
          <w:sz w:val="24"/>
          <w:szCs w:val="24"/>
        </w:rPr>
        <w:t xml:space="preserve"> исследован</w:t>
      </w:r>
      <w:proofErr w:type="spellStart"/>
      <w:r w:rsidRPr="009B61D5">
        <w:rPr>
          <w:rFonts w:ascii="Times New Roman" w:hAnsi="Times New Roman" w:cs="Times New Roman"/>
          <w:sz w:val="24"/>
          <w:szCs w:val="24"/>
          <w:lang w:val="ru-RU"/>
        </w:rPr>
        <w:t>ия</w:t>
      </w:r>
      <w:proofErr w:type="spellEnd"/>
      <w:r w:rsidRPr="009B61D5">
        <w:rPr>
          <w:rFonts w:ascii="Times New Roman" w:hAnsi="Times New Roman" w:cs="Times New Roman"/>
          <w:sz w:val="24"/>
          <w:szCs w:val="24"/>
        </w:rPr>
        <w:t xml:space="preserve"> проведенное нами в Кр</w:t>
      </w:r>
      <w:r w:rsidRPr="009B61D5">
        <w:rPr>
          <w:rFonts w:ascii="Times New Roman" w:hAnsi="Times New Roman" w:cs="Times New Roman"/>
          <w:sz w:val="24"/>
          <w:szCs w:val="24"/>
          <w:lang w:val="ru-RU"/>
        </w:rPr>
        <w:t>АО и Словакии</w:t>
      </w:r>
      <w:r w:rsidRPr="009B61D5">
        <w:rPr>
          <w:rFonts w:ascii="Times New Roman" w:hAnsi="Times New Roman" w:cs="Times New Roman"/>
          <w:sz w:val="24"/>
          <w:szCs w:val="24"/>
        </w:rPr>
        <w:t>, показало, что в некоторых случаях ER UMa может служить «мостом» между подклассами звезд типа ER UMa и новоподобными.</w:t>
      </w:r>
    </w:p>
    <w:p w14:paraId="62243CA0" w14:textId="77777777" w:rsidR="006C4D55" w:rsidRPr="009B61D5" w:rsidRDefault="006C4D55" w:rsidP="006C4D55">
      <w:pPr>
        <w:pStyle w:val="af1"/>
        <w:rPr>
          <w:rFonts w:ascii="Times New Roman" w:hAnsi="Times New Roman" w:cs="Times New Roman"/>
          <w:sz w:val="24"/>
          <w:szCs w:val="24"/>
          <w:lang w:val="ru-RU"/>
        </w:rPr>
      </w:pPr>
    </w:p>
    <w:p w14:paraId="0158DBC5" w14:textId="77777777" w:rsidR="006C4D55" w:rsidRPr="009B61D5" w:rsidRDefault="006C4D55" w:rsidP="006C4D55">
      <w:pPr>
        <w:pStyle w:val="af1"/>
        <w:rPr>
          <w:rFonts w:ascii="Times New Roman" w:hAnsi="Times New Roman" w:cs="Times New Roman"/>
          <w:sz w:val="24"/>
          <w:szCs w:val="24"/>
          <w:lang w:val="en-US"/>
        </w:rPr>
      </w:pPr>
      <w:r w:rsidRPr="009B61D5">
        <w:rPr>
          <w:rFonts w:ascii="Times New Roman" w:hAnsi="Times New Roman" w:cs="Times New Roman"/>
          <w:bCs/>
          <w:sz w:val="24"/>
          <w:szCs w:val="24"/>
          <w:lang w:val="en-US"/>
        </w:rPr>
        <w:t xml:space="preserve">Munari U., </w:t>
      </w:r>
      <w:proofErr w:type="spellStart"/>
      <w:r w:rsidRPr="009B61D5">
        <w:rPr>
          <w:rFonts w:ascii="Times New Roman" w:hAnsi="Times New Roman" w:cs="Times New Roman"/>
          <w:bCs/>
          <w:sz w:val="24"/>
          <w:szCs w:val="24"/>
          <w:lang w:val="en-US"/>
        </w:rPr>
        <w:t>Dallaporta</w:t>
      </w:r>
      <w:proofErr w:type="spellEnd"/>
      <w:r w:rsidRPr="009B61D5">
        <w:rPr>
          <w:rFonts w:ascii="Times New Roman" w:hAnsi="Times New Roman" w:cs="Times New Roman"/>
          <w:bCs/>
          <w:sz w:val="24"/>
          <w:szCs w:val="24"/>
          <w:lang w:val="en-US"/>
        </w:rPr>
        <w:t xml:space="preserve"> S</w:t>
      </w:r>
      <w:r w:rsidRPr="009B61D5">
        <w:rPr>
          <w:rFonts w:ascii="Times New Roman" w:hAnsi="Times New Roman" w:cs="Times New Roman"/>
          <w:b/>
          <w:sz w:val="24"/>
          <w:szCs w:val="24"/>
          <w:lang w:val="en-US"/>
        </w:rPr>
        <w:t xml:space="preserve">., </w:t>
      </w:r>
      <w:proofErr w:type="spellStart"/>
      <w:r w:rsidRPr="009B61D5">
        <w:rPr>
          <w:rFonts w:ascii="Times New Roman" w:hAnsi="Times New Roman" w:cs="Times New Roman"/>
          <w:b/>
          <w:sz w:val="24"/>
          <w:szCs w:val="24"/>
          <w:lang w:val="en-US"/>
        </w:rPr>
        <w:t>Shugarov</w:t>
      </w:r>
      <w:proofErr w:type="spellEnd"/>
      <w:r w:rsidRPr="009B61D5">
        <w:rPr>
          <w:rFonts w:ascii="Times New Roman" w:hAnsi="Times New Roman" w:cs="Times New Roman"/>
          <w:b/>
          <w:sz w:val="24"/>
          <w:szCs w:val="24"/>
          <w:lang w:val="en-US"/>
        </w:rPr>
        <w:t xml:space="preserve"> S., </w:t>
      </w:r>
      <w:proofErr w:type="spellStart"/>
      <w:r w:rsidRPr="009B61D5">
        <w:rPr>
          <w:rFonts w:ascii="Times New Roman" w:hAnsi="Times New Roman" w:cs="Times New Roman"/>
          <w:bCs/>
          <w:sz w:val="24"/>
          <w:szCs w:val="24"/>
          <w:lang w:val="en-US"/>
        </w:rPr>
        <w:t>Golysheva</w:t>
      </w:r>
      <w:proofErr w:type="spellEnd"/>
      <w:r w:rsidRPr="009B61D5">
        <w:rPr>
          <w:rFonts w:ascii="Times New Roman" w:hAnsi="Times New Roman" w:cs="Times New Roman"/>
          <w:bCs/>
          <w:sz w:val="24"/>
          <w:szCs w:val="24"/>
          <w:lang w:val="en-US"/>
        </w:rPr>
        <w:t xml:space="preserve"> P.,</w:t>
      </w:r>
      <w:r w:rsidRPr="009B61D5">
        <w:rPr>
          <w:rFonts w:ascii="Times New Roman" w:hAnsi="Times New Roman" w:cs="Times New Roman"/>
          <w:sz w:val="24"/>
          <w:szCs w:val="24"/>
          <w:lang w:val="en-US"/>
        </w:rPr>
        <w:t xml:space="preserve"> 2025, </w:t>
      </w:r>
      <w:proofErr w:type="spellStart"/>
      <w:r w:rsidRPr="009B61D5">
        <w:rPr>
          <w:rFonts w:ascii="Times New Roman" w:hAnsi="Times New Roman" w:cs="Times New Roman"/>
          <w:b/>
          <w:bCs/>
          <w:sz w:val="24"/>
          <w:szCs w:val="24"/>
          <w:lang w:val="en-US"/>
        </w:rPr>
        <w:t>ATel</w:t>
      </w:r>
      <w:proofErr w:type="spellEnd"/>
      <w:r w:rsidRPr="009B61D5">
        <w:rPr>
          <w:rFonts w:ascii="Times New Roman" w:hAnsi="Times New Roman" w:cs="Times New Roman"/>
          <w:sz w:val="24"/>
          <w:szCs w:val="24"/>
          <w:lang w:val="en-US"/>
        </w:rPr>
        <w:t>, 17125, 1</w:t>
      </w:r>
    </w:p>
    <w:p w14:paraId="4A0C2E27" w14:textId="77777777" w:rsidR="006C4D55" w:rsidRPr="009B61D5" w:rsidRDefault="006C4D55" w:rsidP="006C4D55">
      <w:pPr>
        <w:pStyle w:val="af1"/>
        <w:rPr>
          <w:rFonts w:ascii="Times New Roman" w:hAnsi="Times New Roman" w:cs="Times New Roman"/>
          <w:sz w:val="24"/>
          <w:szCs w:val="24"/>
          <w:lang w:val="en-US"/>
        </w:rPr>
      </w:pPr>
      <w:r w:rsidRPr="009B61D5">
        <w:rPr>
          <w:rFonts w:ascii="Times New Roman" w:hAnsi="Times New Roman" w:cs="Times New Roman"/>
          <w:sz w:val="24"/>
          <w:szCs w:val="24"/>
          <w:lang w:val="en-US"/>
        </w:rPr>
        <w:t xml:space="preserve">KT Eri on a steep rise toward record brightness and a new state (KT Eri </w:t>
      </w:r>
      <w:r w:rsidRPr="009B61D5">
        <w:rPr>
          <w:rFonts w:ascii="Times New Roman" w:hAnsi="Times New Roman" w:cs="Times New Roman"/>
          <w:sz w:val="24"/>
          <w:szCs w:val="24"/>
          <w:lang w:val="ru-RU"/>
        </w:rPr>
        <w:t>стремительно</w:t>
      </w:r>
      <w:r w:rsidRPr="009B61D5">
        <w:rPr>
          <w:rFonts w:ascii="Times New Roman" w:hAnsi="Times New Roman" w:cs="Times New Roman"/>
          <w:sz w:val="24"/>
          <w:szCs w:val="24"/>
          <w:lang w:val="en-US"/>
        </w:rPr>
        <w:t xml:space="preserve"> </w:t>
      </w:r>
      <w:r w:rsidRPr="009B61D5">
        <w:rPr>
          <w:rFonts w:ascii="Times New Roman" w:hAnsi="Times New Roman" w:cs="Times New Roman"/>
          <w:sz w:val="24"/>
          <w:szCs w:val="24"/>
          <w:lang w:val="ru-RU"/>
        </w:rPr>
        <w:t>приближается</w:t>
      </w:r>
      <w:r w:rsidRPr="009B61D5">
        <w:rPr>
          <w:rFonts w:ascii="Times New Roman" w:hAnsi="Times New Roman" w:cs="Times New Roman"/>
          <w:sz w:val="24"/>
          <w:szCs w:val="24"/>
          <w:lang w:val="en-US"/>
        </w:rPr>
        <w:t xml:space="preserve"> </w:t>
      </w:r>
      <w:r w:rsidRPr="009B61D5">
        <w:rPr>
          <w:rFonts w:ascii="Times New Roman" w:hAnsi="Times New Roman" w:cs="Times New Roman"/>
          <w:sz w:val="24"/>
          <w:szCs w:val="24"/>
          <w:lang w:val="ru-RU"/>
        </w:rPr>
        <w:t>к</w:t>
      </w:r>
      <w:r w:rsidRPr="009B61D5">
        <w:rPr>
          <w:rFonts w:ascii="Times New Roman" w:hAnsi="Times New Roman" w:cs="Times New Roman"/>
          <w:sz w:val="24"/>
          <w:szCs w:val="24"/>
          <w:lang w:val="en-US"/>
        </w:rPr>
        <w:t xml:space="preserve"> </w:t>
      </w:r>
      <w:r w:rsidRPr="009B61D5">
        <w:rPr>
          <w:rFonts w:ascii="Times New Roman" w:hAnsi="Times New Roman" w:cs="Times New Roman"/>
          <w:sz w:val="24"/>
          <w:szCs w:val="24"/>
          <w:lang w:val="ru-RU"/>
        </w:rPr>
        <w:t>рекордной</w:t>
      </w:r>
      <w:r w:rsidRPr="009B61D5">
        <w:rPr>
          <w:rFonts w:ascii="Times New Roman" w:hAnsi="Times New Roman" w:cs="Times New Roman"/>
          <w:sz w:val="24"/>
          <w:szCs w:val="24"/>
          <w:lang w:val="en-US"/>
        </w:rPr>
        <w:t xml:space="preserve"> </w:t>
      </w:r>
      <w:r w:rsidRPr="009B61D5">
        <w:rPr>
          <w:rFonts w:ascii="Times New Roman" w:hAnsi="Times New Roman" w:cs="Times New Roman"/>
          <w:sz w:val="24"/>
          <w:szCs w:val="24"/>
          <w:lang w:val="ru-RU"/>
        </w:rPr>
        <w:t>яркости</w:t>
      </w:r>
      <w:r w:rsidRPr="009B61D5">
        <w:rPr>
          <w:rFonts w:ascii="Times New Roman" w:hAnsi="Times New Roman" w:cs="Times New Roman"/>
          <w:sz w:val="24"/>
          <w:szCs w:val="24"/>
          <w:lang w:val="en-US"/>
        </w:rPr>
        <w:t xml:space="preserve"> </w:t>
      </w:r>
      <w:r w:rsidRPr="009B61D5">
        <w:rPr>
          <w:rFonts w:ascii="Times New Roman" w:hAnsi="Times New Roman" w:cs="Times New Roman"/>
          <w:sz w:val="24"/>
          <w:szCs w:val="24"/>
          <w:lang w:val="ru-RU"/>
        </w:rPr>
        <w:t>и</w:t>
      </w:r>
      <w:r w:rsidRPr="009B61D5">
        <w:rPr>
          <w:rFonts w:ascii="Times New Roman" w:hAnsi="Times New Roman" w:cs="Times New Roman"/>
          <w:sz w:val="24"/>
          <w:szCs w:val="24"/>
          <w:lang w:val="en-US"/>
        </w:rPr>
        <w:t xml:space="preserve"> </w:t>
      </w:r>
      <w:r w:rsidRPr="009B61D5">
        <w:rPr>
          <w:rFonts w:ascii="Times New Roman" w:hAnsi="Times New Roman" w:cs="Times New Roman"/>
          <w:sz w:val="24"/>
          <w:szCs w:val="24"/>
          <w:lang w:val="ru-RU"/>
        </w:rPr>
        <w:t>новому</w:t>
      </w:r>
      <w:r w:rsidRPr="009B61D5">
        <w:rPr>
          <w:rFonts w:ascii="Times New Roman" w:hAnsi="Times New Roman" w:cs="Times New Roman"/>
          <w:sz w:val="24"/>
          <w:szCs w:val="24"/>
          <w:lang w:val="en-US"/>
        </w:rPr>
        <w:t xml:space="preserve"> </w:t>
      </w:r>
      <w:r w:rsidRPr="009B61D5">
        <w:rPr>
          <w:rFonts w:ascii="Times New Roman" w:hAnsi="Times New Roman" w:cs="Times New Roman"/>
          <w:sz w:val="24"/>
          <w:szCs w:val="24"/>
          <w:lang w:val="ru-RU"/>
        </w:rPr>
        <w:t>состоянию</w:t>
      </w:r>
      <w:r w:rsidRPr="009B61D5">
        <w:rPr>
          <w:rFonts w:ascii="Times New Roman" w:hAnsi="Times New Roman" w:cs="Times New Roman"/>
          <w:sz w:val="24"/>
          <w:szCs w:val="24"/>
          <w:lang w:val="en-US"/>
        </w:rPr>
        <w:t>)</w:t>
      </w:r>
    </w:p>
    <w:p w14:paraId="50537438" w14:textId="77777777" w:rsidR="006C4D55" w:rsidRPr="009B61D5" w:rsidRDefault="006C4D55" w:rsidP="006C4D55">
      <w:pPr>
        <w:pStyle w:val="af1"/>
        <w:rPr>
          <w:rFonts w:ascii="Times New Roman" w:hAnsi="Times New Roman" w:cs="Times New Roman"/>
          <w:sz w:val="24"/>
          <w:szCs w:val="24"/>
          <w:lang w:val="en-US"/>
        </w:rPr>
      </w:pPr>
    </w:p>
    <w:p w14:paraId="556E1C9F" w14:textId="60F09AA3" w:rsidR="006C4D55" w:rsidRPr="009B61D5" w:rsidRDefault="006C4D55" w:rsidP="006C4D55">
      <w:pPr>
        <w:pStyle w:val="af1"/>
        <w:rPr>
          <w:rFonts w:ascii="Times New Roman" w:hAnsi="Times New Roman" w:cs="Times New Roman"/>
          <w:sz w:val="24"/>
          <w:szCs w:val="24"/>
          <w:lang w:val="ru-RU"/>
        </w:rPr>
      </w:pPr>
      <w:r w:rsidRPr="009B61D5">
        <w:rPr>
          <w:rFonts w:ascii="Times New Roman" w:hAnsi="Times New Roman" w:cs="Times New Roman"/>
          <w:sz w:val="24"/>
          <w:szCs w:val="24"/>
          <w:lang w:val="ru-RU"/>
        </w:rPr>
        <w:t xml:space="preserve">Новая Эридана 2009 (KT </w:t>
      </w:r>
      <w:proofErr w:type="spellStart"/>
      <w:r w:rsidRPr="009B61D5">
        <w:rPr>
          <w:rFonts w:ascii="Times New Roman" w:hAnsi="Times New Roman" w:cs="Times New Roman"/>
          <w:sz w:val="24"/>
          <w:szCs w:val="24"/>
          <w:lang w:val="ru-RU"/>
        </w:rPr>
        <w:t>Eri</w:t>
      </w:r>
      <w:proofErr w:type="spellEnd"/>
      <w:r w:rsidRPr="009B61D5">
        <w:rPr>
          <w:rFonts w:ascii="Times New Roman" w:hAnsi="Times New Roman" w:cs="Times New Roman"/>
          <w:sz w:val="24"/>
          <w:szCs w:val="24"/>
          <w:lang w:val="ru-RU"/>
        </w:rPr>
        <w:t xml:space="preserve">) показывает ограниченный диапазон </w:t>
      </w:r>
      <w:proofErr w:type="spellStart"/>
      <w:r w:rsidRPr="009B61D5">
        <w:rPr>
          <w:rFonts w:ascii="Times New Roman" w:hAnsi="Times New Roman" w:cs="Times New Roman"/>
          <w:sz w:val="24"/>
          <w:szCs w:val="24"/>
          <w:lang w:val="ru-RU"/>
        </w:rPr>
        <w:t>перемености</w:t>
      </w:r>
      <w:proofErr w:type="spellEnd"/>
      <w:r w:rsidRPr="009B61D5">
        <w:rPr>
          <w:rFonts w:ascii="Times New Roman" w:hAnsi="Times New Roman" w:cs="Times New Roman"/>
          <w:sz w:val="24"/>
          <w:szCs w:val="24"/>
          <w:lang w:val="ru-RU"/>
        </w:rPr>
        <w:t xml:space="preserve">, не более 1.5 </w:t>
      </w:r>
      <w:proofErr w:type="spellStart"/>
      <w:proofErr w:type="gramStart"/>
      <w:r w:rsidRPr="009B61D5">
        <w:rPr>
          <w:rFonts w:ascii="Times New Roman" w:hAnsi="Times New Roman" w:cs="Times New Roman"/>
          <w:sz w:val="24"/>
          <w:szCs w:val="24"/>
          <w:lang w:val="ru-RU"/>
        </w:rPr>
        <w:t>зв.вел</w:t>
      </w:r>
      <w:proofErr w:type="spellEnd"/>
      <w:proofErr w:type="gramEnd"/>
      <w:r w:rsidRPr="009B61D5">
        <w:rPr>
          <w:rFonts w:ascii="Times New Roman" w:hAnsi="Times New Roman" w:cs="Times New Roman"/>
          <w:sz w:val="24"/>
          <w:szCs w:val="24"/>
          <w:lang w:val="ru-RU"/>
        </w:rPr>
        <w:t>. который наступил после окончания вспышки. Отметим, звезда интенсивно наблюдалась во всем электромагнитном диапазоне от рентгена до радио.</w:t>
      </w:r>
    </w:p>
    <w:p w14:paraId="253FF9F1" w14:textId="77777777" w:rsidR="0077284F" w:rsidRPr="009B61D5" w:rsidRDefault="0077284F" w:rsidP="006C4D55">
      <w:pPr>
        <w:pStyle w:val="af1"/>
        <w:rPr>
          <w:rFonts w:ascii="Times New Roman" w:hAnsi="Times New Roman" w:cs="Times New Roman"/>
          <w:sz w:val="24"/>
          <w:szCs w:val="24"/>
          <w:lang w:val="ru-RU"/>
        </w:rPr>
      </w:pPr>
    </w:p>
    <w:p w14:paraId="7C4CE4B0" w14:textId="77777777" w:rsidR="006C4D55" w:rsidRPr="009B61D5" w:rsidRDefault="006C4D55" w:rsidP="006C4D55">
      <w:pPr>
        <w:pStyle w:val="af1"/>
        <w:rPr>
          <w:rFonts w:ascii="Times New Roman" w:hAnsi="Times New Roman" w:cs="Times New Roman"/>
          <w:sz w:val="24"/>
          <w:szCs w:val="24"/>
          <w:lang w:val="ru-RU"/>
        </w:rPr>
      </w:pPr>
      <w:r w:rsidRPr="009B61D5">
        <w:rPr>
          <w:rFonts w:ascii="Times New Roman" w:hAnsi="Times New Roman" w:cs="Times New Roman"/>
          <w:sz w:val="24"/>
          <w:szCs w:val="24"/>
          <w:lang w:val="ru-RU"/>
        </w:rPr>
        <w:t xml:space="preserve">Мы активно наблюдаем за KT </w:t>
      </w:r>
      <w:proofErr w:type="spellStart"/>
      <w:r w:rsidRPr="009B61D5">
        <w:rPr>
          <w:rFonts w:ascii="Times New Roman" w:hAnsi="Times New Roman" w:cs="Times New Roman"/>
          <w:sz w:val="24"/>
          <w:szCs w:val="24"/>
          <w:lang w:val="ru-RU"/>
        </w:rPr>
        <w:t>Eri</w:t>
      </w:r>
      <w:proofErr w:type="spellEnd"/>
      <w:r w:rsidRPr="009B61D5">
        <w:rPr>
          <w:rFonts w:ascii="Times New Roman" w:hAnsi="Times New Roman" w:cs="Times New Roman"/>
          <w:sz w:val="24"/>
          <w:szCs w:val="24"/>
          <w:lang w:val="ru-RU"/>
        </w:rPr>
        <w:t xml:space="preserve"> с момента её возвращения в состояние покоя в 2010 году. Медианная яркость в период 2010–2025 гг. составляет U = 14,38, B = 15,24, V = 14,99, R = 14,77 и I = 14,51, при этом блеск KT </w:t>
      </w:r>
      <w:proofErr w:type="spellStart"/>
      <w:r w:rsidRPr="009B61D5">
        <w:rPr>
          <w:rFonts w:ascii="Times New Roman" w:hAnsi="Times New Roman" w:cs="Times New Roman"/>
          <w:sz w:val="24"/>
          <w:szCs w:val="24"/>
          <w:lang w:val="ru-RU"/>
        </w:rPr>
        <w:t>Eri</w:t>
      </w:r>
      <w:proofErr w:type="spellEnd"/>
      <w:r w:rsidRPr="009B61D5">
        <w:rPr>
          <w:rFonts w:ascii="Times New Roman" w:hAnsi="Times New Roman" w:cs="Times New Roman"/>
          <w:sz w:val="24"/>
          <w:szCs w:val="24"/>
          <w:lang w:val="ru-RU"/>
        </w:rPr>
        <w:t xml:space="preserve"> постоянно хаотично, а не периодически, </w:t>
      </w:r>
      <w:r w:rsidRPr="009B61D5">
        <w:rPr>
          <w:rFonts w:ascii="Times New Roman" w:hAnsi="Times New Roman" w:cs="Times New Roman"/>
          <w:sz w:val="24"/>
          <w:szCs w:val="24"/>
          <w:lang w:val="ru-RU"/>
        </w:rPr>
        <w:lastRenderedPageBreak/>
        <w:t xml:space="preserve">меняется вокруг этих значений с амплитудой в несколько десятых долей звёздной величины и постоянным цветом. Спектр показывает присутствие горячего источника, видны сильные эмиссионные линии </w:t>
      </w:r>
      <w:proofErr w:type="spellStart"/>
      <w:r w:rsidRPr="009B61D5">
        <w:rPr>
          <w:rFonts w:ascii="Times New Roman" w:hAnsi="Times New Roman" w:cs="Times New Roman"/>
          <w:sz w:val="24"/>
          <w:szCs w:val="24"/>
          <w:lang w:val="ru-RU"/>
        </w:rPr>
        <w:t>HeI</w:t>
      </w:r>
      <w:proofErr w:type="spellEnd"/>
      <w:r w:rsidRPr="009B61D5">
        <w:rPr>
          <w:rFonts w:ascii="Times New Roman" w:hAnsi="Times New Roman" w:cs="Times New Roman"/>
          <w:sz w:val="24"/>
          <w:szCs w:val="24"/>
          <w:lang w:val="ru-RU"/>
        </w:rPr>
        <w:t xml:space="preserve">, </w:t>
      </w:r>
      <w:proofErr w:type="spellStart"/>
      <w:r w:rsidRPr="009B61D5">
        <w:rPr>
          <w:rFonts w:ascii="Times New Roman" w:hAnsi="Times New Roman" w:cs="Times New Roman"/>
          <w:sz w:val="24"/>
          <w:szCs w:val="24"/>
          <w:lang w:val="ru-RU"/>
        </w:rPr>
        <w:t>HeII</w:t>
      </w:r>
      <w:proofErr w:type="spellEnd"/>
      <w:r w:rsidRPr="009B61D5">
        <w:rPr>
          <w:rFonts w:ascii="Times New Roman" w:hAnsi="Times New Roman" w:cs="Times New Roman"/>
          <w:sz w:val="24"/>
          <w:szCs w:val="24"/>
          <w:lang w:val="ru-RU"/>
        </w:rPr>
        <w:t xml:space="preserve"> и </w:t>
      </w:r>
      <w:proofErr w:type="spellStart"/>
      <w:r w:rsidRPr="009B61D5">
        <w:rPr>
          <w:rFonts w:ascii="Times New Roman" w:hAnsi="Times New Roman" w:cs="Times New Roman"/>
          <w:sz w:val="24"/>
          <w:szCs w:val="24"/>
          <w:lang w:val="ru-RU"/>
        </w:rPr>
        <w:t>бальмеровской</w:t>
      </w:r>
      <w:proofErr w:type="spellEnd"/>
      <w:r w:rsidRPr="009B61D5">
        <w:rPr>
          <w:rFonts w:ascii="Times New Roman" w:hAnsi="Times New Roman" w:cs="Times New Roman"/>
          <w:sz w:val="24"/>
          <w:szCs w:val="24"/>
          <w:lang w:val="ru-RU"/>
        </w:rPr>
        <w:t xml:space="preserve"> серии, причём </w:t>
      </w:r>
      <w:proofErr w:type="spellStart"/>
      <w:r w:rsidRPr="009B61D5">
        <w:rPr>
          <w:rFonts w:ascii="Times New Roman" w:hAnsi="Times New Roman" w:cs="Times New Roman"/>
          <w:sz w:val="24"/>
          <w:szCs w:val="24"/>
          <w:lang w:val="ru-RU"/>
        </w:rPr>
        <w:t>HeII</w:t>
      </w:r>
      <w:proofErr w:type="spellEnd"/>
      <w:r w:rsidRPr="009B61D5">
        <w:rPr>
          <w:rFonts w:ascii="Times New Roman" w:hAnsi="Times New Roman" w:cs="Times New Roman"/>
          <w:sz w:val="24"/>
          <w:szCs w:val="24"/>
          <w:lang w:val="ru-RU"/>
        </w:rPr>
        <w:t xml:space="preserve"> 4686 является самой интенсивной линией в оптическом.</w:t>
      </w:r>
    </w:p>
    <w:p w14:paraId="476D50C1" w14:textId="77777777" w:rsidR="006C4D55" w:rsidRPr="009B61D5" w:rsidRDefault="006C4D55" w:rsidP="00F563EA">
      <w:pPr>
        <w:pStyle w:val="af1"/>
        <w:ind w:firstLine="567"/>
        <w:rPr>
          <w:rFonts w:ascii="Times New Roman" w:hAnsi="Times New Roman" w:cs="Times New Roman"/>
          <w:sz w:val="24"/>
          <w:szCs w:val="24"/>
          <w:lang w:val="ru-RU"/>
        </w:rPr>
      </w:pPr>
      <w:r w:rsidRPr="009B61D5">
        <w:rPr>
          <w:rFonts w:ascii="Times New Roman" w:hAnsi="Times New Roman" w:cs="Times New Roman"/>
          <w:sz w:val="24"/>
          <w:szCs w:val="24"/>
          <w:lang w:val="ru-RU"/>
        </w:rPr>
        <w:t xml:space="preserve">Фотометрическое поведение KT </w:t>
      </w:r>
      <w:proofErr w:type="spellStart"/>
      <w:r w:rsidRPr="009B61D5">
        <w:rPr>
          <w:rFonts w:ascii="Times New Roman" w:hAnsi="Times New Roman" w:cs="Times New Roman"/>
          <w:sz w:val="24"/>
          <w:szCs w:val="24"/>
          <w:lang w:val="ru-RU"/>
        </w:rPr>
        <w:t>Eri</w:t>
      </w:r>
      <w:proofErr w:type="spellEnd"/>
      <w:r w:rsidRPr="009B61D5">
        <w:rPr>
          <w:rFonts w:ascii="Times New Roman" w:hAnsi="Times New Roman" w:cs="Times New Roman"/>
          <w:sz w:val="24"/>
          <w:szCs w:val="24"/>
          <w:lang w:val="ru-RU"/>
        </w:rPr>
        <w:t xml:space="preserve"> в последнее время значительно изменилось: значительная и хаотичная переменность исчезла, и с октября 2024 года объект демонстрирует плавный и постоянный рост яркости во всех длинах волн. Изменение поведения и беспрецедентно яркое состояние указывают на то, что KT </w:t>
      </w:r>
      <w:proofErr w:type="spellStart"/>
      <w:r w:rsidRPr="009B61D5">
        <w:rPr>
          <w:rFonts w:ascii="Times New Roman" w:hAnsi="Times New Roman" w:cs="Times New Roman"/>
          <w:sz w:val="24"/>
          <w:szCs w:val="24"/>
          <w:lang w:val="ru-RU"/>
        </w:rPr>
        <w:t>Eri</w:t>
      </w:r>
      <w:proofErr w:type="spellEnd"/>
      <w:r w:rsidRPr="009B61D5">
        <w:rPr>
          <w:rFonts w:ascii="Times New Roman" w:hAnsi="Times New Roman" w:cs="Times New Roman"/>
          <w:sz w:val="24"/>
          <w:szCs w:val="24"/>
          <w:lang w:val="ru-RU"/>
        </w:rPr>
        <w:t>, возможно, переживает переход в новую, иную фазу, заслуживающую изучения.</w:t>
      </w:r>
    </w:p>
    <w:p w14:paraId="47BFE95C" w14:textId="77777777" w:rsidR="006C4D55" w:rsidRPr="0072747C" w:rsidRDefault="006C4D55" w:rsidP="006C4D55">
      <w:pPr>
        <w:pStyle w:val="af1"/>
        <w:rPr>
          <w:rFonts w:ascii="Times New Roman" w:hAnsi="Times New Roman" w:cs="Times New Roman"/>
          <w:lang w:val="ru-RU"/>
        </w:rPr>
      </w:pPr>
    </w:p>
    <w:p w14:paraId="286841D2" w14:textId="7BA0C654" w:rsidR="006C4D55" w:rsidRPr="0077284F" w:rsidRDefault="00E9324A" w:rsidP="006C4D55">
      <w:pPr>
        <w:pStyle w:val="af1"/>
        <w:rPr>
          <w:rFonts w:ascii="Times New Roman" w:hAnsi="Times New Roman" w:cs="Times New Roman"/>
          <w:color w:val="C00000"/>
          <w:lang w:val="en-US"/>
        </w:rPr>
      </w:pPr>
      <w:r w:rsidRPr="00E9324A">
        <w:rPr>
          <w:rFonts w:ascii="Times New Roman" w:hAnsi="Times New Roman" w:cs="Times New Roman"/>
          <w:b/>
          <w:lang w:val="ru-RU"/>
        </w:rPr>
        <w:t>Повтор</w:t>
      </w:r>
      <w:r w:rsidR="008672F1">
        <w:rPr>
          <w:rFonts w:ascii="Times New Roman" w:hAnsi="Times New Roman" w:cs="Times New Roman"/>
          <w:b/>
          <w:lang w:val="ru-RU"/>
        </w:rPr>
        <w:t xml:space="preserve"> с</w:t>
      </w:r>
      <w:r w:rsidRPr="00E9324A">
        <w:rPr>
          <w:rFonts w:ascii="Times New Roman" w:hAnsi="Times New Roman" w:cs="Times New Roman"/>
          <w:b/>
          <w:lang w:val="ru-RU"/>
        </w:rPr>
        <w:t xml:space="preserve"> Катышев</w:t>
      </w:r>
      <w:r w:rsidR="008672F1">
        <w:rPr>
          <w:rFonts w:ascii="Times New Roman" w:hAnsi="Times New Roman" w:cs="Times New Roman"/>
          <w:b/>
          <w:lang w:val="ru-RU"/>
        </w:rPr>
        <w:t>ой</w:t>
      </w:r>
      <w:r>
        <w:rPr>
          <w:rFonts w:ascii="Times New Roman" w:hAnsi="Times New Roman" w:cs="Times New Roman"/>
          <w:b/>
          <w:color w:val="C00000"/>
          <w:lang w:val="ru-RU"/>
        </w:rPr>
        <w:t xml:space="preserve"> - </w:t>
      </w:r>
      <w:proofErr w:type="spellStart"/>
      <w:r w:rsidR="006C4D55" w:rsidRPr="0077284F">
        <w:rPr>
          <w:rFonts w:ascii="Times New Roman" w:hAnsi="Times New Roman" w:cs="Times New Roman"/>
          <w:b/>
          <w:color w:val="C00000"/>
          <w:lang w:val="en-US"/>
        </w:rPr>
        <w:t>Tampo</w:t>
      </w:r>
      <w:proofErr w:type="spellEnd"/>
      <w:r w:rsidR="006C4D55" w:rsidRPr="00E9324A">
        <w:rPr>
          <w:rFonts w:ascii="Times New Roman" w:hAnsi="Times New Roman" w:cs="Times New Roman"/>
          <w:b/>
          <w:color w:val="C00000"/>
          <w:lang w:val="ru-RU"/>
        </w:rPr>
        <w:t xml:space="preserve"> </w:t>
      </w:r>
      <w:r w:rsidR="006C4D55" w:rsidRPr="0077284F">
        <w:rPr>
          <w:rFonts w:ascii="Times New Roman" w:hAnsi="Times New Roman" w:cs="Times New Roman"/>
          <w:b/>
          <w:color w:val="C00000"/>
          <w:lang w:val="en-US"/>
        </w:rPr>
        <w:t>Y</w:t>
      </w:r>
      <w:r w:rsidR="006C4D55" w:rsidRPr="00E9324A">
        <w:rPr>
          <w:rFonts w:ascii="Times New Roman" w:hAnsi="Times New Roman" w:cs="Times New Roman"/>
          <w:b/>
          <w:color w:val="C00000"/>
          <w:lang w:val="ru-RU"/>
        </w:rPr>
        <w:t xml:space="preserve">., </w:t>
      </w:r>
      <w:r w:rsidR="006C4D55" w:rsidRPr="0077284F">
        <w:rPr>
          <w:rFonts w:ascii="Times New Roman" w:hAnsi="Times New Roman" w:cs="Times New Roman"/>
          <w:b/>
          <w:color w:val="C00000"/>
          <w:lang w:val="en-US"/>
        </w:rPr>
        <w:t>Kato</w:t>
      </w:r>
      <w:r w:rsidR="006C4D55" w:rsidRPr="00E9324A">
        <w:rPr>
          <w:rFonts w:ascii="Times New Roman" w:hAnsi="Times New Roman" w:cs="Times New Roman"/>
          <w:b/>
          <w:color w:val="C00000"/>
          <w:lang w:val="ru-RU"/>
        </w:rPr>
        <w:t xml:space="preserve"> </w:t>
      </w:r>
      <w:r w:rsidR="006C4D55" w:rsidRPr="0077284F">
        <w:rPr>
          <w:rFonts w:ascii="Times New Roman" w:hAnsi="Times New Roman" w:cs="Times New Roman"/>
          <w:b/>
          <w:color w:val="C00000"/>
          <w:lang w:val="en-US"/>
        </w:rPr>
        <w:t>T</w:t>
      </w:r>
      <w:r w:rsidR="006C4D55" w:rsidRPr="00E9324A">
        <w:rPr>
          <w:rFonts w:ascii="Times New Roman" w:hAnsi="Times New Roman" w:cs="Times New Roman"/>
          <w:b/>
          <w:color w:val="C00000"/>
          <w:lang w:val="ru-RU"/>
        </w:rPr>
        <w:t xml:space="preserve">., </w:t>
      </w:r>
      <w:r w:rsidR="006C4D55" w:rsidRPr="0077284F">
        <w:rPr>
          <w:rFonts w:ascii="Times New Roman" w:hAnsi="Times New Roman" w:cs="Times New Roman"/>
          <w:b/>
          <w:color w:val="C00000"/>
          <w:lang w:val="en-US"/>
        </w:rPr>
        <w:t>Isogai</w:t>
      </w:r>
      <w:r w:rsidR="006C4D55" w:rsidRPr="00E9324A">
        <w:rPr>
          <w:rFonts w:ascii="Times New Roman" w:hAnsi="Times New Roman" w:cs="Times New Roman"/>
          <w:b/>
          <w:color w:val="C00000"/>
          <w:lang w:val="ru-RU"/>
        </w:rPr>
        <w:t xml:space="preserve"> </w:t>
      </w:r>
      <w:r w:rsidR="006C4D55" w:rsidRPr="0077284F">
        <w:rPr>
          <w:rFonts w:ascii="Times New Roman" w:hAnsi="Times New Roman" w:cs="Times New Roman"/>
          <w:b/>
          <w:color w:val="C00000"/>
          <w:lang w:val="en-US"/>
        </w:rPr>
        <w:t>K</w:t>
      </w:r>
      <w:r w:rsidR="006C4D55" w:rsidRPr="00E9324A">
        <w:rPr>
          <w:rFonts w:ascii="Times New Roman" w:hAnsi="Times New Roman" w:cs="Times New Roman"/>
          <w:b/>
          <w:color w:val="C00000"/>
          <w:lang w:val="ru-RU"/>
        </w:rPr>
        <w:t xml:space="preserve">., </w:t>
      </w:r>
      <w:r w:rsidR="006C4D55" w:rsidRPr="0077284F">
        <w:rPr>
          <w:rFonts w:ascii="Times New Roman" w:hAnsi="Times New Roman" w:cs="Times New Roman"/>
          <w:b/>
          <w:color w:val="C00000"/>
          <w:lang w:val="en-US"/>
        </w:rPr>
        <w:t>Kimura</w:t>
      </w:r>
      <w:r w:rsidR="006C4D55" w:rsidRPr="00E9324A">
        <w:rPr>
          <w:rFonts w:ascii="Times New Roman" w:hAnsi="Times New Roman" w:cs="Times New Roman"/>
          <w:b/>
          <w:color w:val="C00000"/>
          <w:lang w:val="ru-RU"/>
        </w:rPr>
        <w:t xml:space="preserve"> </w:t>
      </w:r>
      <w:r w:rsidR="006C4D55" w:rsidRPr="0077284F">
        <w:rPr>
          <w:rFonts w:ascii="Times New Roman" w:hAnsi="Times New Roman" w:cs="Times New Roman"/>
          <w:b/>
          <w:color w:val="C00000"/>
          <w:lang w:val="en-US"/>
        </w:rPr>
        <w:t>M</w:t>
      </w:r>
      <w:r w:rsidR="006C4D55" w:rsidRPr="00E9324A">
        <w:rPr>
          <w:rFonts w:ascii="Times New Roman" w:hAnsi="Times New Roman" w:cs="Times New Roman"/>
          <w:b/>
          <w:color w:val="C00000"/>
          <w:lang w:val="ru-RU"/>
        </w:rPr>
        <w:t xml:space="preserve">., </w:t>
      </w:r>
      <w:proofErr w:type="spellStart"/>
      <w:r w:rsidR="006C4D55" w:rsidRPr="0077284F">
        <w:rPr>
          <w:rFonts w:ascii="Times New Roman" w:hAnsi="Times New Roman" w:cs="Times New Roman"/>
          <w:b/>
          <w:color w:val="C00000"/>
          <w:lang w:val="en-US"/>
        </w:rPr>
        <w:t>Kojiguchi</w:t>
      </w:r>
      <w:proofErr w:type="spellEnd"/>
      <w:r w:rsidR="006C4D55" w:rsidRPr="00E9324A">
        <w:rPr>
          <w:rFonts w:ascii="Times New Roman" w:hAnsi="Times New Roman" w:cs="Times New Roman"/>
          <w:b/>
          <w:color w:val="C00000"/>
          <w:lang w:val="ru-RU"/>
        </w:rPr>
        <w:t xml:space="preserve"> </w:t>
      </w:r>
      <w:proofErr w:type="gramStart"/>
      <w:r w:rsidR="006C4D55" w:rsidRPr="0077284F">
        <w:rPr>
          <w:rFonts w:ascii="Times New Roman" w:hAnsi="Times New Roman" w:cs="Times New Roman"/>
          <w:b/>
          <w:color w:val="C00000"/>
          <w:lang w:val="en-US"/>
        </w:rPr>
        <w:t>N</w:t>
      </w:r>
      <w:r w:rsidR="006C4D55" w:rsidRPr="00E9324A">
        <w:rPr>
          <w:rFonts w:ascii="Times New Roman" w:hAnsi="Times New Roman" w:cs="Times New Roman"/>
          <w:b/>
          <w:color w:val="C00000"/>
          <w:lang w:val="ru-RU"/>
        </w:rPr>
        <w:t>.,...</w:t>
      </w:r>
      <w:proofErr w:type="gramEnd"/>
      <w:r w:rsidR="006C4D55" w:rsidRPr="00E9324A">
        <w:rPr>
          <w:rFonts w:ascii="Times New Roman" w:hAnsi="Times New Roman" w:cs="Times New Roman"/>
          <w:b/>
          <w:color w:val="C00000"/>
          <w:lang w:val="ru-RU"/>
        </w:rPr>
        <w:t xml:space="preserve"> </w:t>
      </w:r>
      <w:proofErr w:type="spellStart"/>
      <w:r w:rsidR="006C4D55" w:rsidRPr="0077284F">
        <w:rPr>
          <w:rFonts w:ascii="Times New Roman" w:hAnsi="Times New Roman" w:cs="Times New Roman"/>
          <w:b/>
          <w:color w:val="C00000"/>
          <w:lang w:val="en-US"/>
        </w:rPr>
        <w:t>Katysheva</w:t>
      </w:r>
      <w:proofErr w:type="spellEnd"/>
      <w:r w:rsidR="006C4D55" w:rsidRPr="0077284F">
        <w:rPr>
          <w:rFonts w:ascii="Times New Roman" w:hAnsi="Times New Roman" w:cs="Times New Roman"/>
          <w:b/>
          <w:color w:val="C00000"/>
          <w:lang w:val="en-US"/>
        </w:rPr>
        <w:t xml:space="preserve"> N., </w:t>
      </w:r>
      <w:proofErr w:type="spellStart"/>
      <w:r w:rsidR="006C4D55" w:rsidRPr="0077284F">
        <w:rPr>
          <w:rFonts w:ascii="Times New Roman" w:hAnsi="Times New Roman" w:cs="Times New Roman"/>
          <w:b/>
          <w:color w:val="C00000"/>
          <w:lang w:val="en-US"/>
        </w:rPr>
        <w:t>Shugarov</w:t>
      </w:r>
      <w:proofErr w:type="spellEnd"/>
      <w:r w:rsidR="006C4D55" w:rsidRPr="0077284F">
        <w:rPr>
          <w:rFonts w:ascii="Times New Roman" w:hAnsi="Times New Roman" w:cs="Times New Roman"/>
          <w:b/>
          <w:color w:val="C00000"/>
          <w:lang w:val="en-US"/>
        </w:rPr>
        <w:t xml:space="preserve"> </w:t>
      </w:r>
      <w:proofErr w:type="spellStart"/>
      <w:r w:rsidR="006C4D55" w:rsidRPr="0077284F">
        <w:rPr>
          <w:rFonts w:ascii="Times New Roman" w:hAnsi="Times New Roman" w:cs="Times New Roman"/>
          <w:b/>
          <w:color w:val="C00000"/>
          <w:lang w:val="en-US"/>
        </w:rPr>
        <w:t>S.Yu</w:t>
      </w:r>
      <w:proofErr w:type="spellEnd"/>
      <w:r w:rsidR="006C4D55" w:rsidRPr="0077284F">
        <w:rPr>
          <w:rFonts w:ascii="Times New Roman" w:hAnsi="Times New Roman" w:cs="Times New Roman"/>
          <w:b/>
          <w:color w:val="C00000"/>
          <w:lang w:val="en-US"/>
        </w:rPr>
        <w:t xml:space="preserve">, </w:t>
      </w:r>
      <w:proofErr w:type="spellStart"/>
      <w:r w:rsidR="006C4D55" w:rsidRPr="0077284F">
        <w:rPr>
          <w:rFonts w:ascii="Times New Roman" w:hAnsi="Times New Roman" w:cs="Times New Roman"/>
          <w:b/>
          <w:color w:val="C00000"/>
          <w:lang w:val="en-US"/>
        </w:rPr>
        <w:t>Zubareva</w:t>
      </w:r>
      <w:proofErr w:type="spellEnd"/>
      <w:r w:rsidR="006C4D55" w:rsidRPr="0077284F">
        <w:rPr>
          <w:rFonts w:ascii="Times New Roman" w:hAnsi="Times New Roman" w:cs="Times New Roman"/>
          <w:b/>
          <w:color w:val="C00000"/>
          <w:lang w:val="en-US"/>
        </w:rPr>
        <w:t xml:space="preserve"> A. M., Antipin S., </w:t>
      </w:r>
      <w:proofErr w:type="spellStart"/>
      <w:r w:rsidR="006C4D55" w:rsidRPr="0077284F">
        <w:rPr>
          <w:rFonts w:ascii="Times New Roman" w:hAnsi="Times New Roman" w:cs="Times New Roman"/>
          <w:b/>
          <w:color w:val="C00000"/>
          <w:lang w:val="en-US"/>
        </w:rPr>
        <w:t>Ikonnikova</w:t>
      </w:r>
      <w:proofErr w:type="spellEnd"/>
      <w:r w:rsidR="006C4D55" w:rsidRPr="0077284F">
        <w:rPr>
          <w:rFonts w:ascii="Times New Roman" w:hAnsi="Times New Roman" w:cs="Times New Roman"/>
          <w:b/>
          <w:color w:val="C00000"/>
          <w:lang w:val="en-US"/>
        </w:rPr>
        <w:t xml:space="preserve"> N., Belinski A.,</w:t>
      </w:r>
      <w:r w:rsidR="006C4D55" w:rsidRPr="0077284F">
        <w:rPr>
          <w:rFonts w:ascii="Times New Roman" w:hAnsi="Times New Roman" w:cs="Times New Roman"/>
          <w:color w:val="C00000"/>
          <w:lang w:val="en-US"/>
        </w:rPr>
        <w:t xml:space="preserve"> et al., </w:t>
      </w:r>
      <w:r w:rsidR="006C4D55" w:rsidRPr="0077284F">
        <w:rPr>
          <w:rFonts w:ascii="Times New Roman" w:hAnsi="Times New Roman" w:cs="Times New Roman"/>
          <w:b/>
          <w:bCs/>
          <w:color w:val="C00000"/>
          <w:lang w:val="en-US"/>
        </w:rPr>
        <w:t>2024, PASJ,</w:t>
      </w:r>
      <w:r w:rsidR="006C4D55" w:rsidRPr="0077284F">
        <w:rPr>
          <w:rFonts w:ascii="Times New Roman" w:hAnsi="Times New Roman" w:cs="Times New Roman"/>
          <w:color w:val="C00000"/>
          <w:lang w:val="en-US"/>
        </w:rPr>
        <w:t xml:space="preserve"> 76, 1228. </w:t>
      </w:r>
    </w:p>
    <w:p w14:paraId="42B1CF22" w14:textId="77777777" w:rsidR="006C4D55" w:rsidRPr="0077284F" w:rsidRDefault="006C4D55" w:rsidP="006C4D55">
      <w:pPr>
        <w:pStyle w:val="af1"/>
        <w:rPr>
          <w:rFonts w:ascii="Times New Roman" w:hAnsi="Times New Roman" w:cs="Times New Roman"/>
          <w:color w:val="C00000"/>
          <w:lang w:val="en-US"/>
        </w:rPr>
      </w:pPr>
      <w:r w:rsidRPr="0077284F">
        <w:rPr>
          <w:rFonts w:ascii="Times New Roman" w:hAnsi="Times New Roman" w:cs="Times New Roman"/>
          <w:color w:val="C00000"/>
          <w:lang w:val="en-US"/>
        </w:rPr>
        <w:t>doi:10.1093/</w:t>
      </w:r>
      <w:proofErr w:type="spellStart"/>
      <w:r w:rsidRPr="0077284F">
        <w:rPr>
          <w:rFonts w:ascii="Times New Roman" w:hAnsi="Times New Roman" w:cs="Times New Roman"/>
          <w:color w:val="C00000"/>
          <w:lang w:val="en-US"/>
        </w:rPr>
        <w:t>pasj</w:t>
      </w:r>
      <w:proofErr w:type="spellEnd"/>
      <w:r w:rsidRPr="0077284F">
        <w:rPr>
          <w:rFonts w:ascii="Times New Roman" w:hAnsi="Times New Roman" w:cs="Times New Roman"/>
          <w:color w:val="C00000"/>
          <w:lang w:val="en-US"/>
        </w:rPr>
        <w:t>/psae082</w:t>
      </w:r>
    </w:p>
    <w:p w14:paraId="7E06B083" w14:textId="77777777" w:rsidR="006C4D55" w:rsidRPr="000C5D28" w:rsidRDefault="006C4D55" w:rsidP="006C4D55">
      <w:pPr>
        <w:pStyle w:val="af1"/>
        <w:rPr>
          <w:rFonts w:ascii="Times New Roman" w:hAnsi="Times New Roman" w:cs="Times New Roman"/>
          <w:lang w:val="en-US"/>
        </w:rPr>
      </w:pPr>
    </w:p>
    <w:p w14:paraId="6A185470" w14:textId="77777777" w:rsidR="006C4D55" w:rsidRPr="00E9324A" w:rsidRDefault="006C4D55" w:rsidP="006C4D55">
      <w:pPr>
        <w:pStyle w:val="af1"/>
        <w:rPr>
          <w:rFonts w:ascii="Times New Roman" w:hAnsi="Times New Roman" w:cs="Times New Roman"/>
          <w:bCs/>
          <w:sz w:val="24"/>
          <w:szCs w:val="24"/>
          <w:lang w:val="en-US"/>
        </w:rPr>
      </w:pPr>
      <w:proofErr w:type="spellStart"/>
      <w:r w:rsidRPr="009B61D5">
        <w:rPr>
          <w:rFonts w:ascii="Times New Roman" w:hAnsi="Times New Roman" w:cs="Times New Roman"/>
          <w:bCs/>
          <w:sz w:val="24"/>
          <w:szCs w:val="24"/>
          <w:lang w:val="en-US"/>
        </w:rPr>
        <w:t>Tarasenkov</w:t>
      </w:r>
      <w:proofErr w:type="spellEnd"/>
      <w:r w:rsidRPr="000C5D28">
        <w:rPr>
          <w:rFonts w:ascii="Times New Roman" w:hAnsi="Times New Roman" w:cs="Times New Roman"/>
          <w:bCs/>
          <w:sz w:val="24"/>
          <w:szCs w:val="24"/>
          <w:lang w:val="en-US"/>
        </w:rPr>
        <w:t xml:space="preserve"> </w:t>
      </w:r>
      <w:r w:rsidRPr="009B61D5">
        <w:rPr>
          <w:rFonts w:ascii="Times New Roman" w:hAnsi="Times New Roman" w:cs="Times New Roman"/>
          <w:bCs/>
          <w:sz w:val="24"/>
          <w:szCs w:val="24"/>
          <w:lang w:val="en-US"/>
        </w:rPr>
        <w:t>A</w:t>
      </w:r>
      <w:r w:rsidRPr="000C5D28">
        <w:rPr>
          <w:rFonts w:ascii="Times New Roman" w:hAnsi="Times New Roman" w:cs="Times New Roman"/>
          <w:b/>
          <w:sz w:val="24"/>
          <w:szCs w:val="24"/>
          <w:lang w:val="en-US"/>
        </w:rPr>
        <w:t xml:space="preserve">., </w:t>
      </w:r>
      <w:proofErr w:type="spellStart"/>
      <w:proofErr w:type="gramStart"/>
      <w:r w:rsidRPr="009B61D5">
        <w:rPr>
          <w:rFonts w:ascii="Times New Roman" w:hAnsi="Times New Roman" w:cs="Times New Roman"/>
          <w:b/>
          <w:sz w:val="24"/>
          <w:szCs w:val="24"/>
          <w:lang w:val="en-US"/>
        </w:rPr>
        <w:t>Shugarov</w:t>
      </w:r>
      <w:proofErr w:type="spellEnd"/>
      <w:r w:rsidRPr="000C5D28">
        <w:rPr>
          <w:rFonts w:ascii="Times New Roman" w:hAnsi="Times New Roman" w:cs="Times New Roman"/>
          <w:b/>
          <w:sz w:val="24"/>
          <w:szCs w:val="24"/>
          <w:lang w:val="en-US"/>
        </w:rPr>
        <w:t xml:space="preserve">  </w:t>
      </w:r>
      <w:r w:rsidRPr="009B61D5">
        <w:rPr>
          <w:rFonts w:ascii="Times New Roman" w:hAnsi="Times New Roman" w:cs="Times New Roman"/>
          <w:b/>
          <w:sz w:val="24"/>
          <w:szCs w:val="24"/>
          <w:lang w:val="en-US"/>
        </w:rPr>
        <w:t>S</w:t>
      </w:r>
      <w:r w:rsidRPr="000C5D28">
        <w:rPr>
          <w:rFonts w:ascii="Times New Roman" w:hAnsi="Times New Roman" w:cs="Times New Roman"/>
          <w:b/>
          <w:sz w:val="24"/>
          <w:szCs w:val="24"/>
          <w:lang w:val="en-US"/>
        </w:rPr>
        <w:t>.</w:t>
      </w:r>
      <w:proofErr w:type="gramEnd"/>
      <w:r w:rsidRPr="000C5D28">
        <w:rPr>
          <w:rFonts w:ascii="Times New Roman" w:hAnsi="Times New Roman" w:cs="Times New Roman"/>
          <w:b/>
          <w:sz w:val="24"/>
          <w:szCs w:val="24"/>
          <w:lang w:val="en-US"/>
        </w:rPr>
        <w:t xml:space="preserve">  </w:t>
      </w:r>
      <w:proofErr w:type="spellStart"/>
      <w:r w:rsidRPr="009B61D5">
        <w:rPr>
          <w:rFonts w:ascii="Times New Roman" w:hAnsi="Times New Roman" w:cs="Times New Roman"/>
          <w:bCs/>
          <w:sz w:val="24"/>
          <w:szCs w:val="24"/>
          <w:lang w:val="en-US"/>
        </w:rPr>
        <w:t>Ikonnikova</w:t>
      </w:r>
      <w:proofErr w:type="spellEnd"/>
      <w:r w:rsidRPr="00E9324A">
        <w:rPr>
          <w:rFonts w:ascii="Times New Roman" w:hAnsi="Times New Roman" w:cs="Times New Roman"/>
          <w:bCs/>
          <w:sz w:val="24"/>
          <w:szCs w:val="24"/>
          <w:lang w:val="en-US"/>
        </w:rPr>
        <w:t xml:space="preserve"> </w:t>
      </w:r>
      <w:r w:rsidRPr="009B61D5">
        <w:rPr>
          <w:rFonts w:ascii="Times New Roman" w:hAnsi="Times New Roman" w:cs="Times New Roman"/>
          <w:bCs/>
          <w:sz w:val="24"/>
          <w:szCs w:val="24"/>
          <w:lang w:val="en-US"/>
        </w:rPr>
        <w:t>N</w:t>
      </w:r>
      <w:r w:rsidRPr="00E9324A">
        <w:rPr>
          <w:rFonts w:ascii="Times New Roman" w:hAnsi="Times New Roman" w:cs="Times New Roman"/>
          <w:bCs/>
          <w:sz w:val="24"/>
          <w:szCs w:val="24"/>
          <w:lang w:val="en-US"/>
        </w:rPr>
        <w:t xml:space="preserve">., </w:t>
      </w:r>
      <w:r w:rsidRPr="009B61D5">
        <w:rPr>
          <w:rFonts w:ascii="Times New Roman" w:hAnsi="Times New Roman" w:cs="Times New Roman"/>
          <w:bCs/>
          <w:sz w:val="24"/>
          <w:szCs w:val="24"/>
          <w:lang w:val="en-US"/>
        </w:rPr>
        <w:t>Burlak</w:t>
      </w:r>
      <w:r w:rsidRPr="00E9324A">
        <w:rPr>
          <w:rFonts w:ascii="Times New Roman" w:hAnsi="Times New Roman" w:cs="Times New Roman"/>
          <w:bCs/>
          <w:sz w:val="24"/>
          <w:szCs w:val="24"/>
          <w:lang w:val="en-US"/>
        </w:rPr>
        <w:t xml:space="preserve"> </w:t>
      </w:r>
      <w:r w:rsidRPr="009B61D5">
        <w:rPr>
          <w:rFonts w:ascii="Times New Roman" w:hAnsi="Times New Roman" w:cs="Times New Roman"/>
          <w:bCs/>
          <w:sz w:val="24"/>
          <w:szCs w:val="24"/>
          <w:lang w:val="ru-RU"/>
        </w:rPr>
        <w:t>М</w:t>
      </w:r>
      <w:r w:rsidRPr="00E9324A">
        <w:rPr>
          <w:rFonts w:ascii="Times New Roman" w:hAnsi="Times New Roman" w:cs="Times New Roman"/>
          <w:bCs/>
          <w:sz w:val="24"/>
          <w:szCs w:val="24"/>
          <w:lang w:val="en-US"/>
        </w:rPr>
        <w:t xml:space="preserve">., </w:t>
      </w:r>
      <w:r w:rsidRPr="009B61D5">
        <w:rPr>
          <w:rFonts w:ascii="Times New Roman" w:hAnsi="Times New Roman" w:cs="Times New Roman"/>
          <w:bCs/>
          <w:sz w:val="24"/>
          <w:szCs w:val="24"/>
          <w:lang w:val="en-US"/>
        </w:rPr>
        <w:t>Nazarov</w:t>
      </w:r>
      <w:r w:rsidRPr="00E9324A">
        <w:rPr>
          <w:rFonts w:ascii="Times New Roman" w:hAnsi="Times New Roman" w:cs="Times New Roman"/>
          <w:bCs/>
          <w:sz w:val="24"/>
          <w:szCs w:val="24"/>
          <w:lang w:val="en-US"/>
        </w:rPr>
        <w:t xml:space="preserve"> </w:t>
      </w:r>
      <w:r w:rsidRPr="009B61D5">
        <w:rPr>
          <w:rFonts w:ascii="Times New Roman" w:hAnsi="Times New Roman" w:cs="Times New Roman"/>
          <w:bCs/>
          <w:sz w:val="24"/>
          <w:szCs w:val="24"/>
          <w:lang w:val="en-US"/>
        </w:rPr>
        <w:t>S</w:t>
      </w:r>
      <w:r w:rsidRPr="00E9324A">
        <w:rPr>
          <w:rFonts w:ascii="Times New Roman" w:hAnsi="Times New Roman" w:cs="Times New Roman"/>
          <w:bCs/>
          <w:sz w:val="24"/>
          <w:szCs w:val="24"/>
          <w:lang w:val="en-US"/>
        </w:rPr>
        <w:t xml:space="preserve">., </w:t>
      </w:r>
      <w:proofErr w:type="spellStart"/>
      <w:r w:rsidRPr="009B61D5">
        <w:rPr>
          <w:rFonts w:ascii="Times New Roman" w:hAnsi="Times New Roman" w:cs="Times New Roman"/>
          <w:bCs/>
          <w:sz w:val="24"/>
          <w:szCs w:val="24"/>
          <w:lang w:val="en-US"/>
        </w:rPr>
        <w:t>Dufoer</w:t>
      </w:r>
      <w:proofErr w:type="spellEnd"/>
      <w:r w:rsidRPr="00E9324A">
        <w:rPr>
          <w:rFonts w:ascii="Times New Roman" w:hAnsi="Times New Roman" w:cs="Times New Roman"/>
          <w:bCs/>
          <w:sz w:val="24"/>
          <w:szCs w:val="24"/>
          <w:lang w:val="en-US"/>
        </w:rPr>
        <w:t xml:space="preserve"> </w:t>
      </w:r>
      <w:r w:rsidRPr="009B61D5">
        <w:rPr>
          <w:rFonts w:ascii="Times New Roman" w:hAnsi="Times New Roman" w:cs="Times New Roman"/>
          <w:bCs/>
          <w:sz w:val="24"/>
          <w:szCs w:val="24"/>
          <w:lang w:val="en-US"/>
        </w:rPr>
        <w:t>S</w:t>
      </w:r>
      <w:r w:rsidRPr="00E9324A">
        <w:rPr>
          <w:rFonts w:ascii="Times New Roman" w:hAnsi="Times New Roman" w:cs="Times New Roman"/>
          <w:bCs/>
          <w:sz w:val="24"/>
          <w:szCs w:val="24"/>
          <w:lang w:val="en-US"/>
        </w:rPr>
        <w:t>.</w:t>
      </w:r>
    </w:p>
    <w:p w14:paraId="426C470C" w14:textId="77777777" w:rsidR="006C4D55" w:rsidRPr="00E9324A" w:rsidRDefault="006C4D55" w:rsidP="006C4D55">
      <w:pPr>
        <w:pStyle w:val="af1"/>
        <w:rPr>
          <w:rFonts w:ascii="Times New Roman" w:hAnsi="Times New Roman" w:cs="Times New Roman"/>
          <w:sz w:val="24"/>
          <w:szCs w:val="24"/>
          <w:lang w:val="en-US"/>
        </w:rPr>
      </w:pPr>
      <w:r w:rsidRPr="009B61D5">
        <w:rPr>
          <w:rFonts w:ascii="Times New Roman" w:hAnsi="Times New Roman" w:cs="Times New Roman"/>
          <w:sz w:val="24"/>
          <w:szCs w:val="24"/>
          <w:lang w:val="en-US"/>
        </w:rPr>
        <w:t>Photometric</w:t>
      </w:r>
      <w:r w:rsidRPr="00E9324A">
        <w:rPr>
          <w:rFonts w:ascii="Times New Roman" w:hAnsi="Times New Roman" w:cs="Times New Roman"/>
          <w:sz w:val="24"/>
          <w:szCs w:val="24"/>
          <w:lang w:val="en-US"/>
        </w:rPr>
        <w:t xml:space="preserve"> </w:t>
      </w:r>
      <w:r w:rsidRPr="009B61D5">
        <w:rPr>
          <w:rFonts w:ascii="Times New Roman" w:hAnsi="Times New Roman" w:cs="Times New Roman"/>
          <w:sz w:val="24"/>
          <w:szCs w:val="24"/>
          <w:lang w:val="en-US"/>
        </w:rPr>
        <w:t>Analysis</w:t>
      </w:r>
      <w:r w:rsidRPr="00E9324A">
        <w:rPr>
          <w:rFonts w:ascii="Times New Roman" w:hAnsi="Times New Roman" w:cs="Times New Roman"/>
          <w:sz w:val="24"/>
          <w:szCs w:val="24"/>
          <w:lang w:val="en-US"/>
        </w:rPr>
        <w:t xml:space="preserve"> </w:t>
      </w:r>
      <w:r w:rsidRPr="009B61D5">
        <w:rPr>
          <w:rFonts w:ascii="Times New Roman" w:hAnsi="Times New Roman" w:cs="Times New Roman"/>
          <w:sz w:val="24"/>
          <w:szCs w:val="24"/>
          <w:lang w:val="en-US"/>
        </w:rPr>
        <w:t>of</w:t>
      </w:r>
      <w:r w:rsidRPr="00E9324A">
        <w:rPr>
          <w:rFonts w:ascii="Times New Roman" w:hAnsi="Times New Roman" w:cs="Times New Roman"/>
          <w:sz w:val="24"/>
          <w:szCs w:val="24"/>
          <w:lang w:val="en-US"/>
        </w:rPr>
        <w:t xml:space="preserve"> </w:t>
      </w:r>
      <w:r w:rsidRPr="009B61D5">
        <w:rPr>
          <w:rFonts w:ascii="Times New Roman" w:hAnsi="Times New Roman" w:cs="Times New Roman"/>
          <w:sz w:val="24"/>
          <w:szCs w:val="24"/>
          <w:lang w:val="en-US"/>
        </w:rPr>
        <w:t>TCP</w:t>
      </w:r>
      <w:r w:rsidRPr="00E9324A">
        <w:rPr>
          <w:rFonts w:ascii="Times New Roman" w:hAnsi="Times New Roman" w:cs="Times New Roman"/>
          <w:sz w:val="24"/>
          <w:szCs w:val="24"/>
          <w:lang w:val="en-US"/>
        </w:rPr>
        <w:t xml:space="preserve"> </w:t>
      </w:r>
      <w:r w:rsidRPr="009B61D5">
        <w:rPr>
          <w:rFonts w:ascii="Times New Roman" w:hAnsi="Times New Roman" w:cs="Times New Roman"/>
          <w:sz w:val="24"/>
          <w:szCs w:val="24"/>
          <w:lang w:val="en-US"/>
        </w:rPr>
        <w:t>J</w:t>
      </w:r>
      <w:r w:rsidRPr="00E9324A">
        <w:rPr>
          <w:rFonts w:ascii="Times New Roman" w:hAnsi="Times New Roman" w:cs="Times New Roman"/>
          <w:sz w:val="24"/>
          <w:szCs w:val="24"/>
          <w:lang w:val="en-US"/>
        </w:rPr>
        <w:t xml:space="preserve">20171288+1156589 - </w:t>
      </w:r>
      <w:r w:rsidRPr="009B61D5">
        <w:rPr>
          <w:rFonts w:ascii="Times New Roman" w:hAnsi="Times New Roman" w:cs="Times New Roman"/>
          <w:sz w:val="24"/>
          <w:szCs w:val="24"/>
          <w:lang w:val="en-US"/>
        </w:rPr>
        <w:t>WZ</w:t>
      </w:r>
      <w:r w:rsidRPr="00E9324A">
        <w:rPr>
          <w:rFonts w:ascii="Times New Roman" w:hAnsi="Times New Roman" w:cs="Times New Roman"/>
          <w:sz w:val="24"/>
          <w:szCs w:val="24"/>
          <w:lang w:val="en-US"/>
        </w:rPr>
        <w:t xml:space="preserve"> </w:t>
      </w:r>
      <w:proofErr w:type="spellStart"/>
      <w:r w:rsidRPr="009B61D5">
        <w:rPr>
          <w:rFonts w:ascii="Times New Roman" w:hAnsi="Times New Roman" w:cs="Times New Roman"/>
          <w:sz w:val="24"/>
          <w:szCs w:val="24"/>
          <w:lang w:val="en-US"/>
        </w:rPr>
        <w:t>Sge</w:t>
      </w:r>
      <w:proofErr w:type="spellEnd"/>
      <w:r w:rsidRPr="00E9324A">
        <w:rPr>
          <w:rFonts w:ascii="Times New Roman" w:hAnsi="Times New Roman" w:cs="Times New Roman"/>
          <w:sz w:val="24"/>
          <w:szCs w:val="24"/>
          <w:lang w:val="en-US"/>
        </w:rPr>
        <w:t xml:space="preserve"> </w:t>
      </w:r>
      <w:r w:rsidRPr="009B61D5">
        <w:rPr>
          <w:rFonts w:ascii="Times New Roman" w:hAnsi="Times New Roman" w:cs="Times New Roman"/>
          <w:sz w:val="24"/>
          <w:szCs w:val="24"/>
          <w:lang w:val="en-US"/>
        </w:rPr>
        <w:t>Type</w:t>
      </w:r>
      <w:r w:rsidRPr="00E9324A">
        <w:rPr>
          <w:rFonts w:ascii="Times New Roman" w:hAnsi="Times New Roman" w:cs="Times New Roman"/>
          <w:sz w:val="24"/>
          <w:szCs w:val="24"/>
          <w:lang w:val="en-US"/>
        </w:rPr>
        <w:t xml:space="preserve"> </w:t>
      </w:r>
      <w:r w:rsidRPr="009B61D5">
        <w:rPr>
          <w:rFonts w:ascii="Times New Roman" w:hAnsi="Times New Roman" w:cs="Times New Roman"/>
          <w:sz w:val="24"/>
          <w:szCs w:val="24"/>
          <w:lang w:val="en-US"/>
        </w:rPr>
        <w:t>Dwarf</w:t>
      </w:r>
      <w:r w:rsidRPr="00E9324A">
        <w:rPr>
          <w:rFonts w:ascii="Times New Roman" w:hAnsi="Times New Roman" w:cs="Times New Roman"/>
          <w:sz w:val="24"/>
          <w:szCs w:val="24"/>
          <w:lang w:val="en-US"/>
        </w:rPr>
        <w:t xml:space="preserve"> </w:t>
      </w:r>
      <w:r w:rsidRPr="009B61D5">
        <w:rPr>
          <w:rFonts w:ascii="Times New Roman" w:hAnsi="Times New Roman" w:cs="Times New Roman"/>
          <w:sz w:val="24"/>
          <w:szCs w:val="24"/>
          <w:lang w:val="en-US"/>
        </w:rPr>
        <w:t>Nova</w:t>
      </w:r>
      <w:r w:rsidRPr="00E9324A">
        <w:rPr>
          <w:rFonts w:ascii="Times New Roman" w:hAnsi="Times New Roman" w:cs="Times New Roman"/>
          <w:sz w:val="24"/>
          <w:szCs w:val="24"/>
          <w:lang w:val="en-US"/>
        </w:rPr>
        <w:t xml:space="preserve"> </w:t>
      </w:r>
      <w:r w:rsidRPr="009B61D5">
        <w:rPr>
          <w:rFonts w:ascii="Times New Roman" w:hAnsi="Times New Roman" w:cs="Times New Roman"/>
          <w:sz w:val="24"/>
          <w:szCs w:val="24"/>
          <w:lang w:val="en-US"/>
        </w:rPr>
        <w:t>with</w:t>
      </w:r>
      <w:r w:rsidRPr="00E9324A">
        <w:rPr>
          <w:rFonts w:ascii="Times New Roman" w:hAnsi="Times New Roman" w:cs="Times New Roman"/>
          <w:sz w:val="24"/>
          <w:szCs w:val="24"/>
          <w:lang w:val="en-US"/>
        </w:rPr>
        <w:t xml:space="preserve"> </w:t>
      </w:r>
      <w:r w:rsidRPr="009B61D5">
        <w:rPr>
          <w:rFonts w:ascii="Times New Roman" w:hAnsi="Times New Roman" w:cs="Times New Roman"/>
          <w:sz w:val="24"/>
          <w:szCs w:val="24"/>
          <w:lang w:val="en-US"/>
        </w:rPr>
        <w:t>Delayed</w:t>
      </w:r>
      <w:r w:rsidRPr="00E9324A">
        <w:rPr>
          <w:rFonts w:ascii="Times New Roman" w:hAnsi="Times New Roman" w:cs="Times New Roman"/>
          <w:sz w:val="24"/>
          <w:szCs w:val="24"/>
          <w:lang w:val="en-US"/>
        </w:rPr>
        <w:t xml:space="preserve"> </w:t>
      </w:r>
      <w:r w:rsidRPr="009B61D5">
        <w:rPr>
          <w:rFonts w:ascii="Times New Roman" w:hAnsi="Times New Roman" w:cs="Times New Roman"/>
          <w:sz w:val="24"/>
          <w:szCs w:val="24"/>
          <w:lang w:val="en-US"/>
        </w:rPr>
        <w:t>Ordinary</w:t>
      </w:r>
      <w:r w:rsidRPr="00E9324A">
        <w:rPr>
          <w:rFonts w:ascii="Times New Roman" w:hAnsi="Times New Roman" w:cs="Times New Roman"/>
          <w:sz w:val="24"/>
          <w:szCs w:val="24"/>
          <w:lang w:val="en-US"/>
        </w:rPr>
        <w:t xml:space="preserve"> </w:t>
      </w:r>
      <w:proofErr w:type="spellStart"/>
      <w:r w:rsidRPr="009B61D5">
        <w:rPr>
          <w:rFonts w:ascii="Times New Roman" w:hAnsi="Times New Roman" w:cs="Times New Roman"/>
          <w:sz w:val="24"/>
          <w:szCs w:val="24"/>
          <w:lang w:val="en-US"/>
        </w:rPr>
        <w:t>Superhumps</w:t>
      </w:r>
      <w:proofErr w:type="spellEnd"/>
      <w:r w:rsidRPr="00E9324A">
        <w:rPr>
          <w:rFonts w:ascii="Times New Roman" w:hAnsi="Times New Roman" w:cs="Times New Roman"/>
          <w:sz w:val="24"/>
          <w:szCs w:val="24"/>
          <w:lang w:val="en-US"/>
        </w:rPr>
        <w:t xml:space="preserve"> </w:t>
      </w:r>
      <w:r w:rsidRPr="009B61D5">
        <w:rPr>
          <w:rFonts w:ascii="Times New Roman" w:hAnsi="Times New Roman" w:cs="Times New Roman"/>
          <w:sz w:val="24"/>
          <w:szCs w:val="24"/>
          <w:lang w:val="en-US"/>
        </w:rPr>
        <w:t>Emergence</w:t>
      </w:r>
      <w:r w:rsidRPr="00E9324A">
        <w:rPr>
          <w:rFonts w:ascii="Times New Roman" w:hAnsi="Times New Roman" w:cs="Times New Roman"/>
          <w:sz w:val="24"/>
          <w:szCs w:val="24"/>
          <w:lang w:val="en-US"/>
        </w:rPr>
        <w:t xml:space="preserve"> (</w:t>
      </w:r>
      <w:r w:rsidRPr="009B61D5">
        <w:rPr>
          <w:rStyle w:val="rynqvb"/>
          <w:rFonts w:ascii="Times New Roman" w:hAnsi="Times New Roman" w:cs="Times New Roman"/>
          <w:sz w:val="24"/>
          <w:szCs w:val="24"/>
        </w:rPr>
        <w:t>Фотометрический анализ TCP J20171288+1156589 — карликовой новой типа WZ Sge с задержкой появления обычных сверхгорбов</w:t>
      </w:r>
      <w:r w:rsidRPr="00E9324A">
        <w:rPr>
          <w:rFonts w:ascii="Times New Roman" w:hAnsi="Times New Roman" w:cs="Times New Roman"/>
          <w:sz w:val="24"/>
          <w:szCs w:val="24"/>
          <w:lang w:val="en-US"/>
        </w:rPr>
        <w:t>)</w:t>
      </w:r>
    </w:p>
    <w:p w14:paraId="2C70E397" w14:textId="77777777" w:rsidR="006C4D55" w:rsidRPr="009B61D5" w:rsidRDefault="006C4D55" w:rsidP="006C4D55">
      <w:pPr>
        <w:pStyle w:val="af1"/>
        <w:rPr>
          <w:rFonts w:ascii="Times New Roman" w:hAnsi="Times New Roman" w:cs="Times New Roman"/>
          <w:b/>
          <w:bCs/>
          <w:sz w:val="24"/>
          <w:szCs w:val="24"/>
          <w:lang w:val="ru-RU"/>
        </w:rPr>
      </w:pPr>
      <w:r w:rsidRPr="009B61D5">
        <w:rPr>
          <w:rFonts w:ascii="Times New Roman" w:hAnsi="Times New Roman" w:cs="Times New Roman"/>
          <w:sz w:val="24"/>
          <w:szCs w:val="24"/>
          <w:highlight w:val="yellow"/>
          <w:lang w:val="ru-RU"/>
        </w:rPr>
        <w:t xml:space="preserve">Рукопись этой статьи принята к печати в </w:t>
      </w:r>
      <w:r w:rsidRPr="009B61D5">
        <w:rPr>
          <w:rFonts w:ascii="Times New Roman" w:hAnsi="Times New Roman" w:cs="Times New Roman"/>
          <w:b/>
          <w:bCs/>
          <w:sz w:val="24"/>
          <w:szCs w:val="24"/>
          <w:highlight w:val="yellow"/>
          <w:lang w:val="en-US"/>
        </w:rPr>
        <w:t>Ap</w:t>
      </w:r>
      <w:r w:rsidRPr="009B61D5">
        <w:rPr>
          <w:rFonts w:ascii="Times New Roman" w:hAnsi="Times New Roman" w:cs="Times New Roman"/>
          <w:b/>
          <w:bCs/>
          <w:sz w:val="24"/>
          <w:szCs w:val="24"/>
          <w:highlight w:val="yellow"/>
          <w:lang w:val="ru-RU"/>
        </w:rPr>
        <w:t>&amp;</w:t>
      </w:r>
      <w:r w:rsidRPr="009B61D5">
        <w:rPr>
          <w:rFonts w:ascii="Times New Roman" w:hAnsi="Times New Roman" w:cs="Times New Roman"/>
          <w:b/>
          <w:bCs/>
          <w:sz w:val="24"/>
          <w:szCs w:val="24"/>
          <w:highlight w:val="yellow"/>
          <w:lang w:val="en-US"/>
        </w:rPr>
        <w:t>SS</w:t>
      </w:r>
      <w:r w:rsidRPr="009B61D5">
        <w:rPr>
          <w:rFonts w:ascii="Times New Roman" w:hAnsi="Times New Roman" w:cs="Times New Roman"/>
          <w:b/>
          <w:bCs/>
          <w:sz w:val="24"/>
          <w:szCs w:val="24"/>
          <w:highlight w:val="yellow"/>
          <w:lang w:val="ru-RU"/>
        </w:rPr>
        <w:t>.</w:t>
      </w:r>
    </w:p>
    <w:p w14:paraId="01D7D740" w14:textId="77777777" w:rsidR="006C4D55" w:rsidRPr="009B61D5" w:rsidRDefault="006C4D55" w:rsidP="006C4D55">
      <w:pPr>
        <w:pStyle w:val="af1"/>
        <w:rPr>
          <w:rFonts w:ascii="Times New Roman" w:hAnsi="Times New Roman" w:cs="Times New Roman"/>
          <w:sz w:val="24"/>
          <w:szCs w:val="24"/>
          <w:lang w:val="ru-RU"/>
        </w:rPr>
      </w:pPr>
    </w:p>
    <w:p w14:paraId="506958FD" w14:textId="77777777" w:rsidR="006C4D55" w:rsidRPr="009B61D5" w:rsidRDefault="006C4D55" w:rsidP="006C4D55">
      <w:pPr>
        <w:pStyle w:val="af1"/>
        <w:rPr>
          <w:rFonts w:ascii="Times New Roman" w:hAnsi="Times New Roman" w:cs="Times New Roman"/>
          <w:sz w:val="24"/>
          <w:szCs w:val="24"/>
          <w:lang w:val="ru-RU"/>
        </w:rPr>
      </w:pPr>
      <w:r w:rsidRPr="009B61D5">
        <w:rPr>
          <w:rFonts w:ascii="Times New Roman" w:hAnsi="Times New Roman" w:cs="Times New Roman"/>
          <w:sz w:val="24"/>
          <w:szCs w:val="24"/>
          <w:lang w:val="ru-RU"/>
        </w:rPr>
        <w:t xml:space="preserve">Проведены </w:t>
      </w:r>
      <w:r w:rsidRPr="009B61D5">
        <w:rPr>
          <w:rFonts w:ascii="Times New Roman" w:hAnsi="Times New Roman" w:cs="Times New Roman"/>
          <w:sz w:val="24"/>
          <w:szCs w:val="24"/>
          <w:lang w:val="en-US"/>
        </w:rPr>
        <w:t>UBVRI</w:t>
      </w:r>
      <w:r w:rsidRPr="009B61D5">
        <w:rPr>
          <w:rFonts w:ascii="Times New Roman" w:hAnsi="Times New Roman" w:cs="Times New Roman"/>
          <w:sz w:val="24"/>
          <w:szCs w:val="24"/>
          <w:lang w:val="ru-RU"/>
        </w:rPr>
        <w:t xml:space="preserve">-наблюдения этой звезды на 35-60 см телескопах КГО, ИНАСАН(Кисловодск), Словакия и </w:t>
      </w:r>
      <w:proofErr w:type="spellStart"/>
      <w:r w:rsidRPr="009B61D5">
        <w:rPr>
          <w:rFonts w:ascii="Times New Roman" w:hAnsi="Times New Roman" w:cs="Times New Roman"/>
          <w:sz w:val="24"/>
          <w:szCs w:val="24"/>
          <w:lang w:val="ru-RU"/>
        </w:rPr>
        <w:t>КрАО</w:t>
      </w:r>
      <w:proofErr w:type="spellEnd"/>
      <w:r w:rsidRPr="009B61D5">
        <w:rPr>
          <w:rFonts w:ascii="Times New Roman" w:hAnsi="Times New Roman" w:cs="Times New Roman"/>
          <w:sz w:val="24"/>
          <w:szCs w:val="24"/>
          <w:lang w:val="ru-RU"/>
        </w:rPr>
        <w:t>.</w:t>
      </w:r>
    </w:p>
    <w:p w14:paraId="7487B83A" w14:textId="77777777" w:rsidR="006C4D55" w:rsidRPr="009B61D5" w:rsidRDefault="006C4D55" w:rsidP="006C4D55">
      <w:pPr>
        <w:pStyle w:val="af1"/>
        <w:rPr>
          <w:rFonts w:ascii="Times New Roman" w:hAnsi="Times New Roman" w:cs="Times New Roman"/>
          <w:sz w:val="24"/>
          <w:szCs w:val="24"/>
          <w:lang w:val="ru-RU"/>
        </w:rPr>
      </w:pPr>
      <w:r w:rsidRPr="009B61D5">
        <w:rPr>
          <w:rFonts w:ascii="Times New Roman" w:hAnsi="Times New Roman" w:cs="Times New Roman"/>
          <w:sz w:val="24"/>
          <w:szCs w:val="24"/>
          <w:lang w:val="ru-RU"/>
        </w:rPr>
        <w:t xml:space="preserve">Объект продемонстрировал вспышку с </w:t>
      </w:r>
      <w:proofErr w:type="gramStart"/>
      <w:r w:rsidRPr="009B61D5">
        <w:rPr>
          <w:rFonts w:ascii="Times New Roman" w:hAnsi="Times New Roman" w:cs="Times New Roman"/>
          <w:sz w:val="24"/>
          <w:szCs w:val="24"/>
          <w:lang w:val="ru-RU"/>
        </w:rPr>
        <w:t>амплитудой &gt;</w:t>
      </w:r>
      <w:proofErr w:type="gramEnd"/>
      <w:r w:rsidRPr="009B61D5">
        <w:rPr>
          <w:rFonts w:ascii="Times New Roman" w:hAnsi="Times New Roman" w:cs="Times New Roman"/>
          <w:sz w:val="24"/>
          <w:szCs w:val="24"/>
          <w:lang w:val="ru-RU"/>
        </w:rPr>
        <w:t xml:space="preserve"> 8 </w:t>
      </w:r>
      <w:proofErr w:type="spellStart"/>
      <w:r w:rsidRPr="009B61D5">
        <w:rPr>
          <w:rFonts w:ascii="Times New Roman" w:hAnsi="Times New Roman" w:cs="Times New Roman"/>
          <w:sz w:val="24"/>
          <w:szCs w:val="24"/>
          <w:lang w:val="ru-RU"/>
        </w:rPr>
        <w:t>зв.вел</w:t>
      </w:r>
      <w:proofErr w:type="spellEnd"/>
      <w:r w:rsidRPr="009B61D5">
        <w:rPr>
          <w:rFonts w:ascii="Times New Roman" w:hAnsi="Times New Roman" w:cs="Times New Roman"/>
          <w:sz w:val="24"/>
          <w:szCs w:val="24"/>
          <w:lang w:val="ru-RU"/>
        </w:rPr>
        <w:t xml:space="preserve">. Фотометрическая эволюция </w:t>
      </w:r>
      <w:proofErr w:type="spellStart"/>
      <w:r w:rsidRPr="009B61D5">
        <w:rPr>
          <w:rFonts w:ascii="Times New Roman" w:hAnsi="Times New Roman" w:cs="Times New Roman"/>
          <w:sz w:val="24"/>
          <w:szCs w:val="24"/>
          <w:lang w:val="ru-RU"/>
        </w:rPr>
        <w:t>сверхвспышки</w:t>
      </w:r>
      <w:proofErr w:type="spellEnd"/>
      <w:r w:rsidRPr="009B61D5">
        <w:rPr>
          <w:rFonts w:ascii="Times New Roman" w:hAnsi="Times New Roman" w:cs="Times New Roman"/>
          <w:sz w:val="24"/>
          <w:szCs w:val="24"/>
          <w:lang w:val="ru-RU"/>
        </w:rPr>
        <w:t xml:space="preserve"> была нетипичной для карликовых новых типа WZ </w:t>
      </w:r>
      <w:proofErr w:type="spellStart"/>
      <w:r w:rsidRPr="009B61D5">
        <w:rPr>
          <w:rFonts w:ascii="Times New Roman" w:hAnsi="Times New Roman" w:cs="Times New Roman"/>
          <w:sz w:val="24"/>
          <w:szCs w:val="24"/>
          <w:lang w:val="ru-RU"/>
        </w:rPr>
        <w:t>Sge</w:t>
      </w:r>
      <w:proofErr w:type="spellEnd"/>
      <w:r w:rsidRPr="009B61D5">
        <w:rPr>
          <w:rFonts w:ascii="Times New Roman" w:hAnsi="Times New Roman" w:cs="Times New Roman"/>
          <w:sz w:val="24"/>
          <w:szCs w:val="24"/>
          <w:lang w:val="ru-RU"/>
        </w:rPr>
        <w:t xml:space="preserve">. Ранние </w:t>
      </w:r>
      <w:proofErr w:type="spellStart"/>
      <w:r w:rsidRPr="009B61D5">
        <w:rPr>
          <w:rFonts w:ascii="Times New Roman" w:hAnsi="Times New Roman" w:cs="Times New Roman"/>
          <w:sz w:val="24"/>
          <w:szCs w:val="24"/>
          <w:lang w:val="ru-RU"/>
        </w:rPr>
        <w:t>сверхгорбы</w:t>
      </w:r>
      <w:proofErr w:type="spellEnd"/>
      <w:r w:rsidRPr="009B61D5">
        <w:rPr>
          <w:rFonts w:ascii="Times New Roman" w:hAnsi="Times New Roman" w:cs="Times New Roman"/>
          <w:sz w:val="24"/>
          <w:szCs w:val="24"/>
          <w:lang w:val="ru-RU"/>
        </w:rPr>
        <w:t xml:space="preserve"> наблюдались первые 4 дня во время начального спада. Далее около 12 дней никаких периодических колебаний блеска не найдено, а на 15-17 день после вспышки появились ординарные </w:t>
      </w:r>
      <w:proofErr w:type="spellStart"/>
      <w:r w:rsidRPr="009B61D5">
        <w:rPr>
          <w:rFonts w:ascii="Times New Roman" w:hAnsi="Times New Roman" w:cs="Times New Roman"/>
          <w:sz w:val="24"/>
          <w:szCs w:val="24"/>
          <w:lang w:val="ru-RU"/>
        </w:rPr>
        <w:t>сверхгорбы</w:t>
      </w:r>
      <w:proofErr w:type="spellEnd"/>
      <w:r w:rsidRPr="009B61D5">
        <w:rPr>
          <w:rFonts w:ascii="Times New Roman" w:hAnsi="Times New Roman" w:cs="Times New Roman"/>
          <w:sz w:val="24"/>
          <w:szCs w:val="24"/>
          <w:lang w:val="ru-RU"/>
        </w:rPr>
        <w:t>.</w:t>
      </w:r>
    </w:p>
    <w:p w14:paraId="15B38382" w14:textId="77777777" w:rsidR="006C4D55" w:rsidRPr="009B61D5" w:rsidRDefault="006C4D55" w:rsidP="006C4D55">
      <w:pPr>
        <w:pStyle w:val="af1"/>
        <w:rPr>
          <w:rFonts w:ascii="Times New Roman" w:hAnsi="Times New Roman" w:cs="Times New Roman"/>
          <w:sz w:val="24"/>
          <w:szCs w:val="24"/>
          <w:lang w:val="ru-RU"/>
        </w:rPr>
      </w:pPr>
      <w:r w:rsidRPr="009B61D5">
        <w:rPr>
          <w:rFonts w:ascii="Times New Roman" w:hAnsi="Times New Roman" w:cs="Times New Roman"/>
          <w:sz w:val="24"/>
          <w:szCs w:val="24"/>
          <w:lang w:val="ru-RU"/>
        </w:rPr>
        <w:t xml:space="preserve">В итоге найдена цветовая температура системы и ее изменения, периоды ранних и ординарных </w:t>
      </w:r>
      <w:proofErr w:type="spellStart"/>
      <w:r w:rsidRPr="009B61D5">
        <w:rPr>
          <w:rFonts w:ascii="Times New Roman" w:hAnsi="Times New Roman" w:cs="Times New Roman"/>
          <w:sz w:val="24"/>
          <w:szCs w:val="24"/>
          <w:lang w:val="ru-RU"/>
        </w:rPr>
        <w:t>сверхгорбов</w:t>
      </w:r>
      <w:proofErr w:type="spellEnd"/>
      <w:r w:rsidRPr="009B61D5">
        <w:rPr>
          <w:rFonts w:ascii="Times New Roman" w:hAnsi="Times New Roman" w:cs="Times New Roman"/>
          <w:sz w:val="24"/>
          <w:szCs w:val="24"/>
          <w:lang w:val="ru-RU"/>
        </w:rPr>
        <w:t xml:space="preserve">, отношение масс и сами массы компонентов, расстояние до системы и расстояние между </w:t>
      </w:r>
      <w:proofErr w:type="gramStart"/>
      <w:r w:rsidRPr="009B61D5">
        <w:rPr>
          <w:rFonts w:ascii="Times New Roman" w:hAnsi="Times New Roman" w:cs="Times New Roman"/>
          <w:sz w:val="24"/>
          <w:szCs w:val="24"/>
          <w:lang w:val="ru-RU"/>
        </w:rPr>
        <w:t xml:space="preserve">компонентами,   </w:t>
      </w:r>
      <w:proofErr w:type="gramEnd"/>
      <w:r w:rsidRPr="009B61D5">
        <w:rPr>
          <w:rFonts w:ascii="Times New Roman" w:hAnsi="Times New Roman" w:cs="Times New Roman"/>
          <w:sz w:val="24"/>
          <w:szCs w:val="24"/>
          <w:lang w:val="en-US"/>
        </w:rPr>
        <w:t>a</w:t>
      </w:r>
      <w:proofErr w:type="spellStart"/>
      <w:r w:rsidRPr="009B61D5">
        <w:rPr>
          <w:rFonts w:ascii="Times New Roman" w:hAnsi="Times New Roman" w:cs="Times New Roman"/>
          <w:sz w:val="24"/>
          <w:szCs w:val="24"/>
          <w:lang w:val="ru-RU"/>
        </w:rPr>
        <w:t>мплитуда</w:t>
      </w:r>
      <w:proofErr w:type="spellEnd"/>
      <w:r w:rsidRPr="009B61D5">
        <w:rPr>
          <w:rFonts w:ascii="Times New Roman" w:hAnsi="Times New Roman" w:cs="Times New Roman"/>
          <w:sz w:val="24"/>
          <w:szCs w:val="24"/>
          <w:lang w:val="ru-RU"/>
        </w:rPr>
        <w:t xml:space="preserve"> вспышки. Звезды классифицирована как </w:t>
      </w:r>
      <w:r w:rsidRPr="009B61D5">
        <w:rPr>
          <w:rFonts w:ascii="Times New Roman" w:hAnsi="Times New Roman" w:cs="Times New Roman"/>
          <w:sz w:val="24"/>
          <w:szCs w:val="24"/>
          <w:lang w:val="en-US"/>
        </w:rPr>
        <w:t>WZ</w:t>
      </w:r>
      <w:r w:rsidRPr="009B61D5">
        <w:rPr>
          <w:rFonts w:ascii="Times New Roman" w:hAnsi="Times New Roman" w:cs="Times New Roman"/>
          <w:sz w:val="24"/>
          <w:szCs w:val="24"/>
          <w:lang w:val="ru-RU"/>
        </w:rPr>
        <w:t xml:space="preserve"> </w:t>
      </w:r>
      <w:proofErr w:type="spellStart"/>
      <w:r w:rsidRPr="009B61D5">
        <w:rPr>
          <w:rFonts w:ascii="Times New Roman" w:hAnsi="Times New Roman" w:cs="Times New Roman"/>
          <w:sz w:val="24"/>
          <w:szCs w:val="24"/>
          <w:lang w:val="en-US"/>
        </w:rPr>
        <w:t>Sge</w:t>
      </w:r>
      <w:proofErr w:type="spellEnd"/>
      <w:r w:rsidRPr="009B61D5">
        <w:rPr>
          <w:rFonts w:ascii="Times New Roman" w:hAnsi="Times New Roman" w:cs="Times New Roman"/>
          <w:sz w:val="24"/>
          <w:szCs w:val="24"/>
          <w:lang w:val="ru-RU"/>
        </w:rPr>
        <w:t>.</w:t>
      </w:r>
    </w:p>
    <w:p w14:paraId="396B0608" w14:textId="77777777" w:rsidR="00DF4374" w:rsidRPr="00E9324A" w:rsidRDefault="00DF4374" w:rsidP="00E9324A">
      <w:pPr>
        <w:ind w:firstLine="0"/>
        <w:rPr>
          <w:b/>
          <w:sz w:val="28"/>
          <w:szCs w:val="28"/>
        </w:rPr>
      </w:pPr>
    </w:p>
    <w:p w14:paraId="59D32624" w14:textId="77777777" w:rsidR="00D96BB4" w:rsidRDefault="00D96BB4" w:rsidP="00D96BB4">
      <w:pPr>
        <w:ind w:firstLine="0"/>
        <w:jc w:val="center"/>
        <w:rPr>
          <w:b/>
          <w:sz w:val="28"/>
          <w:szCs w:val="28"/>
        </w:rPr>
      </w:pPr>
      <w:r w:rsidRPr="00D96BB4">
        <w:rPr>
          <w:b/>
          <w:sz w:val="28"/>
          <w:szCs w:val="28"/>
          <w:lang w:val="en-US"/>
        </w:rPr>
        <w:t>II</w:t>
      </w:r>
      <w:r w:rsidR="00DD3A10">
        <w:rPr>
          <w:b/>
          <w:sz w:val="28"/>
          <w:szCs w:val="28"/>
          <w:lang w:val="en-US"/>
        </w:rPr>
        <w:t>I</w:t>
      </w:r>
      <w:r w:rsidRPr="00070B93">
        <w:rPr>
          <w:b/>
          <w:sz w:val="28"/>
          <w:szCs w:val="28"/>
        </w:rPr>
        <w:t xml:space="preserve">. </w:t>
      </w:r>
      <w:r w:rsidRPr="00D96BB4">
        <w:rPr>
          <w:b/>
          <w:sz w:val="28"/>
          <w:szCs w:val="28"/>
        </w:rPr>
        <w:t>Библиография</w:t>
      </w:r>
    </w:p>
    <w:p w14:paraId="146B06A0" w14:textId="77777777" w:rsidR="00D96BB4" w:rsidRPr="00070B93" w:rsidRDefault="00D96BB4" w:rsidP="00D96BB4">
      <w:pPr>
        <w:ind w:firstLine="0"/>
        <w:jc w:val="center"/>
        <w:rPr>
          <w:b/>
          <w:sz w:val="28"/>
          <w:szCs w:val="28"/>
        </w:rPr>
      </w:pPr>
    </w:p>
    <w:p w14:paraId="68E9EFE7" w14:textId="77777777" w:rsidR="00D96BB4" w:rsidRPr="00F563EA" w:rsidRDefault="00D96BB4" w:rsidP="007A6357">
      <w:pPr>
        <w:ind w:firstLine="426"/>
      </w:pPr>
      <w:r w:rsidRPr="00F563EA">
        <w:t>Библиография сотр</w:t>
      </w:r>
      <w:r w:rsidR="00DF4374" w:rsidRPr="00F563EA">
        <w:t>у</w:t>
      </w:r>
      <w:r w:rsidRPr="00F563EA">
        <w:t>дников отдела за 2024 г. приведена в отдельном файле.</w:t>
      </w:r>
    </w:p>
    <w:p w14:paraId="71A57191" w14:textId="77777777" w:rsidR="00D96BB4" w:rsidRPr="00F563EA" w:rsidRDefault="00D96BB4" w:rsidP="00D96BB4">
      <w:pPr>
        <w:ind w:firstLine="0"/>
      </w:pPr>
    </w:p>
    <w:p w14:paraId="7302C328" w14:textId="77777777" w:rsidR="00D96BB4" w:rsidRPr="00070B93" w:rsidRDefault="00D96BB4" w:rsidP="007A6357">
      <w:pPr>
        <w:pStyle w:val="a8"/>
        <w:spacing w:after="0" w:line="240" w:lineRule="auto"/>
        <w:ind w:left="426" w:firstLine="0"/>
        <w:jc w:val="center"/>
        <w:rPr>
          <w:rFonts w:ascii="Times New Roman" w:hAnsi="Times New Roman"/>
          <w:b/>
          <w:sz w:val="28"/>
          <w:szCs w:val="28"/>
        </w:rPr>
      </w:pPr>
      <w:r w:rsidRPr="007A6357">
        <w:rPr>
          <w:rFonts w:ascii="Times New Roman" w:hAnsi="Times New Roman"/>
          <w:b/>
          <w:sz w:val="28"/>
          <w:szCs w:val="28"/>
          <w:lang w:val="en-US"/>
        </w:rPr>
        <w:t>IV</w:t>
      </w:r>
      <w:r w:rsidRPr="007A6357">
        <w:rPr>
          <w:rFonts w:ascii="Times New Roman" w:hAnsi="Times New Roman"/>
          <w:b/>
          <w:sz w:val="28"/>
          <w:szCs w:val="28"/>
        </w:rPr>
        <w:t>. Сведения о грантах</w:t>
      </w:r>
    </w:p>
    <w:p w14:paraId="4C05BC8F" w14:textId="77777777" w:rsidR="00C10754" w:rsidRPr="00070B93" w:rsidRDefault="00C10754" w:rsidP="007A6357">
      <w:pPr>
        <w:pStyle w:val="a8"/>
        <w:spacing w:after="0" w:line="240" w:lineRule="auto"/>
        <w:ind w:left="426" w:firstLine="0"/>
        <w:jc w:val="center"/>
        <w:rPr>
          <w:rFonts w:ascii="Times New Roman" w:hAnsi="Times New Roman"/>
          <w:b/>
          <w:sz w:val="28"/>
          <w:szCs w:val="28"/>
        </w:rPr>
      </w:pPr>
    </w:p>
    <w:p w14:paraId="3F68F795" w14:textId="77777777" w:rsidR="00AC7A4E" w:rsidRDefault="00AC7A4E" w:rsidP="00AC7A4E">
      <w:pPr>
        <w:spacing w:line="276" w:lineRule="auto"/>
        <w:rPr>
          <w:rFonts w:ascii="Liberation Serif" w:hAnsi="Liberation Serif" w:cs="Liberation Serif"/>
        </w:rPr>
      </w:pPr>
      <w:r>
        <w:rPr>
          <w:rFonts w:ascii="Liberation Serif" w:hAnsi="Liberation Serif" w:cs="Liberation Serif"/>
        </w:rPr>
        <w:t xml:space="preserve">И.И. </w:t>
      </w:r>
      <w:proofErr w:type="spellStart"/>
      <w:r>
        <w:rPr>
          <w:rFonts w:ascii="Liberation Serif" w:hAnsi="Liberation Serif" w:cs="Liberation Serif"/>
        </w:rPr>
        <w:t>Антохин</w:t>
      </w:r>
      <w:proofErr w:type="spellEnd"/>
      <w:r>
        <w:rPr>
          <w:rFonts w:ascii="Liberation Serif" w:hAnsi="Liberation Serif" w:cs="Liberation Serif"/>
        </w:rPr>
        <w:t xml:space="preserve"> участвует </w:t>
      </w:r>
      <w:r w:rsidRPr="00AC7A4E">
        <w:rPr>
          <w:rFonts w:ascii="Liberation Serif" w:hAnsi="Liberation Serif" w:cs="Liberation Serif"/>
          <w:b/>
          <w:bCs/>
        </w:rPr>
        <w:t>в гранте РНФ</w:t>
      </w:r>
      <w:r>
        <w:rPr>
          <w:rFonts w:ascii="Liberation Serif" w:hAnsi="Liberation Serif" w:cs="Liberation Serif"/>
        </w:rPr>
        <w:t xml:space="preserve">  23-12-00092 «</w:t>
      </w:r>
      <w:r>
        <w:rPr>
          <w:rStyle w:val="af3"/>
          <w:rFonts w:ascii="Liberation Serif" w:hAnsi="Liberation Serif" w:cs="Liberation Serif"/>
        </w:rPr>
        <w:t xml:space="preserve">Комплексные исследования звезд на ранних и поздних стадиях эволюции»,  15 мая 2023 г. - </w:t>
      </w:r>
      <w:r>
        <w:rPr>
          <w:rFonts w:ascii="Liberation Serif" w:hAnsi="Liberation Serif" w:cs="Liberation Serif"/>
        </w:rPr>
        <w:t xml:space="preserve">31 декабря 2025 г.,  ГАИШ МГУ.  </w:t>
      </w:r>
      <w:r w:rsidRPr="00AC7A4E">
        <w:rPr>
          <w:rFonts w:ascii="Liberation Serif" w:hAnsi="Liberation Serif" w:cs="Liberation Serif"/>
          <w:b/>
          <w:bCs/>
        </w:rPr>
        <w:t xml:space="preserve">Руководитель: </w:t>
      </w:r>
      <w:hyperlink r:id="rId11" w:history="1">
        <w:proofErr w:type="spellStart"/>
        <w:r w:rsidRPr="00AC7A4E">
          <w:rPr>
            <w:rStyle w:val="a3"/>
            <w:rFonts w:ascii="Liberation Serif" w:hAnsi="Liberation Serif" w:cs="Liberation Serif"/>
            <w:b/>
            <w:bCs/>
            <w:color w:val="000000"/>
          </w:rPr>
          <w:t>Черепащук</w:t>
        </w:r>
        <w:proofErr w:type="spellEnd"/>
        <w:r w:rsidRPr="00AC7A4E">
          <w:rPr>
            <w:rStyle w:val="a3"/>
            <w:rFonts w:ascii="Liberation Serif" w:hAnsi="Liberation Serif" w:cs="Liberation Serif"/>
            <w:b/>
            <w:bCs/>
            <w:color w:val="000000"/>
          </w:rPr>
          <w:t xml:space="preserve"> А.М.</w:t>
        </w:r>
      </w:hyperlink>
      <w:r>
        <w:rPr>
          <w:rFonts w:ascii="Liberation Serif" w:hAnsi="Liberation Serif" w:cs="Liberation Serif"/>
        </w:rPr>
        <w:t xml:space="preserve"> Ответственные исполнители: </w:t>
      </w:r>
      <w:hyperlink r:id="rId12" w:history="1">
        <w:proofErr w:type="spellStart"/>
        <w:r>
          <w:rPr>
            <w:rStyle w:val="a3"/>
            <w:rFonts w:ascii="Liberation Serif" w:hAnsi="Liberation Serif" w:cs="Liberation Serif"/>
            <w:color w:val="000000"/>
          </w:rPr>
          <w:t>Антохин</w:t>
        </w:r>
        <w:proofErr w:type="spellEnd"/>
        <w:r>
          <w:rPr>
            <w:rStyle w:val="a3"/>
            <w:rFonts w:ascii="Liberation Serif" w:hAnsi="Liberation Serif" w:cs="Liberation Serif"/>
            <w:color w:val="000000"/>
          </w:rPr>
          <w:t xml:space="preserve"> И.И.</w:t>
        </w:r>
      </w:hyperlink>
      <w:r>
        <w:rPr>
          <w:rFonts w:ascii="Liberation Serif" w:hAnsi="Liberation Serif" w:cs="Liberation Serif"/>
        </w:rPr>
        <w:t>, Додин А.В., Шатский Н.И.</w:t>
      </w:r>
      <w:r>
        <w:rPr>
          <w:rStyle w:val="a3"/>
          <w:rFonts w:ascii="Liberation Serif" w:hAnsi="Liberation Serif" w:cs="Liberation Serif"/>
          <w:color w:val="000000"/>
        </w:rPr>
        <w:t xml:space="preserve"> Финансирование </w:t>
      </w:r>
      <w:r>
        <w:rPr>
          <w:rFonts w:ascii="Liberation Serif" w:hAnsi="Liberation Serif" w:cs="Liberation Serif"/>
        </w:rPr>
        <w:t xml:space="preserve"> в 2025 г. - 7 млн. руб. </w:t>
      </w:r>
    </w:p>
    <w:p w14:paraId="3C110E17" w14:textId="77777777" w:rsidR="00B608D6" w:rsidRDefault="00B608D6" w:rsidP="00C10754">
      <w:pPr>
        <w:jc w:val="both"/>
      </w:pPr>
    </w:p>
    <w:p w14:paraId="75566E08" w14:textId="77777777" w:rsidR="00C64BE0" w:rsidRDefault="00C64BE0" w:rsidP="00C10754">
      <w:pPr>
        <w:jc w:val="both"/>
      </w:pPr>
    </w:p>
    <w:p w14:paraId="0FC81568" w14:textId="77777777" w:rsidR="00D96BB4" w:rsidRPr="00E37A6A" w:rsidRDefault="00D96BB4" w:rsidP="007A6357">
      <w:pPr>
        <w:pStyle w:val="a8"/>
        <w:spacing w:after="0" w:line="240" w:lineRule="auto"/>
        <w:ind w:left="426" w:firstLine="0"/>
        <w:jc w:val="center"/>
        <w:rPr>
          <w:rFonts w:ascii="Times New Roman" w:hAnsi="Times New Roman"/>
          <w:b/>
          <w:sz w:val="28"/>
          <w:szCs w:val="28"/>
        </w:rPr>
      </w:pPr>
      <w:r w:rsidRPr="007A6357">
        <w:rPr>
          <w:rFonts w:ascii="Times New Roman" w:hAnsi="Times New Roman"/>
          <w:b/>
          <w:sz w:val="28"/>
          <w:szCs w:val="28"/>
          <w:lang w:val="en-US"/>
        </w:rPr>
        <w:t>VII</w:t>
      </w:r>
      <w:r w:rsidRPr="007A6357">
        <w:rPr>
          <w:rFonts w:ascii="Times New Roman" w:hAnsi="Times New Roman"/>
          <w:b/>
          <w:sz w:val="28"/>
          <w:szCs w:val="28"/>
        </w:rPr>
        <w:t>. Участие в научных конференциях и выставках</w:t>
      </w:r>
    </w:p>
    <w:p w14:paraId="211AF064" w14:textId="77777777" w:rsidR="00891D3F" w:rsidRPr="00E37A6A" w:rsidRDefault="00891D3F" w:rsidP="007A6357">
      <w:pPr>
        <w:pStyle w:val="a8"/>
        <w:spacing w:after="0" w:line="240" w:lineRule="auto"/>
        <w:ind w:left="426" w:firstLine="0"/>
        <w:jc w:val="center"/>
        <w:rPr>
          <w:rFonts w:ascii="Times New Roman" w:hAnsi="Times New Roman"/>
          <w:b/>
          <w:sz w:val="28"/>
          <w:szCs w:val="28"/>
        </w:rPr>
      </w:pPr>
    </w:p>
    <w:p w14:paraId="2ECA61CD" w14:textId="5528EE73" w:rsidR="00AC7A4E" w:rsidRPr="003536AB" w:rsidRDefault="00AC7A4E" w:rsidP="003536AB">
      <w:pPr>
        <w:numPr>
          <w:ilvl w:val="0"/>
          <w:numId w:val="2"/>
        </w:numPr>
        <w:spacing w:line="276" w:lineRule="auto"/>
        <w:rPr>
          <w:rFonts w:ascii="Liberation Serif" w:hAnsi="Liberation Serif" w:cs="Liberation Serif"/>
          <w:color w:val="000000"/>
        </w:rPr>
      </w:pPr>
      <w:proofErr w:type="spellStart"/>
      <w:r w:rsidRPr="003536AB">
        <w:rPr>
          <w:rFonts w:ascii="Liberation Serif" w:hAnsi="Liberation Serif" w:cs="Liberation Serif"/>
          <w:b/>
          <w:bCs/>
        </w:rPr>
        <w:t>Антохин</w:t>
      </w:r>
      <w:proofErr w:type="spellEnd"/>
      <w:r w:rsidRPr="003536AB">
        <w:rPr>
          <w:rFonts w:ascii="Liberation Serif" w:hAnsi="Liberation Serif" w:cs="Liberation Serif"/>
          <w:b/>
          <w:bCs/>
        </w:rPr>
        <w:t xml:space="preserve"> И.И., </w:t>
      </w:r>
      <w:proofErr w:type="spellStart"/>
      <w:r w:rsidRPr="003536AB">
        <w:rPr>
          <w:rFonts w:ascii="Liberation Serif" w:hAnsi="Liberation Serif" w:cs="Liberation Serif"/>
          <w:b/>
          <w:bCs/>
        </w:rPr>
        <w:t>Антохина</w:t>
      </w:r>
      <w:proofErr w:type="spellEnd"/>
      <w:r w:rsidRPr="003536AB">
        <w:rPr>
          <w:rFonts w:ascii="Liberation Serif" w:hAnsi="Liberation Serif" w:cs="Liberation Serif"/>
          <w:b/>
          <w:bCs/>
        </w:rPr>
        <w:t xml:space="preserve"> Э.А.</w:t>
      </w:r>
      <w:r>
        <w:rPr>
          <w:rFonts w:ascii="Liberation Serif" w:hAnsi="Liberation Serif" w:cs="Liberation Serif"/>
        </w:rPr>
        <w:t xml:space="preserve"> «</w:t>
      </w:r>
      <w:r>
        <w:rPr>
          <w:rFonts w:ascii="Liberation Serif" w:eastAsia="WenQuanYi Zen Hei Sharp" w:hAnsi="Liberation Serif" w:cs="Liberation Serif"/>
        </w:rPr>
        <w:t xml:space="preserve">Синтез кривых блеска двойных систем со звездами Вольфа-Райе: учет столкновения двух ветров». Всероссийская научная конференция «Современная астрономия: наука и образование (к 270-летию Московского Университета)» (23-27 июня 2025 г., Москва, </w:t>
      </w:r>
      <w:proofErr w:type="gramStart"/>
      <w:r>
        <w:rPr>
          <w:rFonts w:ascii="Liberation Serif" w:eastAsia="WenQuanYi Zen Hei Sharp" w:hAnsi="Liberation Serif" w:cs="Liberation Serif"/>
        </w:rPr>
        <w:t>Россия)  -</w:t>
      </w:r>
      <w:proofErr w:type="gramEnd"/>
      <w:r>
        <w:rPr>
          <w:rFonts w:ascii="Liberation Serif" w:eastAsia="WenQuanYi Zen Hei Sharp" w:hAnsi="Liberation Serif" w:cs="Liberation Serif"/>
        </w:rPr>
        <w:t xml:space="preserve"> </w:t>
      </w:r>
      <w:r w:rsidRPr="00AC7A4E">
        <w:rPr>
          <w:rFonts w:ascii="Liberation Serif" w:eastAsia="WenQuanYi Zen Hei Sharp" w:hAnsi="Liberation Serif" w:cs="Liberation Serif"/>
          <w:b/>
          <w:bCs/>
        </w:rPr>
        <w:t>устный доклад</w:t>
      </w:r>
      <w:r>
        <w:rPr>
          <w:rFonts w:ascii="Liberation Serif" w:eastAsia="WenQuanYi Zen Hei Sharp" w:hAnsi="Liberation Serif" w:cs="Liberation Serif"/>
        </w:rPr>
        <w:t>.</w:t>
      </w:r>
    </w:p>
    <w:p w14:paraId="72CF1343" w14:textId="3DC53125" w:rsidR="00AC7A4E" w:rsidRPr="008D02F6" w:rsidRDefault="00AC7A4E" w:rsidP="003536AB">
      <w:pPr>
        <w:numPr>
          <w:ilvl w:val="0"/>
          <w:numId w:val="2"/>
        </w:numPr>
        <w:spacing w:line="276" w:lineRule="auto"/>
        <w:rPr>
          <w:rFonts w:ascii="Liberation Serif" w:hAnsi="Liberation Serif" w:cs="Liberation Serif"/>
          <w:b/>
          <w:bCs/>
          <w:color w:val="000000"/>
        </w:rPr>
      </w:pPr>
      <w:proofErr w:type="spellStart"/>
      <w:r w:rsidRPr="003536AB">
        <w:rPr>
          <w:rFonts w:ascii="Liberation Serif" w:hAnsi="Liberation Serif" w:cs="Liberation Serif"/>
          <w:b/>
          <w:bCs/>
          <w:color w:val="000000"/>
        </w:rPr>
        <w:lastRenderedPageBreak/>
        <w:t>Антохина</w:t>
      </w:r>
      <w:proofErr w:type="spellEnd"/>
      <w:r w:rsidRPr="003536AB">
        <w:rPr>
          <w:rFonts w:ascii="Liberation Serif" w:hAnsi="Liberation Serif" w:cs="Liberation Serif"/>
          <w:b/>
          <w:bCs/>
          <w:color w:val="000000"/>
        </w:rPr>
        <w:t xml:space="preserve"> Э.А., </w:t>
      </w:r>
      <w:proofErr w:type="spellStart"/>
      <w:r w:rsidRPr="003536AB">
        <w:rPr>
          <w:rFonts w:ascii="Liberation Serif" w:hAnsi="Liberation Serif" w:cs="Liberation Serif"/>
          <w:b/>
          <w:bCs/>
          <w:color w:val="000000"/>
        </w:rPr>
        <w:t>Антохин</w:t>
      </w:r>
      <w:proofErr w:type="spellEnd"/>
      <w:r w:rsidRPr="003536AB">
        <w:rPr>
          <w:rFonts w:ascii="Liberation Serif" w:hAnsi="Liberation Serif" w:cs="Liberation Serif"/>
          <w:b/>
          <w:bCs/>
          <w:color w:val="000000"/>
        </w:rPr>
        <w:t xml:space="preserve"> И.И</w:t>
      </w:r>
      <w:r>
        <w:rPr>
          <w:rFonts w:ascii="Liberation Serif" w:hAnsi="Liberation Serif" w:cs="Liberation Serif"/>
          <w:color w:val="000000"/>
        </w:rPr>
        <w:t xml:space="preserve">., </w:t>
      </w:r>
      <w:proofErr w:type="spellStart"/>
      <w:r>
        <w:rPr>
          <w:rFonts w:ascii="Liberation Serif" w:hAnsi="Liberation Serif" w:cs="Liberation Serif"/>
          <w:color w:val="000000"/>
        </w:rPr>
        <w:t>Чаргеишвили</w:t>
      </w:r>
      <w:proofErr w:type="spellEnd"/>
      <w:r>
        <w:rPr>
          <w:rFonts w:ascii="Liberation Serif" w:hAnsi="Liberation Serif" w:cs="Liberation Serif"/>
          <w:color w:val="000000"/>
        </w:rPr>
        <w:t xml:space="preserve"> К.Б.  «</w:t>
      </w:r>
      <w:r>
        <w:rPr>
          <w:rFonts w:ascii="Liberation Serif" w:eastAsia="WenQuanYi Zen Hei Sharp" w:hAnsi="Liberation Serif" w:cs="Liberation Serif"/>
          <w:color w:val="000000"/>
        </w:rPr>
        <w:t xml:space="preserve">Двойная система раннего типа W </w:t>
      </w:r>
      <w:proofErr w:type="spellStart"/>
      <w:r>
        <w:rPr>
          <w:rFonts w:ascii="Liberation Serif" w:eastAsia="WenQuanYi Zen Hei Sharp" w:hAnsi="Liberation Serif" w:cs="Liberation Serif"/>
          <w:color w:val="000000"/>
        </w:rPr>
        <w:t>Sct</w:t>
      </w:r>
      <w:proofErr w:type="spellEnd"/>
      <w:r>
        <w:rPr>
          <w:rFonts w:ascii="Liberation Serif" w:eastAsia="WenQuanYi Zen Hei Sharp" w:hAnsi="Liberation Serif" w:cs="Liberation Serif"/>
          <w:color w:val="000000"/>
        </w:rPr>
        <w:t xml:space="preserve">: первый анализ UBV кривых блеска и модель». </w:t>
      </w:r>
      <w:r>
        <w:rPr>
          <w:rFonts w:ascii="Liberation Serif" w:eastAsia="WenQuanYi Zen Hei Sharp" w:hAnsi="Liberation Serif" w:cs="Liberation Serif"/>
        </w:rPr>
        <w:t xml:space="preserve">Всероссийская научная конференция «Современная астрономия: наука и образование (к 270-летию Московского Университета)» (23-27 июня 2025 г., Москва, Россия) - </w:t>
      </w:r>
      <w:r w:rsidRPr="00AC7A4E">
        <w:rPr>
          <w:rFonts w:ascii="Liberation Serif" w:eastAsia="WenQuanYi Zen Hei Sharp" w:hAnsi="Liberation Serif" w:cs="Liberation Serif"/>
          <w:b/>
          <w:bCs/>
        </w:rPr>
        <w:t>стендовый доклад.</w:t>
      </w:r>
    </w:p>
    <w:p w14:paraId="18E4D2B1" w14:textId="2D4A7BE4" w:rsidR="008D02F6" w:rsidRPr="008D02F6" w:rsidRDefault="008D02F6" w:rsidP="008D02F6">
      <w:pPr>
        <w:numPr>
          <w:ilvl w:val="0"/>
          <w:numId w:val="2"/>
        </w:numPr>
      </w:pPr>
      <w:proofErr w:type="spellStart"/>
      <w:r>
        <w:rPr>
          <w:b/>
          <w:bCs/>
        </w:rPr>
        <w:t>Н.А.Катышева</w:t>
      </w:r>
      <w:proofErr w:type="spellEnd"/>
      <w:r w:rsidRPr="00D109C4">
        <w:rPr>
          <w:b/>
          <w:bCs/>
        </w:rPr>
        <w:t xml:space="preserve"> </w:t>
      </w:r>
      <w:r w:rsidRPr="00D109C4">
        <w:t xml:space="preserve">«К вопросу о наблюдениях поляра EU </w:t>
      </w:r>
      <w:proofErr w:type="spellStart"/>
      <w:r w:rsidRPr="00D109C4">
        <w:t>Lyn</w:t>
      </w:r>
      <w:proofErr w:type="spellEnd"/>
      <w:r w:rsidRPr="00D109C4">
        <w:t xml:space="preserve"> = SDSS J075240.45+ 362823.2») </w:t>
      </w:r>
      <w:r w:rsidR="00B24C4B" w:rsidRPr="00B24C4B">
        <w:t xml:space="preserve">// </w:t>
      </w:r>
      <w:r w:rsidRPr="00D109C4">
        <w:t xml:space="preserve">Современная астрономия: наука и образование (к 270-летию Московского Университета), ГАИШ МГУ, Россия, 23-27 июня </w:t>
      </w:r>
      <w:proofErr w:type="gramStart"/>
      <w:r w:rsidRPr="00D109C4">
        <w:t>2025  </w:t>
      </w:r>
      <w:r w:rsidRPr="00D109C4">
        <w:rPr>
          <w:b/>
          <w:bCs/>
        </w:rPr>
        <w:t>(</w:t>
      </w:r>
      <w:proofErr w:type="gramEnd"/>
      <w:r w:rsidRPr="00D109C4">
        <w:rPr>
          <w:b/>
          <w:bCs/>
        </w:rPr>
        <w:t>стендовый доклад</w:t>
      </w:r>
      <w:r w:rsidRPr="00D109C4">
        <w:t xml:space="preserve"> </w:t>
      </w:r>
    </w:p>
    <w:p w14:paraId="5A33C926" w14:textId="19EAD9C2" w:rsidR="008D02F6" w:rsidRPr="008D02F6" w:rsidRDefault="005E3F19" w:rsidP="008D02F6">
      <w:pPr>
        <w:pStyle w:val="af1"/>
        <w:numPr>
          <w:ilvl w:val="0"/>
          <w:numId w:val="2"/>
        </w:numPr>
        <w:suppressAutoHyphens w:val="0"/>
        <w:rPr>
          <w:rFonts w:ascii="Times New Roman" w:hAnsi="Times New Roman" w:cs="Times New Roman"/>
          <w:color w:val="auto"/>
          <w:sz w:val="24"/>
          <w:szCs w:val="24"/>
        </w:rPr>
      </w:pPr>
      <w:hyperlink r:id="rId13" w:tooltip="Кацова Мария Михайловна (перейти на страницу сотрудника)" w:history="1">
        <w:r w:rsidR="008D02F6" w:rsidRPr="008D02F6">
          <w:rPr>
            <w:rStyle w:val="a3"/>
            <w:rFonts w:ascii="Times New Roman" w:hAnsi="Times New Roman" w:cs="Times New Roman"/>
            <w:b/>
            <w:bCs/>
            <w:color w:val="auto"/>
            <w:sz w:val="24"/>
            <w:szCs w:val="24"/>
            <w:u w:val="none"/>
          </w:rPr>
          <w:t>Кацова М.М.</w:t>
        </w:r>
      </w:hyperlink>
      <w:r w:rsidR="008D02F6" w:rsidRPr="008D02F6">
        <w:rPr>
          <w:rFonts w:ascii="Times New Roman" w:hAnsi="Times New Roman" w:cs="Times New Roman"/>
          <w:b/>
          <w:bCs/>
          <w:color w:val="auto"/>
          <w:sz w:val="24"/>
          <w:szCs w:val="24"/>
        </w:rPr>
        <w:t xml:space="preserve">, </w:t>
      </w:r>
      <w:hyperlink r:id="rId14" w:tooltip="Gershberg R.E. (перейти на страницу сотрудника)" w:history="1">
        <w:r w:rsidR="008D02F6" w:rsidRPr="008D02F6">
          <w:rPr>
            <w:rStyle w:val="a3"/>
            <w:rFonts w:ascii="Times New Roman" w:hAnsi="Times New Roman" w:cs="Times New Roman"/>
            <w:color w:val="auto"/>
            <w:sz w:val="24"/>
            <w:szCs w:val="24"/>
            <w:u w:val="none"/>
          </w:rPr>
          <w:t>Гершберг Р.Е.</w:t>
        </w:r>
      </w:hyperlink>
      <w:r w:rsidR="008D02F6" w:rsidRPr="008D02F6">
        <w:rPr>
          <w:rFonts w:ascii="Times New Roman" w:hAnsi="Times New Roman" w:cs="Times New Roman"/>
          <w:color w:val="auto"/>
          <w:sz w:val="24"/>
          <w:szCs w:val="24"/>
        </w:rPr>
        <w:t xml:space="preserve"> </w:t>
      </w:r>
      <w:hyperlink r:id="rId15" w:tooltip="Перейти на страницу доклада на конференции" w:history="1">
        <w:r w:rsidR="008D02F6" w:rsidRPr="008D02F6">
          <w:rPr>
            <w:rStyle w:val="a3"/>
            <w:rFonts w:ascii="Times New Roman" w:hAnsi="Times New Roman" w:cs="Times New Roman"/>
            <w:color w:val="auto"/>
            <w:sz w:val="24"/>
            <w:szCs w:val="24"/>
            <w:u w:val="none"/>
          </w:rPr>
          <w:t>НЕКОТОРЫЕ НЕРЕШЁННЫЕ ПРОБЛЕМЫ ЗВЁЗДНОЙ АКТИВНОСТИ</w:t>
        </w:r>
      </w:hyperlink>
      <w:r w:rsidR="008D02F6" w:rsidRPr="008D02F6">
        <w:rPr>
          <w:rFonts w:ascii="Times New Roman" w:hAnsi="Times New Roman" w:cs="Times New Roman"/>
          <w:color w:val="auto"/>
          <w:sz w:val="24"/>
          <w:szCs w:val="24"/>
        </w:rPr>
        <w:t xml:space="preserve"> </w:t>
      </w:r>
      <w:r w:rsidR="00B24C4B">
        <w:rPr>
          <w:rFonts w:ascii="Times New Roman" w:hAnsi="Times New Roman" w:cs="Times New Roman"/>
          <w:color w:val="auto"/>
          <w:sz w:val="24"/>
          <w:szCs w:val="24"/>
        </w:rPr>
        <w:t xml:space="preserve">// </w:t>
      </w:r>
      <w:hyperlink r:id="rId16" w:tooltip="Перейти на страницу конференции" w:history="1">
        <w:r w:rsidR="008D02F6" w:rsidRPr="008D02F6">
          <w:rPr>
            <w:rStyle w:val="a3"/>
            <w:rFonts w:ascii="Times New Roman" w:hAnsi="Times New Roman" w:cs="Times New Roman"/>
            <w:color w:val="auto"/>
            <w:sz w:val="24"/>
            <w:szCs w:val="24"/>
            <w:u w:val="none"/>
          </w:rPr>
          <w:t>XXIX Всероссийская ежегодная конференция по физике Солнца «Солнечная и солнечно-земная физика – 2025»</w:t>
        </w:r>
      </w:hyperlink>
      <w:r w:rsidR="008D02F6" w:rsidRPr="008D02F6">
        <w:rPr>
          <w:rFonts w:ascii="Times New Roman" w:hAnsi="Times New Roman" w:cs="Times New Roman"/>
          <w:color w:val="auto"/>
          <w:sz w:val="24"/>
          <w:szCs w:val="24"/>
        </w:rPr>
        <w:t>, Троицк, Россия, 13-17 октября 2025 (</w:t>
      </w:r>
      <w:r w:rsidR="008D02F6" w:rsidRPr="008D02F6">
        <w:rPr>
          <w:rFonts w:ascii="Times New Roman" w:hAnsi="Times New Roman" w:cs="Times New Roman"/>
          <w:b/>
          <w:bCs/>
          <w:color w:val="auto"/>
          <w:sz w:val="24"/>
          <w:szCs w:val="24"/>
        </w:rPr>
        <w:t>Приглашенный)</w:t>
      </w:r>
      <w:r w:rsidR="008D02F6" w:rsidRPr="008D02F6">
        <w:rPr>
          <w:rFonts w:ascii="Times New Roman" w:hAnsi="Times New Roman" w:cs="Times New Roman"/>
          <w:color w:val="auto"/>
          <w:sz w:val="24"/>
          <w:szCs w:val="24"/>
        </w:rPr>
        <w:t xml:space="preserve"> </w:t>
      </w:r>
    </w:p>
    <w:p w14:paraId="30F925C5" w14:textId="43C2D9F8" w:rsidR="008D02F6" w:rsidRPr="00B24C4B" w:rsidRDefault="005E3F19" w:rsidP="00DF0026">
      <w:pPr>
        <w:pStyle w:val="af1"/>
        <w:numPr>
          <w:ilvl w:val="0"/>
          <w:numId w:val="2"/>
        </w:numPr>
        <w:suppressAutoHyphens w:val="0"/>
        <w:rPr>
          <w:rFonts w:ascii="Times New Roman" w:hAnsi="Times New Roman" w:cs="Times New Roman"/>
          <w:color w:val="auto"/>
          <w:sz w:val="24"/>
          <w:szCs w:val="24"/>
          <w:lang w:val="ru-RU"/>
        </w:rPr>
      </w:pPr>
      <w:hyperlink r:id="rId17" w:tooltip="Кацова Мария Михайловна (перейти на страницу сотрудника)" w:history="1">
        <w:r w:rsidR="008D02F6" w:rsidRPr="00B24C4B">
          <w:rPr>
            <w:rStyle w:val="a3"/>
            <w:rFonts w:ascii="Times New Roman" w:hAnsi="Times New Roman" w:cs="Times New Roman"/>
            <w:b/>
            <w:bCs/>
            <w:color w:val="auto"/>
            <w:sz w:val="24"/>
            <w:szCs w:val="24"/>
            <w:u w:val="none"/>
          </w:rPr>
          <w:t>Кацова М.М</w:t>
        </w:r>
        <w:r w:rsidR="008D02F6" w:rsidRPr="00B24C4B">
          <w:rPr>
            <w:rStyle w:val="a3"/>
            <w:rFonts w:ascii="Times New Roman" w:hAnsi="Times New Roman" w:cs="Times New Roman"/>
            <w:color w:val="auto"/>
            <w:sz w:val="24"/>
            <w:szCs w:val="24"/>
            <w:u w:val="none"/>
          </w:rPr>
          <w:t>.</w:t>
        </w:r>
      </w:hyperlink>
      <w:r w:rsidR="008D02F6" w:rsidRPr="00B24C4B">
        <w:rPr>
          <w:rFonts w:ascii="Times New Roman" w:hAnsi="Times New Roman" w:cs="Times New Roman"/>
          <w:color w:val="auto"/>
          <w:sz w:val="24"/>
          <w:szCs w:val="24"/>
        </w:rPr>
        <w:t xml:space="preserve">, </w:t>
      </w:r>
      <w:hyperlink r:id="rId18" w:tooltip="Обридко Владимир Нухимович (перейти на страницу сотрудника)" w:history="1">
        <w:r w:rsidR="008D02F6" w:rsidRPr="00B24C4B">
          <w:rPr>
            <w:rStyle w:val="a3"/>
            <w:rFonts w:ascii="Times New Roman" w:hAnsi="Times New Roman" w:cs="Times New Roman"/>
            <w:color w:val="auto"/>
            <w:sz w:val="24"/>
            <w:szCs w:val="24"/>
            <w:u w:val="none"/>
          </w:rPr>
          <w:t>Обридко В.Н.</w:t>
        </w:r>
      </w:hyperlink>
      <w:r w:rsidR="008D02F6" w:rsidRPr="00B24C4B">
        <w:rPr>
          <w:rFonts w:ascii="Times New Roman" w:hAnsi="Times New Roman" w:cs="Times New Roman"/>
          <w:color w:val="auto"/>
          <w:sz w:val="24"/>
          <w:szCs w:val="24"/>
        </w:rPr>
        <w:t xml:space="preserve">, </w:t>
      </w:r>
      <w:hyperlink r:id="rId19" w:tooltip="Соколов Дмитрий Дмитриевич (перейти на страницу сотрудника)" w:history="1">
        <w:r w:rsidR="008D02F6" w:rsidRPr="00B24C4B">
          <w:rPr>
            <w:rStyle w:val="a3"/>
            <w:rFonts w:ascii="Times New Roman" w:hAnsi="Times New Roman" w:cs="Times New Roman"/>
            <w:color w:val="auto"/>
            <w:sz w:val="24"/>
            <w:szCs w:val="24"/>
            <w:u w:val="none"/>
          </w:rPr>
          <w:t>Соколов Д.Д.</w:t>
        </w:r>
      </w:hyperlink>
      <w:r w:rsidR="008D02F6" w:rsidRPr="00B24C4B">
        <w:rPr>
          <w:rFonts w:ascii="Times New Roman" w:hAnsi="Times New Roman" w:cs="Times New Roman"/>
          <w:color w:val="auto"/>
          <w:sz w:val="24"/>
          <w:szCs w:val="24"/>
        </w:rPr>
        <w:t xml:space="preserve">, </w:t>
      </w:r>
      <w:hyperlink r:id="rId20" w:tooltip="Емельянов Николай Владимирович (перейти на страницу сотрудника)" w:history="1">
        <w:r w:rsidR="008D02F6" w:rsidRPr="00B24C4B">
          <w:rPr>
            <w:rStyle w:val="a3"/>
            <w:rFonts w:ascii="Times New Roman" w:hAnsi="Times New Roman" w:cs="Times New Roman"/>
            <w:color w:val="auto"/>
            <w:sz w:val="24"/>
            <w:szCs w:val="24"/>
            <w:u w:val="none"/>
          </w:rPr>
          <w:t>Емельянов Н.В.</w:t>
        </w:r>
      </w:hyperlink>
      <w:r w:rsidR="00B24C4B" w:rsidRPr="00B24C4B">
        <w:rPr>
          <w:color w:val="auto"/>
        </w:rPr>
        <w:t xml:space="preserve"> </w:t>
      </w:r>
      <w:hyperlink r:id="rId21" w:tooltip="Перейти на страницу доклада на конференции" w:history="1">
        <w:r w:rsidR="008D02F6" w:rsidRPr="00B24C4B">
          <w:rPr>
            <w:rStyle w:val="a3"/>
            <w:rFonts w:ascii="Times New Roman" w:hAnsi="Times New Roman" w:cs="Times New Roman"/>
            <w:color w:val="auto"/>
            <w:sz w:val="24"/>
            <w:szCs w:val="24"/>
            <w:u w:val="none"/>
          </w:rPr>
          <w:t>Влияют ли планеты на долгосрочное поведение активности Солнца и звёзд?</w:t>
        </w:r>
      </w:hyperlink>
      <w:r w:rsidR="00B24C4B" w:rsidRPr="00B24C4B">
        <w:rPr>
          <w:rFonts w:ascii="Times New Roman" w:hAnsi="Times New Roman" w:cs="Times New Roman"/>
          <w:color w:val="auto"/>
        </w:rPr>
        <w:t xml:space="preserve"> //</w:t>
      </w:r>
      <w:r w:rsidR="00B24C4B">
        <w:rPr>
          <w:color w:val="auto"/>
        </w:rPr>
        <w:t xml:space="preserve"> </w:t>
      </w:r>
      <w:hyperlink r:id="rId22" w:tooltip="Перейти на страницу конференции" w:history="1">
        <w:r w:rsidR="008D02F6" w:rsidRPr="00B24C4B">
          <w:rPr>
            <w:rStyle w:val="a3"/>
            <w:rFonts w:ascii="Times New Roman" w:hAnsi="Times New Roman" w:cs="Times New Roman"/>
            <w:color w:val="auto"/>
            <w:sz w:val="24"/>
            <w:szCs w:val="24"/>
            <w:u w:val="none"/>
          </w:rPr>
          <w:t>Физика звезд в эпоху многоволновых наблюдений</w:t>
        </w:r>
      </w:hyperlink>
      <w:r w:rsidR="008D02F6" w:rsidRPr="00B24C4B">
        <w:rPr>
          <w:rFonts w:ascii="Times New Roman" w:hAnsi="Times New Roman" w:cs="Times New Roman"/>
          <w:color w:val="auto"/>
          <w:sz w:val="24"/>
          <w:szCs w:val="24"/>
        </w:rPr>
        <w:t>, Санкт-Петербург, Россия, 22-26 сентября 2025 (</w:t>
      </w:r>
      <w:r w:rsidR="008D02F6" w:rsidRPr="00B24C4B">
        <w:rPr>
          <w:rFonts w:ascii="Times New Roman" w:hAnsi="Times New Roman" w:cs="Times New Roman"/>
          <w:b/>
          <w:bCs/>
          <w:color w:val="auto"/>
          <w:sz w:val="24"/>
          <w:szCs w:val="24"/>
        </w:rPr>
        <w:t xml:space="preserve">Устный) </w:t>
      </w:r>
    </w:p>
    <w:p w14:paraId="34B2B54D" w14:textId="0C292049" w:rsidR="008D02F6" w:rsidRPr="008D02F6" w:rsidRDefault="005E3F19" w:rsidP="00361D2E">
      <w:pPr>
        <w:pStyle w:val="af1"/>
        <w:numPr>
          <w:ilvl w:val="0"/>
          <w:numId w:val="2"/>
        </w:numPr>
        <w:suppressAutoHyphens w:val="0"/>
        <w:rPr>
          <w:rFonts w:ascii="Times New Roman" w:hAnsi="Times New Roman" w:cs="Times New Roman"/>
          <w:color w:val="auto"/>
          <w:sz w:val="24"/>
          <w:szCs w:val="24"/>
        </w:rPr>
      </w:pPr>
      <w:hyperlink r:id="rId23" w:tooltip="Кацова Мария Михайловна (перейти на страницу сотрудника)" w:history="1">
        <w:r w:rsidR="008D02F6" w:rsidRPr="008D02F6">
          <w:rPr>
            <w:rStyle w:val="a3"/>
            <w:rFonts w:ascii="Times New Roman" w:hAnsi="Times New Roman" w:cs="Times New Roman"/>
            <w:b/>
            <w:bCs/>
            <w:color w:val="auto"/>
            <w:sz w:val="24"/>
            <w:szCs w:val="24"/>
            <w:u w:val="none"/>
          </w:rPr>
          <w:t>Кацова М.М.</w:t>
        </w:r>
      </w:hyperlink>
      <w:r w:rsidR="008D02F6" w:rsidRPr="008D02F6">
        <w:rPr>
          <w:rFonts w:ascii="Times New Roman" w:hAnsi="Times New Roman" w:cs="Times New Roman"/>
          <w:b/>
          <w:bCs/>
          <w:color w:val="auto"/>
          <w:sz w:val="24"/>
          <w:szCs w:val="24"/>
        </w:rPr>
        <w:t>,</w:t>
      </w:r>
      <w:r w:rsidR="008D02F6" w:rsidRPr="008D02F6">
        <w:rPr>
          <w:rFonts w:ascii="Times New Roman" w:hAnsi="Times New Roman" w:cs="Times New Roman"/>
          <w:color w:val="auto"/>
          <w:sz w:val="24"/>
          <w:szCs w:val="24"/>
        </w:rPr>
        <w:t xml:space="preserve"> </w:t>
      </w:r>
      <w:hyperlink r:id="rId24" w:tooltip="Обридко Владимир Нухимович (перейти на страницу сотрудника)" w:history="1">
        <w:r w:rsidR="008D02F6" w:rsidRPr="008D02F6">
          <w:rPr>
            <w:rStyle w:val="a3"/>
            <w:rFonts w:ascii="Times New Roman" w:hAnsi="Times New Roman" w:cs="Times New Roman"/>
            <w:color w:val="auto"/>
            <w:sz w:val="24"/>
            <w:szCs w:val="24"/>
            <w:u w:val="none"/>
          </w:rPr>
          <w:t>Обридко В.Н.</w:t>
        </w:r>
      </w:hyperlink>
      <w:r w:rsidR="008D02F6" w:rsidRPr="008D02F6">
        <w:rPr>
          <w:rFonts w:ascii="Times New Roman" w:hAnsi="Times New Roman" w:cs="Times New Roman"/>
          <w:color w:val="auto"/>
          <w:sz w:val="24"/>
          <w:szCs w:val="24"/>
        </w:rPr>
        <w:t xml:space="preserve">, </w:t>
      </w:r>
      <w:hyperlink r:id="rId25" w:tooltip="Соколов Дмитрий Дмитриевич (перейти на страницу сотрудника)" w:history="1">
        <w:r w:rsidR="008D02F6" w:rsidRPr="008D02F6">
          <w:rPr>
            <w:rStyle w:val="a3"/>
            <w:rFonts w:ascii="Times New Roman" w:hAnsi="Times New Roman" w:cs="Times New Roman"/>
            <w:color w:val="auto"/>
            <w:sz w:val="24"/>
            <w:szCs w:val="24"/>
            <w:u w:val="none"/>
          </w:rPr>
          <w:t>Соколов Д.Д.</w:t>
        </w:r>
      </w:hyperlink>
      <w:r w:rsidR="008D02F6" w:rsidRPr="008D02F6">
        <w:rPr>
          <w:rFonts w:ascii="Times New Roman" w:hAnsi="Times New Roman" w:cs="Times New Roman"/>
          <w:color w:val="auto"/>
          <w:sz w:val="24"/>
          <w:szCs w:val="24"/>
        </w:rPr>
        <w:t xml:space="preserve">, </w:t>
      </w:r>
      <w:hyperlink r:id="rId26" w:tooltip="Емельянов Николай Владимирович (перейти на страницу сотрудника)" w:history="1">
        <w:r w:rsidR="008D02F6" w:rsidRPr="008D02F6">
          <w:rPr>
            <w:rStyle w:val="a3"/>
            <w:rFonts w:ascii="Times New Roman" w:hAnsi="Times New Roman" w:cs="Times New Roman"/>
            <w:color w:val="auto"/>
            <w:sz w:val="24"/>
            <w:szCs w:val="24"/>
            <w:u w:val="none"/>
          </w:rPr>
          <w:t>Емельянов Н.В.</w:t>
        </w:r>
      </w:hyperlink>
      <w:r w:rsidR="008D02F6" w:rsidRPr="008D02F6">
        <w:rPr>
          <w:rFonts w:ascii="Times New Roman" w:hAnsi="Times New Roman" w:cs="Times New Roman"/>
          <w:color w:val="auto"/>
          <w:sz w:val="24"/>
          <w:szCs w:val="24"/>
        </w:rPr>
        <w:t xml:space="preserve"> </w:t>
      </w:r>
      <w:hyperlink r:id="rId27" w:tooltip="Перейти на страницу доклада на конференции" w:history="1">
        <w:r w:rsidR="008D02F6" w:rsidRPr="008D02F6">
          <w:rPr>
            <w:rStyle w:val="a3"/>
            <w:rFonts w:ascii="Times New Roman" w:hAnsi="Times New Roman" w:cs="Times New Roman"/>
            <w:color w:val="auto"/>
            <w:sz w:val="24"/>
            <w:szCs w:val="24"/>
            <w:u w:val="none"/>
          </w:rPr>
          <w:t>Влияют ли планеты на долгосрочное поведение активности Солнца и звёзд?</w:t>
        </w:r>
      </w:hyperlink>
      <w:r w:rsidR="008D02F6" w:rsidRPr="008D02F6">
        <w:rPr>
          <w:rFonts w:ascii="Times New Roman" w:hAnsi="Times New Roman" w:cs="Times New Roman"/>
          <w:color w:val="auto"/>
          <w:sz w:val="24"/>
          <w:szCs w:val="24"/>
        </w:rPr>
        <w:t xml:space="preserve"> </w:t>
      </w:r>
      <w:r w:rsidR="008D02F6" w:rsidRPr="008D02F6">
        <w:rPr>
          <w:rFonts w:ascii="Times New Roman" w:hAnsi="Times New Roman" w:cs="Times New Roman"/>
          <w:color w:val="auto"/>
          <w:sz w:val="24"/>
          <w:szCs w:val="24"/>
          <w:lang w:val="ru-RU"/>
        </w:rPr>
        <w:t xml:space="preserve">// </w:t>
      </w:r>
      <w:hyperlink r:id="rId28" w:tooltip="Перейти на страницу конференции" w:history="1">
        <w:r w:rsidR="008D02F6" w:rsidRPr="008D02F6">
          <w:rPr>
            <w:rStyle w:val="a3"/>
            <w:rFonts w:ascii="Times New Roman" w:hAnsi="Times New Roman" w:cs="Times New Roman"/>
            <w:color w:val="auto"/>
            <w:sz w:val="24"/>
            <w:szCs w:val="24"/>
            <w:u w:val="none"/>
          </w:rPr>
          <w:t>Современная астрономия: наука и образование (к 270-летию Московского</w:t>
        </w:r>
        <w:r w:rsidR="008D02F6" w:rsidRPr="008D02F6">
          <w:rPr>
            <w:rStyle w:val="a3"/>
            <w:rFonts w:ascii="Times New Roman" w:hAnsi="Times New Roman" w:cs="Times New Roman"/>
            <w:color w:val="auto"/>
            <w:sz w:val="24"/>
            <w:szCs w:val="24"/>
            <w:u w:val="none"/>
            <w:lang w:val="ru-RU"/>
          </w:rPr>
          <w:t xml:space="preserve"> </w:t>
        </w:r>
        <w:r w:rsidR="008D02F6" w:rsidRPr="008D02F6">
          <w:rPr>
            <w:rStyle w:val="a3"/>
            <w:rFonts w:ascii="Times New Roman" w:hAnsi="Times New Roman" w:cs="Times New Roman"/>
            <w:color w:val="auto"/>
            <w:sz w:val="24"/>
            <w:szCs w:val="24"/>
            <w:u w:val="none"/>
          </w:rPr>
          <w:t>Университета)</w:t>
        </w:r>
      </w:hyperlink>
      <w:r w:rsidR="008D02F6" w:rsidRPr="008D02F6">
        <w:rPr>
          <w:rFonts w:ascii="Times New Roman" w:hAnsi="Times New Roman" w:cs="Times New Roman"/>
          <w:color w:val="auto"/>
          <w:sz w:val="24"/>
          <w:szCs w:val="24"/>
        </w:rPr>
        <w:t xml:space="preserve">, МГУ имени М.В. Ломоносова, Россия, 23-27 июня 2025 </w:t>
      </w:r>
      <w:r w:rsidR="008D02F6" w:rsidRPr="008D02F6">
        <w:rPr>
          <w:rFonts w:ascii="Times New Roman" w:hAnsi="Times New Roman" w:cs="Times New Roman"/>
          <w:b/>
          <w:bCs/>
          <w:color w:val="auto"/>
          <w:sz w:val="24"/>
          <w:szCs w:val="24"/>
        </w:rPr>
        <w:t>(Устный)</w:t>
      </w:r>
    </w:p>
    <w:p w14:paraId="0F869CA4" w14:textId="4586EE7A" w:rsidR="008D02F6" w:rsidRPr="00B24C4B" w:rsidRDefault="005E3F19" w:rsidP="00070683">
      <w:pPr>
        <w:pStyle w:val="af1"/>
        <w:numPr>
          <w:ilvl w:val="0"/>
          <w:numId w:val="2"/>
        </w:numPr>
        <w:suppressAutoHyphens w:val="0"/>
        <w:rPr>
          <w:rFonts w:ascii="Times New Roman" w:hAnsi="Times New Roman" w:cs="Times New Roman"/>
          <w:b/>
          <w:bCs/>
          <w:color w:val="auto"/>
          <w:sz w:val="24"/>
          <w:szCs w:val="24"/>
          <w:lang w:val="en-US"/>
        </w:rPr>
      </w:pPr>
      <w:hyperlink r:id="rId29" w:tooltip="Кацова Мария Михайловна (перейти на страницу сотрудника)" w:history="1">
        <w:r w:rsidR="008D02F6" w:rsidRPr="00B24C4B">
          <w:rPr>
            <w:rStyle w:val="a3"/>
            <w:rFonts w:ascii="Times New Roman" w:hAnsi="Times New Roman" w:cs="Times New Roman"/>
            <w:b/>
            <w:bCs/>
            <w:color w:val="auto"/>
            <w:sz w:val="24"/>
            <w:szCs w:val="24"/>
            <w:u w:val="none"/>
          </w:rPr>
          <w:t>Katsova M.M.</w:t>
        </w:r>
      </w:hyperlink>
      <w:r w:rsidR="008D02F6" w:rsidRPr="00B24C4B">
        <w:rPr>
          <w:rFonts w:ascii="Times New Roman" w:hAnsi="Times New Roman" w:cs="Times New Roman"/>
          <w:b/>
          <w:bCs/>
          <w:color w:val="auto"/>
          <w:sz w:val="24"/>
          <w:szCs w:val="24"/>
        </w:rPr>
        <w:t xml:space="preserve">, </w:t>
      </w:r>
      <w:hyperlink r:id="rId30" w:tooltip="Обридко Владимир Нухимович (перейти на страницу сотрудника)" w:history="1">
        <w:r w:rsidR="008D02F6" w:rsidRPr="00B24C4B">
          <w:rPr>
            <w:rStyle w:val="a3"/>
            <w:rFonts w:ascii="Times New Roman" w:hAnsi="Times New Roman" w:cs="Times New Roman"/>
            <w:color w:val="auto"/>
            <w:sz w:val="24"/>
            <w:szCs w:val="24"/>
            <w:u w:val="none"/>
          </w:rPr>
          <w:t>Obridko V.N.</w:t>
        </w:r>
      </w:hyperlink>
      <w:r w:rsidR="008D02F6" w:rsidRPr="00B24C4B">
        <w:rPr>
          <w:rFonts w:ascii="Times New Roman" w:hAnsi="Times New Roman" w:cs="Times New Roman"/>
          <w:color w:val="auto"/>
          <w:sz w:val="24"/>
          <w:szCs w:val="24"/>
        </w:rPr>
        <w:t xml:space="preserve">, </w:t>
      </w:r>
      <w:hyperlink r:id="rId31" w:tooltip="Соколов Дмитрий Дмитриевич (перейти на страницу сотрудника)" w:history="1">
        <w:r w:rsidR="008D02F6" w:rsidRPr="00B24C4B">
          <w:rPr>
            <w:rStyle w:val="a3"/>
            <w:rFonts w:ascii="Times New Roman" w:hAnsi="Times New Roman" w:cs="Times New Roman"/>
            <w:color w:val="auto"/>
            <w:sz w:val="24"/>
            <w:szCs w:val="24"/>
            <w:u w:val="none"/>
          </w:rPr>
          <w:t>Sokoloff D.D.</w:t>
        </w:r>
      </w:hyperlink>
      <w:r w:rsidR="008D02F6" w:rsidRPr="00B24C4B">
        <w:rPr>
          <w:rFonts w:ascii="Times New Roman" w:hAnsi="Times New Roman" w:cs="Times New Roman"/>
          <w:color w:val="auto"/>
          <w:sz w:val="24"/>
          <w:szCs w:val="24"/>
        </w:rPr>
        <w:t xml:space="preserve">, </w:t>
      </w:r>
      <w:hyperlink r:id="rId32" w:tooltip="Емельянов Николай Владимирович (перейти на страницу сотрудника)" w:history="1">
        <w:r w:rsidR="008D02F6" w:rsidRPr="00B24C4B">
          <w:rPr>
            <w:rStyle w:val="a3"/>
            <w:rFonts w:ascii="Times New Roman" w:hAnsi="Times New Roman" w:cs="Times New Roman"/>
            <w:color w:val="auto"/>
            <w:sz w:val="24"/>
            <w:szCs w:val="24"/>
            <w:u w:val="none"/>
          </w:rPr>
          <w:t>Emelianov N.V.</w:t>
        </w:r>
      </w:hyperlink>
      <w:r w:rsidR="008D02F6" w:rsidRPr="00B24C4B">
        <w:rPr>
          <w:rFonts w:ascii="Times New Roman" w:hAnsi="Times New Roman" w:cs="Times New Roman"/>
          <w:color w:val="auto"/>
          <w:sz w:val="24"/>
          <w:szCs w:val="24"/>
        </w:rPr>
        <w:t xml:space="preserve">  </w:t>
      </w:r>
      <w:hyperlink r:id="rId33" w:tooltip="Перейти на страницу доклада на конференции" w:history="1">
        <w:r w:rsidR="008D02F6" w:rsidRPr="00B24C4B">
          <w:rPr>
            <w:rStyle w:val="a3"/>
            <w:rFonts w:ascii="Times New Roman" w:hAnsi="Times New Roman" w:cs="Times New Roman"/>
            <w:color w:val="auto"/>
            <w:sz w:val="24"/>
            <w:szCs w:val="24"/>
            <w:u w:val="none"/>
            <w:lang w:val="en-US"/>
          </w:rPr>
          <w:t>Searching planetary influence effects in solar activity cycles</w:t>
        </w:r>
      </w:hyperlink>
      <w:r w:rsidR="008D02F6" w:rsidRPr="00B24C4B">
        <w:rPr>
          <w:rFonts w:ascii="Times New Roman" w:hAnsi="Times New Roman" w:cs="Times New Roman"/>
          <w:color w:val="auto"/>
          <w:sz w:val="24"/>
          <w:szCs w:val="24"/>
          <w:lang w:val="en-US"/>
        </w:rPr>
        <w:t xml:space="preserve"> </w:t>
      </w:r>
      <w:r w:rsidR="00B24C4B" w:rsidRPr="00B24C4B">
        <w:rPr>
          <w:rFonts w:ascii="Times New Roman" w:hAnsi="Times New Roman" w:cs="Times New Roman"/>
          <w:color w:val="auto"/>
          <w:sz w:val="24"/>
          <w:szCs w:val="24"/>
          <w:lang w:val="en-US"/>
        </w:rPr>
        <w:t xml:space="preserve">// </w:t>
      </w:r>
      <w:hyperlink r:id="rId34" w:tooltip="Перейти на страницу конференции" w:history="1">
        <w:r w:rsidR="008D02F6" w:rsidRPr="00B24C4B">
          <w:rPr>
            <w:rStyle w:val="a3"/>
            <w:rFonts w:ascii="Times New Roman" w:hAnsi="Times New Roman" w:cs="Times New Roman"/>
            <w:color w:val="auto"/>
            <w:sz w:val="24"/>
            <w:szCs w:val="24"/>
            <w:u w:val="none"/>
            <w:lang w:val="en-US"/>
          </w:rPr>
          <w:t>THE 17th INTERNATIONAL WORKSHOP “SOLAR INFLUENCES ON THE MAGNETOSPHERE, IONOSPHERE, AND ATMOSPHERES</w:t>
        </w:r>
      </w:hyperlink>
      <w:r w:rsidR="008D02F6" w:rsidRPr="00B24C4B">
        <w:rPr>
          <w:rFonts w:ascii="Times New Roman" w:hAnsi="Times New Roman" w:cs="Times New Roman"/>
          <w:color w:val="auto"/>
          <w:sz w:val="24"/>
          <w:szCs w:val="24"/>
          <w:lang w:val="en-US"/>
        </w:rPr>
        <w:t xml:space="preserve">, </w:t>
      </w:r>
      <w:proofErr w:type="spellStart"/>
      <w:r w:rsidR="008D02F6" w:rsidRPr="00B24C4B">
        <w:rPr>
          <w:rFonts w:ascii="Times New Roman" w:hAnsi="Times New Roman" w:cs="Times New Roman"/>
          <w:color w:val="auto"/>
          <w:sz w:val="24"/>
          <w:szCs w:val="24"/>
          <w:lang w:val="en-US"/>
        </w:rPr>
        <w:t>Primorsko</w:t>
      </w:r>
      <w:proofErr w:type="spellEnd"/>
      <w:r w:rsidR="008D02F6" w:rsidRPr="00B24C4B">
        <w:rPr>
          <w:rFonts w:ascii="Times New Roman" w:hAnsi="Times New Roman" w:cs="Times New Roman"/>
          <w:color w:val="auto"/>
          <w:sz w:val="24"/>
          <w:szCs w:val="24"/>
          <w:lang w:val="en-US"/>
        </w:rPr>
        <w:t xml:space="preserve">, </w:t>
      </w:r>
      <w:r w:rsidR="008D02F6" w:rsidRPr="00B24C4B">
        <w:rPr>
          <w:rFonts w:ascii="Times New Roman" w:hAnsi="Times New Roman" w:cs="Times New Roman"/>
          <w:color w:val="auto"/>
          <w:sz w:val="24"/>
          <w:szCs w:val="24"/>
        </w:rPr>
        <w:t>Болгария</w:t>
      </w:r>
      <w:r w:rsidR="008D02F6" w:rsidRPr="00B24C4B">
        <w:rPr>
          <w:rFonts w:ascii="Times New Roman" w:hAnsi="Times New Roman" w:cs="Times New Roman"/>
          <w:color w:val="auto"/>
          <w:sz w:val="24"/>
          <w:szCs w:val="24"/>
          <w:lang w:val="en-US"/>
        </w:rPr>
        <w:t xml:space="preserve">, 2-6 </w:t>
      </w:r>
      <w:r w:rsidR="008D02F6" w:rsidRPr="00B24C4B">
        <w:rPr>
          <w:rFonts w:ascii="Times New Roman" w:hAnsi="Times New Roman" w:cs="Times New Roman"/>
          <w:color w:val="auto"/>
          <w:sz w:val="24"/>
          <w:szCs w:val="24"/>
        </w:rPr>
        <w:t>июня</w:t>
      </w:r>
      <w:r w:rsidR="008D02F6" w:rsidRPr="00B24C4B">
        <w:rPr>
          <w:rFonts w:ascii="Times New Roman" w:hAnsi="Times New Roman" w:cs="Times New Roman"/>
          <w:color w:val="auto"/>
          <w:sz w:val="24"/>
          <w:szCs w:val="24"/>
          <w:lang w:val="en-US"/>
        </w:rPr>
        <w:t xml:space="preserve"> 2025 </w:t>
      </w:r>
      <w:r w:rsidR="008D02F6" w:rsidRPr="00B24C4B">
        <w:rPr>
          <w:rFonts w:ascii="Times New Roman" w:hAnsi="Times New Roman" w:cs="Times New Roman"/>
          <w:b/>
          <w:bCs/>
          <w:color w:val="auto"/>
          <w:sz w:val="24"/>
          <w:szCs w:val="24"/>
          <w:lang w:val="en-US"/>
        </w:rPr>
        <w:t>(</w:t>
      </w:r>
      <w:r w:rsidR="008D02F6" w:rsidRPr="00B24C4B">
        <w:rPr>
          <w:rFonts w:ascii="Times New Roman" w:hAnsi="Times New Roman" w:cs="Times New Roman"/>
          <w:b/>
          <w:bCs/>
          <w:color w:val="auto"/>
          <w:sz w:val="24"/>
          <w:szCs w:val="24"/>
        </w:rPr>
        <w:t>Устный</w:t>
      </w:r>
      <w:r w:rsidR="008D02F6" w:rsidRPr="00B24C4B">
        <w:rPr>
          <w:rFonts w:ascii="Times New Roman" w:hAnsi="Times New Roman" w:cs="Times New Roman"/>
          <w:b/>
          <w:bCs/>
          <w:color w:val="auto"/>
          <w:sz w:val="24"/>
          <w:szCs w:val="24"/>
          <w:lang w:val="en-US"/>
        </w:rPr>
        <w:t>)</w:t>
      </w:r>
    </w:p>
    <w:p w14:paraId="5EB1F7ED" w14:textId="27FC28BC" w:rsidR="008D02F6" w:rsidRPr="00B24C4B" w:rsidRDefault="005E3F19" w:rsidP="00F05A9E">
      <w:pPr>
        <w:pStyle w:val="af1"/>
        <w:numPr>
          <w:ilvl w:val="0"/>
          <w:numId w:val="2"/>
        </w:numPr>
        <w:suppressAutoHyphens w:val="0"/>
        <w:rPr>
          <w:rFonts w:ascii="Times New Roman" w:hAnsi="Times New Roman" w:cs="Times New Roman"/>
          <w:color w:val="auto"/>
          <w:sz w:val="24"/>
          <w:szCs w:val="24"/>
        </w:rPr>
      </w:pPr>
      <w:hyperlink r:id="rId35" w:tooltip="Кацова Мария Михайловна (перейти на страницу сотрудника)" w:history="1">
        <w:r w:rsidR="008D02F6" w:rsidRPr="00B24C4B">
          <w:rPr>
            <w:rStyle w:val="a3"/>
            <w:rFonts w:ascii="Times New Roman" w:hAnsi="Times New Roman" w:cs="Times New Roman"/>
            <w:b/>
            <w:bCs/>
            <w:color w:val="auto"/>
            <w:sz w:val="24"/>
            <w:szCs w:val="24"/>
            <w:u w:val="none"/>
          </w:rPr>
          <w:t>Кацова М.М.</w:t>
        </w:r>
      </w:hyperlink>
      <w:r w:rsidR="008D02F6" w:rsidRPr="00B24C4B">
        <w:rPr>
          <w:rFonts w:ascii="Times New Roman" w:hAnsi="Times New Roman" w:cs="Times New Roman"/>
          <w:b/>
          <w:bCs/>
          <w:color w:val="auto"/>
          <w:sz w:val="24"/>
          <w:szCs w:val="24"/>
        </w:rPr>
        <w:t>,</w:t>
      </w:r>
      <w:r w:rsidR="008D02F6" w:rsidRPr="00B24C4B">
        <w:rPr>
          <w:rFonts w:ascii="Times New Roman" w:hAnsi="Times New Roman" w:cs="Times New Roman"/>
          <w:color w:val="auto"/>
          <w:sz w:val="24"/>
          <w:szCs w:val="24"/>
        </w:rPr>
        <w:t xml:space="preserve"> </w:t>
      </w:r>
      <w:hyperlink r:id="rId36" w:tooltip="Обридко Владимир Нухимович (перейти на страницу сотрудника)" w:history="1">
        <w:r w:rsidR="008D02F6" w:rsidRPr="00B24C4B">
          <w:rPr>
            <w:rStyle w:val="a3"/>
            <w:rFonts w:ascii="Times New Roman" w:hAnsi="Times New Roman" w:cs="Times New Roman"/>
            <w:color w:val="auto"/>
            <w:sz w:val="24"/>
            <w:szCs w:val="24"/>
            <w:u w:val="none"/>
          </w:rPr>
          <w:t>Обридко В.Н.</w:t>
        </w:r>
      </w:hyperlink>
      <w:r w:rsidR="008D02F6" w:rsidRPr="00B24C4B">
        <w:rPr>
          <w:rFonts w:ascii="Times New Roman" w:hAnsi="Times New Roman" w:cs="Times New Roman"/>
          <w:color w:val="auto"/>
          <w:sz w:val="24"/>
          <w:szCs w:val="24"/>
        </w:rPr>
        <w:t xml:space="preserve">, </w:t>
      </w:r>
      <w:hyperlink r:id="rId37" w:tooltip="Соколов Дмитрий Дмитриевич (перейти на страницу сотрудника)" w:history="1">
        <w:r w:rsidR="008D02F6" w:rsidRPr="00B24C4B">
          <w:rPr>
            <w:rStyle w:val="a3"/>
            <w:rFonts w:ascii="Times New Roman" w:hAnsi="Times New Roman" w:cs="Times New Roman"/>
            <w:color w:val="auto"/>
            <w:sz w:val="24"/>
            <w:szCs w:val="24"/>
            <w:u w:val="none"/>
          </w:rPr>
          <w:t>Соколов Д.Д.</w:t>
        </w:r>
      </w:hyperlink>
      <w:r w:rsidR="008D02F6" w:rsidRPr="00B24C4B">
        <w:rPr>
          <w:rFonts w:ascii="Times New Roman" w:hAnsi="Times New Roman" w:cs="Times New Roman"/>
          <w:color w:val="auto"/>
          <w:sz w:val="24"/>
          <w:szCs w:val="24"/>
        </w:rPr>
        <w:t xml:space="preserve">, </w:t>
      </w:r>
      <w:hyperlink r:id="rId38" w:tooltip="Емельянов Николай Владимирович (перейти на страницу сотрудника)" w:history="1">
        <w:r w:rsidR="008D02F6" w:rsidRPr="00B24C4B">
          <w:rPr>
            <w:rStyle w:val="a3"/>
            <w:rFonts w:ascii="Times New Roman" w:hAnsi="Times New Roman" w:cs="Times New Roman"/>
            <w:color w:val="auto"/>
            <w:sz w:val="24"/>
            <w:szCs w:val="24"/>
            <w:u w:val="none"/>
          </w:rPr>
          <w:t>Емельянов Н.В.</w:t>
        </w:r>
      </w:hyperlink>
      <w:r w:rsidR="00B24C4B" w:rsidRPr="00B24C4B">
        <w:rPr>
          <w:color w:val="auto"/>
        </w:rPr>
        <w:t xml:space="preserve"> </w:t>
      </w:r>
      <w:hyperlink r:id="rId39" w:tooltip="Перейти на страницу доклада на конференции" w:history="1">
        <w:r w:rsidR="008D02F6" w:rsidRPr="00B24C4B">
          <w:rPr>
            <w:rStyle w:val="a3"/>
            <w:rFonts w:ascii="Times New Roman" w:hAnsi="Times New Roman" w:cs="Times New Roman"/>
            <w:color w:val="auto"/>
            <w:sz w:val="24"/>
            <w:szCs w:val="24"/>
            <w:u w:val="none"/>
          </w:rPr>
          <w:t>ПОИСК ДОЛГОВРЕМЕННЫХ ЭФФЕКТОВ В ВОЗДЕЙСТВИИ ПЛАНЕТ НА СОЛНЕЧНУЮ АКТИВНОСТЬ</w:t>
        </w:r>
      </w:hyperlink>
      <w:r w:rsidR="008D02F6" w:rsidRPr="00B24C4B">
        <w:rPr>
          <w:rFonts w:ascii="Times New Roman" w:hAnsi="Times New Roman" w:cs="Times New Roman"/>
          <w:color w:val="auto"/>
          <w:sz w:val="24"/>
          <w:szCs w:val="24"/>
        </w:rPr>
        <w:t xml:space="preserve"> </w:t>
      </w:r>
      <w:r w:rsidR="00B24C4B" w:rsidRPr="00B24C4B">
        <w:rPr>
          <w:rFonts w:ascii="Times New Roman" w:hAnsi="Times New Roman" w:cs="Times New Roman"/>
          <w:color w:val="auto"/>
          <w:sz w:val="24"/>
          <w:szCs w:val="24"/>
        </w:rPr>
        <w:t xml:space="preserve"> // </w:t>
      </w:r>
      <w:hyperlink r:id="rId40" w:tooltip="Перейти на страницу конференции" w:history="1">
        <w:r w:rsidR="008D02F6" w:rsidRPr="00B24C4B">
          <w:rPr>
            <w:rStyle w:val="a3"/>
            <w:rFonts w:ascii="Times New Roman" w:hAnsi="Times New Roman" w:cs="Times New Roman"/>
            <w:color w:val="auto"/>
            <w:sz w:val="24"/>
            <w:szCs w:val="24"/>
            <w:u w:val="none"/>
          </w:rPr>
          <w:t>Физика плазмы в Солнечной системе. Двадцатая ежегодная конференция, 10-14 февраля 2025 года, ИКИ РАН</w:t>
        </w:r>
      </w:hyperlink>
      <w:r w:rsidR="008D02F6" w:rsidRPr="00B24C4B">
        <w:rPr>
          <w:rFonts w:ascii="Times New Roman" w:hAnsi="Times New Roman" w:cs="Times New Roman"/>
          <w:color w:val="auto"/>
          <w:sz w:val="24"/>
          <w:szCs w:val="24"/>
        </w:rPr>
        <w:t xml:space="preserve">, Москва, Россия, 10-14 февраля 2025 </w:t>
      </w:r>
      <w:r w:rsidR="008D02F6" w:rsidRPr="00B24C4B">
        <w:rPr>
          <w:rFonts w:ascii="Times New Roman" w:hAnsi="Times New Roman" w:cs="Times New Roman"/>
          <w:b/>
          <w:bCs/>
          <w:color w:val="auto"/>
          <w:sz w:val="24"/>
          <w:szCs w:val="24"/>
        </w:rPr>
        <w:t>(Устный)</w:t>
      </w:r>
    </w:p>
    <w:p w14:paraId="2D9202A5" w14:textId="77777777" w:rsidR="008D02F6" w:rsidRPr="008D02F6" w:rsidRDefault="008D02F6" w:rsidP="008D02F6">
      <w:pPr>
        <w:spacing w:line="276" w:lineRule="auto"/>
        <w:ind w:left="927" w:firstLine="0"/>
        <w:rPr>
          <w:rFonts w:ascii="Liberation Serif" w:hAnsi="Liberation Serif" w:cs="Liberation Serif"/>
        </w:rPr>
      </w:pPr>
    </w:p>
    <w:p w14:paraId="2885F3BC" w14:textId="77777777" w:rsidR="00100128" w:rsidRPr="00100128" w:rsidRDefault="00100128" w:rsidP="00100128">
      <w:pPr>
        <w:numPr>
          <w:ilvl w:val="0"/>
          <w:numId w:val="2"/>
        </w:numPr>
        <w:shd w:val="clear" w:color="auto" w:fill="FFFFFF"/>
        <w:ind w:right="360"/>
        <w:jc w:val="both"/>
        <w:textAlignment w:val="baseline"/>
        <w:rPr>
          <w:rFonts w:ascii="Times New Roman CYR" w:hAnsi="Times New Roman CYR" w:cs="Times New Roman CYR"/>
          <w:b/>
          <w:bCs/>
        </w:rPr>
      </w:pPr>
      <w:proofErr w:type="spellStart"/>
      <w:r w:rsidRPr="00C4696A">
        <w:rPr>
          <w:rFonts w:ascii="Times New Roman CYR" w:hAnsi="Times New Roman CYR" w:cs="Times New Roman CYR"/>
        </w:rPr>
        <w:t>Сейфина</w:t>
      </w:r>
      <w:proofErr w:type="spellEnd"/>
      <w:r w:rsidRPr="00C4696A">
        <w:rPr>
          <w:rFonts w:ascii="Times New Roman CYR" w:hAnsi="Times New Roman CYR" w:cs="Times New Roman CYR"/>
        </w:rPr>
        <w:t xml:space="preserve"> Е. приняла участие в</w:t>
      </w:r>
      <w:r w:rsidRPr="005F26BC">
        <w:rPr>
          <w:rFonts w:ascii="Times New Roman CYR" w:hAnsi="Times New Roman CYR" w:cs="Times New Roman CYR"/>
        </w:rPr>
        <w:t xml:space="preserve"> </w:t>
      </w:r>
      <w:r w:rsidRPr="005F568F">
        <w:rPr>
          <w:color w:val="000000" w:themeColor="text1"/>
        </w:rPr>
        <w:t>Международной конференции "Астрофизика высоких энергий сегодня и завтра» (ИКИ РАН, Москва, Россия, 23-26 декабря 2024 г.)</w:t>
      </w:r>
      <w:r>
        <w:rPr>
          <w:color w:val="000000" w:themeColor="text1"/>
        </w:rPr>
        <w:t xml:space="preserve"> с </w:t>
      </w:r>
      <w:r w:rsidRPr="00100128">
        <w:rPr>
          <w:b/>
          <w:bCs/>
          <w:color w:val="000000" w:themeColor="text1"/>
        </w:rPr>
        <w:t>1 стендовым д</w:t>
      </w:r>
      <w:r w:rsidRPr="00100128">
        <w:rPr>
          <w:rFonts w:ascii="Times New Roman CYR" w:hAnsi="Times New Roman CYR" w:cs="Times New Roman CYR"/>
          <w:b/>
          <w:bCs/>
        </w:rPr>
        <w:t>окладом (не вошел в отчет 2024 г.)</w:t>
      </w:r>
    </w:p>
    <w:p w14:paraId="71B42F42" w14:textId="77777777" w:rsidR="00100128" w:rsidRPr="00100128" w:rsidRDefault="00100128" w:rsidP="00B24C4B">
      <w:pPr>
        <w:spacing w:line="276" w:lineRule="auto"/>
        <w:ind w:left="927" w:firstLine="0"/>
        <w:rPr>
          <w:rFonts w:ascii="Liberation Serif" w:hAnsi="Liberation Serif" w:cs="Liberation Serif"/>
          <w:b/>
          <w:bCs/>
          <w:color w:val="000000"/>
        </w:rPr>
      </w:pPr>
    </w:p>
    <w:p w14:paraId="144C0CDD" w14:textId="0FF31E6D" w:rsidR="003536AB" w:rsidRPr="0096383F" w:rsidRDefault="00B24C4B" w:rsidP="003536AB">
      <w:pPr>
        <w:ind w:firstLine="0"/>
      </w:pPr>
      <w:r w:rsidRPr="00B24C4B">
        <w:t xml:space="preserve">10. </w:t>
      </w:r>
      <w:r w:rsidR="003536AB" w:rsidRPr="003536AB">
        <w:rPr>
          <w:b/>
          <w:bCs/>
        </w:rPr>
        <w:t>Шапошников И. А</w:t>
      </w:r>
      <w:r w:rsidR="003536AB" w:rsidRPr="0096383F">
        <w:t xml:space="preserve">., Постнов К. А., </w:t>
      </w:r>
      <w:proofErr w:type="spellStart"/>
      <w:r w:rsidR="003536AB" w:rsidRPr="003536AB">
        <w:rPr>
          <w:b/>
          <w:bCs/>
        </w:rPr>
        <w:t>Черепащук</w:t>
      </w:r>
      <w:proofErr w:type="spellEnd"/>
      <w:r w:rsidR="003536AB" w:rsidRPr="003536AB">
        <w:rPr>
          <w:b/>
          <w:bCs/>
        </w:rPr>
        <w:t xml:space="preserve"> А.М</w:t>
      </w:r>
      <w:r w:rsidR="003536AB" w:rsidRPr="0096383F">
        <w:t>. Звезды Вольфа-Райе и черные дыры: распределения масс и эволюционная связь (</w:t>
      </w:r>
      <w:r w:rsidR="003536AB" w:rsidRPr="00441F90">
        <w:rPr>
          <w:b/>
          <w:bCs/>
        </w:rPr>
        <w:t>Устный) //</w:t>
      </w:r>
      <w:r w:rsidR="003536AB" w:rsidRPr="0096383F">
        <w:t xml:space="preserve"> Физика звезд в эпоху многоволновых наблюдений. – 2025. – Санкт-Петербург, Россия. – 22-26 сентября.</w:t>
      </w:r>
    </w:p>
    <w:p w14:paraId="449630E8" w14:textId="25621EAA" w:rsidR="003536AB" w:rsidRPr="00B24C4B" w:rsidRDefault="00B24C4B" w:rsidP="00B24C4B">
      <w:pPr>
        <w:ind w:firstLine="0"/>
      </w:pPr>
      <w:r w:rsidRPr="00B24C4B">
        <w:rPr>
          <w:b/>
          <w:bCs/>
        </w:rPr>
        <w:t xml:space="preserve">11. </w:t>
      </w:r>
      <w:r w:rsidR="003536AB" w:rsidRPr="003536AB">
        <w:rPr>
          <w:b/>
          <w:bCs/>
        </w:rPr>
        <w:t xml:space="preserve"> </w:t>
      </w:r>
      <w:proofErr w:type="spellStart"/>
      <w:r w:rsidR="003536AB" w:rsidRPr="003536AB">
        <w:rPr>
          <w:b/>
          <w:bCs/>
        </w:rPr>
        <w:t>Черепащук</w:t>
      </w:r>
      <w:proofErr w:type="spellEnd"/>
      <w:r w:rsidR="003536AB" w:rsidRPr="003536AB">
        <w:rPr>
          <w:b/>
          <w:bCs/>
        </w:rPr>
        <w:t xml:space="preserve"> А. М., </w:t>
      </w:r>
      <w:proofErr w:type="spellStart"/>
      <w:r w:rsidR="003536AB" w:rsidRPr="003536AB">
        <w:rPr>
          <w:b/>
          <w:bCs/>
        </w:rPr>
        <w:t>Хрузина</w:t>
      </w:r>
      <w:proofErr w:type="spellEnd"/>
      <w:r w:rsidR="003536AB" w:rsidRPr="003536AB">
        <w:rPr>
          <w:b/>
          <w:bCs/>
        </w:rPr>
        <w:t xml:space="preserve"> Т. С.,</w:t>
      </w:r>
      <w:r w:rsidR="003536AB" w:rsidRPr="0096383F">
        <w:t xml:space="preserve"> </w:t>
      </w:r>
      <w:proofErr w:type="spellStart"/>
      <w:r w:rsidR="003536AB" w:rsidRPr="0096383F">
        <w:t>Атапин</w:t>
      </w:r>
      <w:proofErr w:type="spellEnd"/>
      <w:r w:rsidR="003536AB" w:rsidRPr="0096383F">
        <w:t xml:space="preserve"> К. Е. Инфракрасная фотометрия рентгеновских новых GROJ0422+32 и GS2000+25: моделирование орбитальных кривых блеска и оценка масс черных дыр // Современная астрономия: наука и образование (к 270-летию Московского Университета). – 2025. – Россия. – 23-27 июня.</w:t>
      </w:r>
      <w:r w:rsidRPr="00B24C4B">
        <w:rPr>
          <w:b/>
          <w:bCs/>
        </w:rPr>
        <w:t xml:space="preserve"> Устный</w:t>
      </w:r>
    </w:p>
    <w:p w14:paraId="29F9DA8E" w14:textId="77777777" w:rsidR="00ED2EDD" w:rsidRPr="00B24C4B" w:rsidRDefault="00ED2EDD" w:rsidP="00ED2EDD">
      <w:pPr>
        <w:pStyle w:val="af1"/>
        <w:rPr>
          <w:rFonts w:ascii="Courier New" w:hAnsi="Courier New" w:cs="Courier New"/>
          <w:i/>
          <w:sz w:val="22"/>
          <w:szCs w:val="22"/>
          <w:lang w:val="ru-RU"/>
        </w:rPr>
      </w:pPr>
    </w:p>
    <w:p w14:paraId="71424868" w14:textId="3F8926BE" w:rsidR="00ED2EDD" w:rsidRPr="000C5D28" w:rsidRDefault="00B24C4B" w:rsidP="00ED2EDD">
      <w:pPr>
        <w:pStyle w:val="af1"/>
        <w:rPr>
          <w:rFonts w:ascii="Times New Roman" w:hAnsi="Times New Roman" w:cs="Times New Roman"/>
          <w:b/>
          <w:bCs/>
          <w:sz w:val="24"/>
          <w:szCs w:val="24"/>
          <w:lang w:val="en-US"/>
        </w:rPr>
      </w:pPr>
      <w:r w:rsidRPr="000C5D28">
        <w:rPr>
          <w:rFonts w:ascii="Times New Roman" w:hAnsi="Times New Roman" w:cs="Times New Roman"/>
          <w:b/>
          <w:bCs/>
          <w:sz w:val="24"/>
          <w:szCs w:val="24"/>
          <w:lang w:val="en-US"/>
        </w:rPr>
        <w:t xml:space="preserve">12. </w:t>
      </w:r>
      <w:r w:rsidR="00ED2EDD" w:rsidRPr="00B24C4B">
        <w:rPr>
          <w:rFonts w:ascii="Times New Roman" w:hAnsi="Times New Roman" w:cs="Times New Roman"/>
          <w:b/>
          <w:bCs/>
          <w:sz w:val="24"/>
          <w:szCs w:val="24"/>
          <w:lang w:val="en-US"/>
        </w:rPr>
        <w:t>C</w:t>
      </w:r>
      <w:r w:rsidR="00ED2EDD" w:rsidRPr="000C5D28">
        <w:rPr>
          <w:rFonts w:ascii="Times New Roman" w:hAnsi="Times New Roman" w:cs="Times New Roman"/>
          <w:b/>
          <w:bCs/>
          <w:sz w:val="24"/>
          <w:szCs w:val="24"/>
          <w:lang w:val="en-US"/>
        </w:rPr>
        <w:t>.</w:t>
      </w:r>
      <w:proofErr w:type="spellStart"/>
      <w:r w:rsidR="00ED2EDD" w:rsidRPr="00B24C4B">
        <w:rPr>
          <w:rFonts w:ascii="Times New Roman" w:hAnsi="Times New Roman" w:cs="Times New Roman"/>
          <w:b/>
          <w:bCs/>
          <w:sz w:val="24"/>
          <w:szCs w:val="24"/>
          <w:lang w:val="ru-RU"/>
        </w:rPr>
        <w:t>Шугаров</w:t>
      </w:r>
      <w:proofErr w:type="spellEnd"/>
      <w:r w:rsidR="00ED2EDD" w:rsidRPr="000C5D28">
        <w:rPr>
          <w:rFonts w:ascii="Times New Roman" w:hAnsi="Times New Roman" w:cs="Times New Roman"/>
          <w:sz w:val="24"/>
          <w:szCs w:val="24"/>
          <w:lang w:val="en-US"/>
        </w:rPr>
        <w:t xml:space="preserve">, </w:t>
      </w:r>
      <w:r w:rsidR="00ED2EDD" w:rsidRPr="00ED2EDD">
        <w:rPr>
          <w:rFonts w:ascii="Times New Roman" w:hAnsi="Times New Roman" w:cs="Times New Roman"/>
          <w:sz w:val="24"/>
          <w:szCs w:val="24"/>
          <w:lang w:val="ru-RU"/>
        </w:rPr>
        <w:t>В</w:t>
      </w:r>
      <w:r w:rsidR="00ED2EDD" w:rsidRPr="000C5D28">
        <w:rPr>
          <w:rFonts w:ascii="Times New Roman" w:hAnsi="Times New Roman" w:cs="Times New Roman"/>
          <w:sz w:val="24"/>
          <w:szCs w:val="24"/>
          <w:lang w:val="en-US"/>
        </w:rPr>
        <w:t>.</w:t>
      </w:r>
      <w:proofErr w:type="spellStart"/>
      <w:r w:rsidR="00ED2EDD" w:rsidRPr="00ED2EDD">
        <w:rPr>
          <w:rFonts w:ascii="Times New Roman" w:hAnsi="Times New Roman" w:cs="Times New Roman"/>
          <w:sz w:val="24"/>
          <w:szCs w:val="24"/>
          <w:lang w:val="ru-RU"/>
        </w:rPr>
        <w:t>Метлов</w:t>
      </w:r>
      <w:proofErr w:type="spellEnd"/>
      <w:r w:rsidR="00ED2EDD" w:rsidRPr="000C5D28">
        <w:rPr>
          <w:rFonts w:ascii="Times New Roman" w:hAnsi="Times New Roman" w:cs="Times New Roman"/>
          <w:sz w:val="24"/>
          <w:szCs w:val="24"/>
          <w:lang w:val="en-US"/>
        </w:rPr>
        <w:t xml:space="preserve">, </w:t>
      </w:r>
      <w:r w:rsidR="00ED2EDD" w:rsidRPr="00ED2EDD">
        <w:rPr>
          <w:rFonts w:ascii="Times New Roman" w:hAnsi="Times New Roman" w:cs="Times New Roman"/>
          <w:sz w:val="24"/>
          <w:szCs w:val="24"/>
          <w:lang w:val="ru-RU"/>
        </w:rPr>
        <w:t>В</w:t>
      </w:r>
      <w:r w:rsidR="00ED2EDD" w:rsidRPr="000C5D28">
        <w:rPr>
          <w:rFonts w:ascii="Times New Roman" w:hAnsi="Times New Roman" w:cs="Times New Roman"/>
          <w:sz w:val="24"/>
          <w:szCs w:val="24"/>
          <w:lang w:val="en-US"/>
        </w:rPr>
        <w:t>.</w:t>
      </w:r>
      <w:r w:rsidR="00ED2EDD" w:rsidRPr="00ED2EDD">
        <w:rPr>
          <w:rFonts w:ascii="Times New Roman" w:hAnsi="Times New Roman" w:cs="Times New Roman"/>
          <w:sz w:val="24"/>
          <w:szCs w:val="24"/>
          <w:lang w:val="ru-RU"/>
        </w:rPr>
        <w:t>Скрипников</w:t>
      </w:r>
      <w:r w:rsidR="00ED2EDD" w:rsidRPr="000C5D28">
        <w:rPr>
          <w:rFonts w:ascii="Times New Roman" w:hAnsi="Times New Roman" w:cs="Times New Roman"/>
          <w:sz w:val="24"/>
          <w:szCs w:val="24"/>
          <w:lang w:val="en-US"/>
        </w:rPr>
        <w:t xml:space="preserve">, </w:t>
      </w:r>
      <w:r w:rsidR="00ED2EDD" w:rsidRPr="00ED2EDD">
        <w:rPr>
          <w:rFonts w:ascii="Times New Roman" w:hAnsi="Times New Roman" w:cs="Times New Roman"/>
          <w:sz w:val="24"/>
          <w:szCs w:val="24"/>
          <w:lang w:val="ru-RU"/>
        </w:rPr>
        <w:t>А</w:t>
      </w:r>
      <w:r w:rsidR="00ED2EDD" w:rsidRPr="000C5D28">
        <w:rPr>
          <w:rFonts w:ascii="Times New Roman" w:hAnsi="Times New Roman" w:cs="Times New Roman"/>
          <w:sz w:val="24"/>
          <w:szCs w:val="24"/>
          <w:lang w:val="en-US"/>
        </w:rPr>
        <w:t>.</w:t>
      </w:r>
      <w:r w:rsidR="00ED2EDD" w:rsidRPr="00ED2EDD">
        <w:rPr>
          <w:rFonts w:ascii="Times New Roman" w:hAnsi="Times New Roman" w:cs="Times New Roman"/>
          <w:sz w:val="24"/>
          <w:szCs w:val="24"/>
          <w:lang w:val="ru-RU"/>
        </w:rPr>
        <w:t>Зубарева</w:t>
      </w:r>
      <w:r w:rsidR="00ED2EDD" w:rsidRPr="000C5D28">
        <w:rPr>
          <w:rFonts w:ascii="Times New Roman" w:hAnsi="Times New Roman" w:cs="Times New Roman"/>
          <w:sz w:val="24"/>
          <w:szCs w:val="24"/>
          <w:lang w:val="en-US"/>
        </w:rPr>
        <w:t xml:space="preserve">, </w:t>
      </w:r>
      <w:r w:rsidR="00ED2EDD" w:rsidRPr="00ED2EDD">
        <w:rPr>
          <w:rFonts w:ascii="Times New Roman" w:hAnsi="Times New Roman" w:cs="Times New Roman"/>
          <w:sz w:val="24"/>
          <w:szCs w:val="24"/>
          <w:lang w:val="ru-RU"/>
        </w:rPr>
        <w:t>Н</w:t>
      </w:r>
      <w:r w:rsidR="00ED2EDD" w:rsidRPr="000C5D28">
        <w:rPr>
          <w:rFonts w:ascii="Times New Roman" w:hAnsi="Times New Roman" w:cs="Times New Roman"/>
          <w:sz w:val="24"/>
          <w:szCs w:val="24"/>
          <w:lang w:val="en-US"/>
        </w:rPr>
        <w:t>.</w:t>
      </w:r>
      <w:r w:rsidR="00ED2EDD" w:rsidRPr="00ED2EDD">
        <w:rPr>
          <w:rFonts w:ascii="Times New Roman" w:hAnsi="Times New Roman" w:cs="Times New Roman"/>
          <w:sz w:val="24"/>
          <w:szCs w:val="24"/>
          <w:lang w:val="ru-RU"/>
        </w:rPr>
        <w:t>Иконникова</w:t>
      </w:r>
      <w:proofErr w:type="gramStart"/>
      <w:r w:rsidR="00ED2EDD" w:rsidRPr="000C5D28">
        <w:rPr>
          <w:rFonts w:ascii="Times New Roman" w:hAnsi="Times New Roman" w:cs="Times New Roman"/>
          <w:sz w:val="24"/>
          <w:szCs w:val="24"/>
          <w:lang w:val="en-US"/>
        </w:rPr>
        <w:t>).</w:t>
      </w:r>
      <w:r w:rsidR="00ED2EDD" w:rsidRPr="00ED2EDD">
        <w:rPr>
          <w:rFonts w:ascii="Times New Roman" w:hAnsi="Times New Roman" w:cs="Times New Roman"/>
          <w:sz w:val="24"/>
          <w:szCs w:val="24"/>
          <w:lang w:val="en-US"/>
        </w:rPr>
        <w:t>Photometric</w:t>
      </w:r>
      <w:proofErr w:type="gramEnd"/>
      <w:r w:rsidR="00ED2EDD" w:rsidRPr="000C5D28">
        <w:rPr>
          <w:rFonts w:ascii="Times New Roman" w:hAnsi="Times New Roman" w:cs="Times New Roman"/>
          <w:sz w:val="24"/>
          <w:szCs w:val="24"/>
          <w:lang w:val="en-US"/>
        </w:rPr>
        <w:t xml:space="preserve"> </w:t>
      </w:r>
      <w:r w:rsidR="00ED2EDD" w:rsidRPr="00ED2EDD">
        <w:rPr>
          <w:rFonts w:ascii="Times New Roman" w:hAnsi="Times New Roman" w:cs="Times New Roman"/>
          <w:sz w:val="24"/>
          <w:szCs w:val="24"/>
          <w:lang w:val="en-US"/>
        </w:rPr>
        <w:t>investigation</w:t>
      </w:r>
      <w:r w:rsidR="00ED2EDD" w:rsidRPr="000C5D28">
        <w:rPr>
          <w:rFonts w:ascii="Times New Roman" w:hAnsi="Times New Roman" w:cs="Times New Roman"/>
          <w:sz w:val="24"/>
          <w:szCs w:val="24"/>
          <w:lang w:val="en-US"/>
        </w:rPr>
        <w:t xml:space="preserve"> </w:t>
      </w:r>
      <w:r w:rsidR="00ED2EDD" w:rsidRPr="00ED2EDD">
        <w:rPr>
          <w:rFonts w:ascii="Times New Roman" w:hAnsi="Times New Roman" w:cs="Times New Roman"/>
          <w:sz w:val="24"/>
          <w:szCs w:val="24"/>
          <w:lang w:val="en-US"/>
        </w:rPr>
        <w:t>of</w:t>
      </w:r>
      <w:r w:rsidR="00ED2EDD" w:rsidRPr="000C5D28">
        <w:rPr>
          <w:rFonts w:ascii="Times New Roman" w:hAnsi="Times New Roman" w:cs="Times New Roman"/>
          <w:sz w:val="24"/>
          <w:szCs w:val="24"/>
          <w:lang w:val="en-US"/>
        </w:rPr>
        <w:t xml:space="preserve"> </w:t>
      </w:r>
      <w:r w:rsidR="00ED2EDD" w:rsidRPr="00ED2EDD">
        <w:rPr>
          <w:rFonts w:ascii="Times New Roman" w:hAnsi="Times New Roman" w:cs="Times New Roman"/>
          <w:sz w:val="24"/>
          <w:szCs w:val="24"/>
          <w:lang w:val="en-US"/>
        </w:rPr>
        <w:t>AT</w:t>
      </w:r>
      <w:r w:rsidR="00ED2EDD" w:rsidRPr="000C5D28">
        <w:rPr>
          <w:rFonts w:ascii="Times New Roman" w:hAnsi="Times New Roman" w:cs="Times New Roman"/>
          <w:sz w:val="24"/>
          <w:szCs w:val="24"/>
          <w:lang w:val="en-US"/>
        </w:rPr>
        <w:t>2023</w:t>
      </w:r>
      <w:r w:rsidR="00ED2EDD" w:rsidRPr="00ED2EDD">
        <w:rPr>
          <w:rFonts w:ascii="Times New Roman" w:hAnsi="Times New Roman" w:cs="Times New Roman"/>
          <w:sz w:val="24"/>
          <w:szCs w:val="24"/>
          <w:lang w:val="en-US"/>
        </w:rPr>
        <w:t>qql</w:t>
      </w:r>
      <w:r w:rsidR="00ED2EDD" w:rsidRPr="000C5D28">
        <w:rPr>
          <w:rFonts w:ascii="Times New Roman" w:hAnsi="Times New Roman" w:cs="Times New Roman"/>
          <w:sz w:val="24"/>
          <w:szCs w:val="24"/>
          <w:lang w:val="en-US"/>
        </w:rPr>
        <w:t xml:space="preserve">, </w:t>
      </w:r>
      <w:r w:rsidR="00ED2EDD" w:rsidRPr="00ED2EDD">
        <w:rPr>
          <w:rFonts w:ascii="Times New Roman" w:hAnsi="Times New Roman" w:cs="Times New Roman"/>
          <w:sz w:val="24"/>
          <w:szCs w:val="24"/>
          <w:lang w:val="en-US"/>
        </w:rPr>
        <w:t>the</w:t>
      </w:r>
      <w:r w:rsidR="00ED2EDD" w:rsidRPr="000C5D28">
        <w:rPr>
          <w:rFonts w:ascii="Times New Roman" w:hAnsi="Times New Roman" w:cs="Times New Roman"/>
          <w:sz w:val="24"/>
          <w:szCs w:val="24"/>
          <w:lang w:val="en-US"/>
        </w:rPr>
        <w:t xml:space="preserve"> </w:t>
      </w:r>
      <w:r w:rsidR="00ED2EDD" w:rsidRPr="00ED2EDD">
        <w:rPr>
          <w:rFonts w:ascii="Times New Roman" w:hAnsi="Times New Roman" w:cs="Times New Roman"/>
          <w:sz w:val="24"/>
          <w:szCs w:val="24"/>
          <w:lang w:val="en-US"/>
        </w:rPr>
        <w:t>optical</w:t>
      </w:r>
      <w:r w:rsidR="00ED2EDD" w:rsidRPr="000C5D28">
        <w:rPr>
          <w:rFonts w:ascii="Times New Roman" w:hAnsi="Times New Roman" w:cs="Times New Roman"/>
          <w:sz w:val="24"/>
          <w:szCs w:val="24"/>
          <w:lang w:val="en-US"/>
        </w:rPr>
        <w:t xml:space="preserve"> </w:t>
      </w:r>
      <w:r w:rsidR="00ED2EDD" w:rsidRPr="00ED2EDD">
        <w:rPr>
          <w:rFonts w:ascii="Times New Roman" w:hAnsi="Times New Roman" w:cs="Times New Roman"/>
          <w:sz w:val="24"/>
          <w:szCs w:val="24"/>
          <w:lang w:val="en-US"/>
        </w:rPr>
        <w:t>counterpart</w:t>
      </w:r>
      <w:r w:rsidR="00ED2EDD" w:rsidRPr="000C5D28">
        <w:rPr>
          <w:rFonts w:ascii="Times New Roman" w:hAnsi="Times New Roman" w:cs="Times New Roman"/>
          <w:sz w:val="24"/>
          <w:szCs w:val="24"/>
          <w:lang w:val="en-US"/>
        </w:rPr>
        <w:t xml:space="preserve"> </w:t>
      </w:r>
      <w:r w:rsidR="00ED2EDD" w:rsidRPr="00ED2EDD">
        <w:rPr>
          <w:rFonts w:ascii="Times New Roman" w:hAnsi="Times New Roman" w:cs="Times New Roman"/>
          <w:sz w:val="24"/>
          <w:szCs w:val="24"/>
          <w:lang w:val="en-US"/>
        </w:rPr>
        <w:t>of</w:t>
      </w:r>
      <w:r w:rsidR="00ED2EDD" w:rsidRPr="000C5D28">
        <w:rPr>
          <w:rFonts w:ascii="Times New Roman" w:hAnsi="Times New Roman" w:cs="Times New Roman"/>
          <w:sz w:val="24"/>
          <w:szCs w:val="24"/>
          <w:lang w:val="en-US"/>
        </w:rPr>
        <w:t xml:space="preserve"> </w:t>
      </w:r>
      <w:r w:rsidR="00ED2EDD" w:rsidRPr="00ED2EDD">
        <w:rPr>
          <w:rFonts w:ascii="Times New Roman" w:hAnsi="Times New Roman" w:cs="Times New Roman"/>
          <w:sz w:val="24"/>
          <w:szCs w:val="24"/>
          <w:lang w:val="en-US"/>
        </w:rPr>
        <w:t>X</w:t>
      </w:r>
      <w:r w:rsidR="00ED2EDD" w:rsidRPr="000C5D28">
        <w:rPr>
          <w:rFonts w:ascii="Times New Roman" w:hAnsi="Times New Roman" w:cs="Times New Roman"/>
          <w:sz w:val="24"/>
          <w:szCs w:val="24"/>
          <w:lang w:val="en-US"/>
        </w:rPr>
        <w:t>-</w:t>
      </w:r>
      <w:r w:rsidR="00ED2EDD" w:rsidRPr="00ED2EDD">
        <w:rPr>
          <w:rFonts w:ascii="Times New Roman" w:hAnsi="Times New Roman" w:cs="Times New Roman"/>
          <w:sz w:val="24"/>
          <w:szCs w:val="24"/>
          <w:lang w:val="en-US"/>
        </w:rPr>
        <w:t>ray</w:t>
      </w:r>
      <w:r w:rsidR="00ED2EDD" w:rsidRPr="000C5D28">
        <w:rPr>
          <w:rFonts w:ascii="Times New Roman" w:hAnsi="Times New Roman" w:cs="Times New Roman"/>
          <w:sz w:val="24"/>
          <w:szCs w:val="24"/>
          <w:lang w:val="en-US"/>
        </w:rPr>
        <w:t xml:space="preserve"> </w:t>
      </w:r>
      <w:r w:rsidR="00ED2EDD" w:rsidRPr="00ED2EDD">
        <w:rPr>
          <w:rFonts w:ascii="Times New Roman" w:hAnsi="Times New Roman" w:cs="Times New Roman"/>
          <w:sz w:val="24"/>
          <w:szCs w:val="24"/>
          <w:lang w:val="en-US"/>
        </w:rPr>
        <w:t>Nova</w:t>
      </w:r>
      <w:r w:rsidR="00ED2EDD" w:rsidRPr="000C5D28">
        <w:rPr>
          <w:rFonts w:ascii="Times New Roman" w:hAnsi="Times New Roman" w:cs="Times New Roman"/>
          <w:sz w:val="24"/>
          <w:szCs w:val="24"/>
          <w:lang w:val="en-US"/>
        </w:rPr>
        <w:t xml:space="preserve">, </w:t>
      </w:r>
      <w:r w:rsidRPr="000C5D28">
        <w:rPr>
          <w:rFonts w:ascii="Times New Roman" w:hAnsi="Times New Roman" w:cs="Times New Roman"/>
          <w:sz w:val="24"/>
          <w:szCs w:val="24"/>
          <w:lang w:val="en-US"/>
        </w:rPr>
        <w:t xml:space="preserve">// </w:t>
      </w:r>
      <w:r w:rsidR="00ED2EDD" w:rsidRPr="000C5D28">
        <w:rPr>
          <w:rFonts w:ascii="Times New Roman" w:hAnsi="Times New Roman" w:cs="Times New Roman"/>
          <w:i/>
          <w:sz w:val="24"/>
          <w:szCs w:val="24"/>
          <w:u w:val="single"/>
          <w:lang w:val="en-US"/>
        </w:rPr>
        <w:t>“</w:t>
      </w:r>
      <w:r w:rsidR="00ED2EDD" w:rsidRPr="00ED2EDD">
        <w:rPr>
          <w:rFonts w:ascii="Times New Roman" w:hAnsi="Times New Roman" w:cs="Times New Roman"/>
          <w:i/>
          <w:sz w:val="24"/>
          <w:szCs w:val="24"/>
          <w:u w:val="single"/>
          <w:lang w:val="en-US"/>
        </w:rPr>
        <w:t>The</w:t>
      </w:r>
      <w:r w:rsidR="00ED2EDD" w:rsidRPr="000C5D28">
        <w:rPr>
          <w:rFonts w:ascii="Times New Roman" w:hAnsi="Times New Roman" w:cs="Times New Roman"/>
          <w:i/>
          <w:sz w:val="24"/>
          <w:szCs w:val="24"/>
          <w:u w:val="single"/>
          <w:lang w:val="en-US"/>
        </w:rPr>
        <w:t xml:space="preserve"> </w:t>
      </w:r>
      <w:r w:rsidR="00ED2EDD" w:rsidRPr="00ED2EDD">
        <w:rPr>
          <w:rFonts w:ascii="Times New Roman" w:hAnsi="Times New Roman" w:cs="Times New Roman"/>
          <w:i/>
          <w:sz w:val="24"/>
          <w:szCs w:val="24"/>
          <w:u w:val="single"/>
          <w:lang w:val="en-US"/>
        </w:rPr>
        <w:t>Golden</w:t>
      </w:r>
      <w:r w:rsidR="00ED2EDD" w:rsidRPr="000C5D28">
        <w:rPr>
          <w:rFonts w:ascii="Times New Roman" w:hAnsi="Times New Roman" w:cs="Times New Roman"/>
          <w:i/>
          <w:sz w:val="24"/>
          <w:szCs w:val="24"/>
          <w:u w:val="single"/>
          <w:lang w:val="en-US"/>
        </w:rPr>
        <w:t xml:space="preserve"> </w:t>
      </w:r>
      <w:r w:rsidR="00ED2EDD" w:rsidRPr="00ED2EDD">
        <w:rPr>
          <w:rFonts w:ascii="Times New Roman" w:hAnsi="Times New Roman" w:cs="Times New Roman"/>
          <w:i/>
          <w:sz w:val="24"/>
          <w:szCs w:val="24"/>
          <w:u w:val="single"/>
          <w:lang w:val="en-US"/>
        </w:rPr>
        <w:t>Age</w:t>
      </w:r>
      <w:r w:rsidR="00ED2EDD" w:rsidRPr="000C5D28">
        <w:rPr>
          <w:rFonts w:ascii="Times New Roman" w:hAnsi="Times New Roman" w:cs="Times New Roman"/>
          <w:i/>
          <w:sz w:val="24"/>
          <w:szCs w:val="24"/>
          <w:u w:val="single"/>
          <w:lang w:val="en-US"/>
        </w:rPr>
        <w:t xml:space="preserve"> </w:t>
      </w:r>
      <w:r w:rsidR="00ED2EDD" w:rsidRPr="00ED2EDD">
        <w:rPr>
          <w:rFonts w:ascii="Times New Roman" w:hAnsi="Times New Roman" w:cs="Times New Roman"/>
          <w:i/>
          <w:sz w:val="24"/>
          <w:szCs w:val="24"/>
          <w:u w:val="single"/>
          <w:lang w:val="en-US"/>
        </w:rPr>
        <w:t>of</w:t>
      </w:r>
      <w:r w:rsidR="00ED2EDD" w:rsidRPr="000C5D28">
        <w:rPr>
          <w:rFonts w:ascii="Times New Roman" w:hAnsi="Times New Roman" w:cs="Times New Roman"/>
          <w:i/>
          <w:sz w:val="24"/>
          <w:szCs w:val="24"/>
          <w:u w:val="single"/>
          <w:lang w:val="en-US"/>
        </w:rPr>
        <w:t xml:space="preserve"> </w:t>
      </w:r>
      <w:r w:rsidR="00ED2EDD" w:rsidRPr="00ED2EDD">
        <w:rPr>
          <w:rFonts w:ascii="Times New Roman" w:hAnsi="Times New Roman" w:cs="Times New Roman"/>
          <w:i/>
          <w:sz w:val="24"/>
          <w:szCs w:val="24"/>
          <w:u w:val="single"/>
          <w:lang w:val="en-US"/>
        </w:rPr>
        <w:t>Cataclysmic</w:t>
      </w:r>
      <w:r w:rsidR="00ED2EDD" w:rsidRPr="000C5D28">
        <w:rPr>
          <w:rFonts w:ascii="Times New Roman" w:hAnsi="Times New Roman" w:cs="Times New Roman"/>
          <w:i/>
          <w:sz w:val="24"/>
          <w:szCs w:val="24"/>
          <w:u w:val="single"/>
          <w:lang w:val="en-US"/>
        </w:rPr>
        <w:t xml:space="preserve"> </w:t>
      </w:r>
      <w:r w:rsidR="00ED2EDD" w:rsidRPr="00ED2EDD">
        <w:rPr>
          <w:rFonts w:ascii="Times New Roman" w:hAnsi="Times New Roman" w:cs="Times New Roman"/>
          <w:i/>
          <w:sz w:val="24"/>
          <w:szCs w:val="24"/>
          <w:u w:val="single"/>
          <w:lang w:val="en-US"/>
        </w:rPr>
        <w:t>Variables</w:t>
      </w:r>
      <w:r w:rsidR="00ED2EDD" w:rsidRPr="000C5D28">
        <w:rPr>
          <w:rFonts w:ascii="Times New Roman" w:hAnsi="Times New Roman" w:cs="Times New Roman"/>
          <w:i/>
          <w:sz w:val="24"/>
          <w:szCs w:val="24"/>
          <w:u w:val="single"/>
          <w:lang w:val="en-US"/>
        </w:rPr>
        <w:t xml:space="preserve"> </w:t>
      </w:r>
      <w:r w:rsidR="00ED2EDD" w:rsidRPr="00ED2EDD">
        <w:rPr>
          <w:rFonts w:ascii="Times New Roman" w:hAnsi="Times New Roman" w:cs="Times New Roman"/>
          <w:i/>
          <w:sz w:val="24"/>
          <w:szCs w:val="24"/>
          <w:u w:val="single"/>
          <w:lang w:val="en-US"/>
        </w:rPr>
        <w:t>and</w:t>
      </w:r>
      <w:r w:rsidR="00ED2EDD" w:rsidRPr="000C5D28">
        <w:rPr>
          <w:rFonts w:ascii="Times New Roman" w:hAnsi="Times New Roman" w:cs="Times New Roman"/>
          <w:i/>
          <w:sz w:val="24"/>
          <w:szCs w:val="24"/>
          <w:u w:val="single"/>
          <w:lang w:val="en-US"/>
        </w:rPr>
        <w:t xml:space="preserve"> </w:t>
      </w:r>
      <w:r w:rsidR="00ED2EDD" w:rsidRPr="00ED2EDD">
        <w:rPr>
          <w:rFonts w:ascii="Times New Roman" w:hAnsi="Times New Roman" w:cs="Times New Roman"/>
          <w:i/>
          <w:sz w:val="24"/>
          <w:szCs w:val="24"/>
          <w:u w:val="single"/>
          <w:lang w:val="en-US"/>
        </w:rPr>
        <w:t>Related</w:t>
      </w:r>
      <w:r w:rsidR="00ED2EDD" w:rsidRPr="000C5D28">
        <w:rPr>
          <w:rFonts w:ascii="Times New Roman" w:hAnsi="Times New Roman" w:cs="Times New Roman"/>
          <w:i/>
          <w:sz w:val="24"/>
          <w:szCs w:val="24"/>
          <w:u w:val="single"/>
          <w:lang w:val="en-US"/>
        </w:rPr>
        <w:t xml:space="preserve"> </w:t>
      </w:r>
      <w:r w:rsidR="00ED2EDD" w:rsidRPr="00ED2EDD">
        <w:rPr>
          <w:rFonts w:ascii="Times New Roman" w:hAnsi="Times New Roman" w:cs="Times New Roman"/>
          <w:i/>
          <w:sz w:val="24"/>
          <w:szCs w:val="24"/>
          <w:u w:val="single"/>
          <w:lang w:val="en-US"/>
        </w:rPr>
        <w:t>Objects</w:t>
      </w:r>
      <w:r w:rsidR="00ED2EDD" w:rsidRPr="000C5D28">
        <w:rPr>
          <w:rFonts w:ascii="Times New Roman" w:hAnsi="Times New Roman" w:cs="Times New Roman"/>
          <w:i/>
          <w:sz w:val="24"/>
          <w:szCs w:val="24"/>
          <w:u w:val="single"/>
          <w:lang w:val="en-US"/>
        </w:rPr>
        <w:t xml:space="preserve"> – </w:t>
      </w:r>
      <w:r w:rsidR="00ED2EDD" w:rsidRPr="00ED2EDD">
        <w:rPr>
          <w:rFonts w:ascii="Times New Roman" w:hAnsi="Times New Roman" w:cs="Times New Roman"/>
          <w:i/>
          <w:sz w:val="24"/>
          <w:szCs w:val="24"/>
          <w:u w:val="single"/>
          <w:lang w:val="en-US"/>
        </w:rPr>
        <w:t>VII</w:t>
      </w:r>
      <w:r w:rsidR="00ED2EDD" w:rsidRPr="000C5D28">
        <w:rPr>
          <w:rFonts w:ascii="Times New Roman" w:hAnsi="Times New Roman" w:cs="Times New Roman"/>
          <w:i/>
          <w:sz w:val="24"/>
          <w:szCs w:val="24"/>
          <w:u w:val="single"/>
          <w:lang w:val="en-US"/>
        </w:rPr>
        <w:t xml:space="preserve">”, </w:t>
      </w:r>
      <w:r w:rsidR="00ED2EDD" w:rsidRPr="00ED2EDD">
        <w:rPr>
          <w:rFonts w:ascii="Times New Roman" w:hAnsi="Times New Roman" w:cs="Times New Roman"/>
          <w:i/>
          <w:sz w:val="24"/>
          <w:szCs w:val="24"/>
          <w:u w:val="single"/>
          <w:lang w:val="en-US"/>
        </w:rPr>
        <w:t>Palermo</w:t>
      </w:r>
      <w:r w:rsidR="00ED2EDD" w:rsidRPr="000C5D28">
        <w:rPr>
          <w:rFonts w:ascii="Times New Roman" w:hAnsi="Times New Roman" w:cs="Times New Roman"/>
          <w:i/>
          <w:sz w:val="24"/>
          <w:szCs w:val="24"/>
          <w:u w:val="single"/>
          <w:lang w:val="en-US"/>
        </w:rPr>
        <w:t xml:space="preserve">, </w:t>
      </w:r>
      <w:r w:rsidR="00ED2EDD" w:rsidRPr="00ED2EDD">
        <w:rPr>
          <w:rFonts w:ascii="Times New Roman" w:hAnsi="Times New Roman" w:cs="Times New Roman"/>
          <w:i/>
          <w:sz w:val="24"/>
          <w:szCs w:val="24"/>
          <w:u w:val="single"/>
          <w:lang w:val="en-US"/>
        </w:rPr>
        <w:t>Italy</w:t>
      </w:r>
      <w:r w:rsidR="00ED2EDD" w:rsidRPr="000C5D28">
        <w:rPr>
          <w:rFonts w:ascii="Times New Roman" w:hAnsi="Times New Roman" w:cs="Times New Roman"/>
          <w:i/>
          <w:sz w:val="24"/>
          <w:szCs w:val="24"/>
          <w:u w:val="single"/>
          <w:lang w:val="en-US"/>
        </w:rPr>
        <w:t>, 1- 6.09.2025:</w:t>
      </w:r>
      <w:r w:rsidRPr="000C5D28">
        <w:rPr>
          <w:rFonts w:ascii="Times New Roman" w:hAnsi="Times New Roman" w:cs="Times New Roman"/>
          <w:i/>
          <w:sz w:val="24"/>
          <w:szCs w:val="24"/>
          <w:u w:val="single"/>
          <w:lang w:val="en-US"/>
        </w:rPr>
        <w:t xml:space="preserve"> </w:t>
      </w:r>
      <w:r w:rsidRPr="00B24C4B">
        <w:rPr>
          <w:rFonts w:ascii="Times New Roman" w:hAnsi="Times New Roman" w:cs="Times New Roman"/>
          <w:b/>
          <w:bCs/>
          <w:sz w:val="24"/>
          <w:szCs w:val="24"/>
          <w:lang w:val="en-US"/>
        </w:rPr>
        <w:t>invited</w:t>
      </w:r>
      <w:r w:rsidRPr="000C5D28">
        <w:rPr>
          <w:rFonts w:ascii="Times New Roman" w:hAnsi="Times New Roman" w:cs="Times New Roman"/>
          <w:b/>
          <w:bCs/>
          <w:sz w:val="24"/>
          <w:szCs w:val="24"/>
          <w:lang w:val="en-US"/>
        </w:rPr>
        <w:t xml:space="preserve"> </w:t>
      </w:r>
      <w:r w:rsidRPr="00B24C4B">
        <w:rPr>
          <w:rFonts w:ascii="Times New Roman" w:hAnsi="Times New Roman" w:cs="Times New Roman"/>
          <w:b/>
          <w:bCs/>
          <w:sz w:val="24"/>
          <w:szCs w:val="24"/>
          <w:lang w:val="en-US"/>
        </w:rPr>
        <w:t>oral</w:t>
      </w:r>
      <w:r w:rsidRPr="000C5D28">
        <w:rPr>
          <w:rFonts w:ascii="Times New Roman" w:hAnsi="Times New Roman" w:cs="Times New Roman"/>
          <w:b/>
          <w:bCs/>
          <w:sz w:val="24"/>
          <w:szCs w:val="24"/>
          <w:lang w:val="en-US"/>
        </w:rPr>
        <w:t xml:space="preserve"> </w:t>
      </w:r>
      <w:r w:rsidRPr="00B24C4B">
        <w:rPr>
          <w:rFonts w:ascii="Times New Roman" w:hAnsi="Times New Roman" w:cs="Times New Roman"/>
          <w:b/>
          <w:bCs/>
          <w:sz w:val="24"/>
          <w:szCs w:val="24"/>
          <w:lang w:val="en-US"/>
        </w:rPr>
        <w:t>presentation</w:t>
      </w:r>
      <w:r w:rsidRPr="000C5D28">
        <w:rPr>
          <w:rFonts w:ascii="Times New Roman" w:hAnsi="Times New Roman" w:cs="Times New Roman"/>
          <w:b/>
          <w:bCs/>
          <w:sz w:val="24"/>
          <w:szCs w:val="24"/>
          <w:lang w:val="en-US"/>
        </w:rPr>
        <w:t xml:space="preserve"> - </w:t>
      </w:r>
      <w:r w:rsidR="00ED2EDD" w:rsidRPr="00ED2EDD">
        <w:rPr>
          <w:rFonts w:ascii="Times New Roman" w:hAnsi="Times New Roman" w:cs="Times New Roman"/>
          <w:b/>
          <w:bCs/>
          <w:sz w:val="24"/>
          <w:szCs w:val="24"/>
          <w:lang w:val="ru-RU"/>
        </w:rPr>
        <w:t>Приглашенный</w:t>
      </w:r>
      <w:r w:rsidR="00ED2EDD" w:rsidRPr="000C5D28">
        <w:rPr>
          <w:rFonts w:ascii="Times New Roman" w:hAnsi="Times New Roman" w:cs="Times New Roman"/>
          <w:b/>
          <w:bCs/>
          <w:sz w:val="24"/>
          <w:szCs w:val="24"/>
          <w:lang w:val="en-US"/>
        </w:rPr>
        <w:t xml:space="preserve"> </w:t>
      </w:r>
      <w:r w:rsidR="00ED2EDD" w:rsidRPr="00ED2EDD">
        <w:rPr>
          <w:rFonts w:ascii="Times New Roman" w:hAnsi="Times New Roman" w:cs="Times New Roman"/>
          <w:b/>
          <w:bCs/>
          <w:sz w:val="24"/>
          <w:szCs w:val="24"/>
          <w:lang w:val="ru-RU"/>
        </w:rPr>
        <w:t>доклад</w:t>
      </w:r>
      <w:r w:rsidR="00ED2EDD" w:rsidRPr="000C5D28">
        <w:rPr>
          <w:rFonts w:ascii="Times New Roman" w:hAnsi="Times New Roman" w:cs="Times New Roman"/>
          <w:b/>
          <w:bCs/>
          <w:sz w:val="24"/>
          <w:szCs w:val="24"/>
          <w:lang w:val="en-US"/>
        </w:rPr>
        <w:t>.</w:t>
      </w:r>
    </w:p>
    <w:p w14:paraId="50C6FFD9" w14:textId="2C854389" w:rsidR="00ED2EDD" w:rsidRPr="00ED2EDD" w:rsidRDefault="00B24C4B" w:rsidP="00ED2EDD">
      <w:pPr>
        <w:pStyle w:val="af1"/>
        <w:rPr>
          <w:rFonts w:ascii="Times New Roman" w:hAnsi="Times New Roman" w:cs="Times New Roman"/>
          <w:i/>
          <w:sz w:val="24"/>
          <w:szCs w:val="24"/>
          <w:u w:val="single"/>
          <w:lang w:val="en-US"/>
        </w:rPr>
      </w:pPr>
      <w:r w:rsidRPr="000C5D28">
        <w:rPr>
          <w:rFonts w:ascii="Times New Roman" w:hAnsi="Times New Roman" w:cs="Times New Roman"/>
          <w:b/>
          <w:bCs/>
          <w:sz w:val="24"/>
          <w:szCs w:val="24"/>
          <w:lang w:val="en-US"/>
        </w:rPr>
        <w:t xml:space="preserve"> </w:t>
      </w:r>
      <w:r>
        <w:rPr>
          <w:rFonts w:ascii="Times New Roman" w:hAnsi="Times New Roman" w:cs="Times New Roman"/>
          <w:b/>
          <w:bCs/>
          <w:sz w:val="24"/>
          <w:szCs w:val="24"/>
          <w:lang w:val="en-US"/>
        </w:rPr>
        <w:t xml:space="preserve">13. </w:t>
      </w:r>
      <w:r w:rsidR="00ED2EDD" w:rsidRPr="00ED2EDD">
        <w:rPr>
          <w:rFonts w:ascii="Times New Roman" w:hAnsi="Times New Roman" w:cs="Times New Roman"/>
          <w:b/>
          <w:bCs/>
          <w:sz w:val="24"/>
          <w:szCs w:val="24"/>
        </w:rPr>
        <w:t>С.Шугаров</w:t>
      </w:r>
      <w:r w:rsidR="00ED2EDD" w:rsidRPr="00ED2EDD">
        <w:rPr>
          <w:rFonts w:ascii="Times New Roman" w:hAnsi="Times New Roman" w:cs="Times New Roman"/>
          <w:sz w:val="24"/>
          <w:szCs w:val="24"/>
        </w:rPr>
        <w:t>, А.Тарасенков, Н.Иконникова, М.Бурлак, С.Назаров</w:t>
      </w:r>
      <w:proofErr w:type="gramStart"/>
      <w:r w:rsidR="00ED2EDD" w:rsidRPr="00ED2EDD">
        <w:rPr>
          <w:rFonts w:ascii="Times New Roman" w:hAnsi="Times New Roman" w:cs="Times New Roman"/>
          <w:sz w:val="24"/>
          <w:szCs w:val="24"/>
        </w:rPr>
        <w:t>).Evolution</w:t>
      </w:r>
      <w:proofErr w:type="gramEnd"/>
      <w:r w:rsidR="00ED2EDD" w:rsidRPr="00ED2EDD">
        <w:rPr>
          <w:rFonts w:ascii="Times New Roman" w:hAnsi="Times New Roman" w:cs="Times New Roman"/>
          <w:sz w:val="24"/>
          <w:szCs w:val="24"/>
        </w:rPr>
        <w:t xml:space="preserve"> of superhumps of a new WZ Sge-type system in Delphini</w:t>
      </w:r>
      <w:r>
        <w:rPr>
          <w:rFonts w:ascii="Times New Roman" w:hAnsi="Times New Roman" w:cs="Times New Roman"/>
          <w:sz w:val="24"/>
          <w:szCs w:val="24"/>
        </w:rPr>
        <w:t xml:space="preserve"> </w:t>
      </w:r>
      <w:r w:rsidR="00ED2EDD" w:rsidRPr="00ED2EDD">
        <w:rPr>
          <w:rFonts w:ascii="Times New Roman" w:hAnsi="Times New Roman" w:cs="Times New Roman"/>
          <w:sz w:val="24"/>
          <w:szCs w:val="24"/>
        </w:rPr>
        <w:t xml:space="preserve">ASASSN - 25df  </w:t>
      </w:r>
      <w:r>
        <w:rPr>
          <w:rFonts w:ascii="Times New Roman" w:hAnsi="Times New Roman" w:cs="Times New Roman"/>
          <w:sz w:val="24"/>
          <w:szCs w:val="24"/>
        </w:rPr>
        <w:t xml:space="preserve">// </w:t>
      </w:r>
      <w:r w:rsidR="00ED2EDD" w:rsidRPr="00ED2EDD">
        <w:rPr>
          <w:rFonts w:ascii="Times New Roman" w:hAnsi="Times New Roman" w:cs="Times New Roman"/>
          <w:i/>
          <w:sz w:val="24"/>
          <w:szCs w:val="24"/>
          <w:u w:val="single"/>
          <w:lang w:val="en-US"/>
        </w:rPr>
        <w:t>International meeting on variable stars research “KOLOS 2025”</w:t>
      </w:r>
      <w:r>
        <w:rPr>
          <w:rFonts w:ascii="Times New Roman" w:hAnsi="Times New Roman" w:cs="Times New Roman"/>
          <w:i/>
          <w:sz w:val="24"/>
          <w:szCs w:val="24"/>
          <w:u w:val="single"/>
          <w:lang w:val="en-US"/>
        </w:rPr>
        <w:t xml:space="preserve"> </w:t>
      </w:r>
      <w:proofErr w:type="spellStart"/>
      <w:r w:rsidR="00ED2EDD" w:rsidRPr="00ED2EDD">
        <w:rPr>
          <w:rFonts w:ascii="Times New Roman" w:hAnsi="Times New Roman" w:cs="Times New Roman"/>
          <w:i/>
          <w:sz w:val="24"/>
          <w:szCs w:val="24"/>
          <w:u w:val="single"/>
          <w:lang w:val="en-US"/>
        </w:rPr>
        <w:t>Vihorlat</w:t>
      </w:r>
      <w:proofErr w:type="spellEnd"/>
      <w:r w:rsidR="00ED2EDD" w:rsidRPr="00ED2EDD">
        <w:rPr>
          <w:rFonts w:ascii="Times New Roman" w:hAnsi="Times New Roman" w:cs="Times New Roman"/>
          <w:i/>
          <w:sz w:val="24"/>
          <w:szCs w:val="24"/>
          <w:u w:val="single"/>
          <w:lang w:val="en-US"/>
        </w:rPr>
        <w:t xml:space="preserve"> Observatory </w:t>
      </w:r>
      <w:proofErr w:type="spellStart"/>
      <w:r w:rsidR="00ED2EDD" w:rsidRPr="00ED2EDD">
        <w:rPr>
          <w:rFonts w:ascii="Times New Roman" w:hAnsi="Times New Roman" w:cs="Times New Roman"/>
          <w:i/>
          <w:sz w:val="24"/>
          <w:szCs w:val="24"/>
          <w:u w:val="single"/>
          <w:lang w:val="en-US"/>
        </w:rPr>
        <w:t>Humenné</w:t>
      </w:r>
      <w:proofErr w:type="spellEnd"/>
      <w:r w:rsidR="00ED2EDD" w:rsidRPr="00ED2EDD">
        <w:rPr>
          <w:rFonts w:ascii="Times New Roman" w:hAnsi="Times New Roman" w:cs="Times New Roman"/>
          <w:i/>
          <w:sz w:val="24"/>
          <w:szCs w:val="24"/>
          <w:u w:val="single"/>
          <w:lang w:val="en-US"/>
        </w:rPr>
        <w:t>, Slovakia, 4-6 Dec. 2025:</w:t>
      </w:r>
      <w:r w:rsidR="00ED2EDD">
        <w:rPr>
          <w:rFonts w:ascii="Times New Roman" w:hAnsi="Times New Roman" w:cs="Times New Roman"/>
          <w:i/>
          <w:sz w:val="24"/>
          <w:szCs w:val="24"/>
          <w:u w:val="single"/>
          <w:lang w:val="en-US"/>
        </w:rPr>
        <w:t xml:space="preserve">  </w:t>
      </w:r>
      <w:r w:rsidR="00ED2EDD" w:rsidRPr="00ED2EDD">
        <w:rPr>
          <w:rFonts w:ascii="Times New Roman" w:hAnsi="Times New Roman" w:cs="Times New Roman"/>
          <w:b/>
          <w:bCs/>
          <w:sz w:val="24"/>
          <w:szCs w:val="24"/>
          <w:lang w:val="ru-RU"/>
        </w:rPr>
        <w:t>Устный</w:t>
      </w:r>
      <w:r w:rsidR="00ED2EDD" w:rsidRPr="00ED2EDD">
        <w:rPr>
          <w:rFonts w:ascii="Times New Roman" w:hAnsi="Times New Roman" w:cs="Times New Roman"/>
          <w:b/>
          <w:bCs/>
          <w:sz w:val="24"/>
          <w:szCs w:val="24"/>
          <w:lang w:val="en-US"/>
        </w:rPr>
        <w:t xml:space="preserve"> </w:t>
      </w:r>
      <w:r w:rsidR="00ED2EDD" w:rsidRPr="00ED2EDD">
        <w:rPr>
          <w:rFonts w:ascii="Times New Roman" w:hAnsi="Times New Roman" w:cs="Times New Roman"/>
          <w:b/>
          <w:bCs/>
          <w:sz w:val="24"/>
          <w:szCs w:val="24"/>
          <w:lang w:val="ru-RU"/>
        </w:rPr>
        <w:t>доклад</w:t>
      </w:r>
      <w:r w:rsidR="00ED2EDD" w:rsidRPr="00ED2EDD">
        <w:rPr>
          <w:rFonts w:ascii="Times New Roman" w:hAnsi="Times New Roman" w:cs="Times New Roman"/>
          <w:sz w:val="24"/>
          <w:szCs w:val="24"/>
          <w:lang w:val="en-US"/>
        </w:rPr>
        <w:t>.</w:t>
      </w:r>
    </w:p>
    <w:p w14:paraId="53BCEDD5" w14:textId="77777777" w:rsidR="00ED2EDD" w:rsidRDefault="00ED2EDD" w:rsidP="00ED2EDD">
      <w:pPr>
        <w:pStyle w:val="af1"/>
        <w:rPr>
          <w:rFonts w:ascii="Courier New" w:hAnsi="Courier New" w:cs="Courier New"/>
          <w:i/>
          <w:sz w:val="22"/>
          <w:szCs w:val="22"/>
          <w:u w:val="single"/>
          <w:lang w:val="en-US"/>
        </w:rPr>
      </w:pPr>
    </w:p>
    <w:p w14:paraId="11FCDFF2" w14:textId="22FDBC6D" w:rsidR="00ED2EDD" w:rsidRPr="008672F1" w:rsidRDefault="00B24C4B" w:rsidP="00ED2EDD">
      <w:pPr>
        <w:pStyle w:val="af1"/>
        <w:rPr>
          <w:rFonts w:ascii="Times New Roman" w:hAnsi="Times New Roman" w:cs="Times New Roman"/>
          <w:sz w:val="24"/>
          <w:szCs w:val="24"/>
          <w:lang w:val="en-US"/>
        </w:rPr>
      </w:pPr>
      <w:r>
        <w:rPr>
          <w:rFonts w:ascii="Times New Roman" w:hAnsi="Times New Roman" w:cs="Times New Roman"/>
          <w:b/>
          <w:bCs/>
          <w:sz w:val="24"/>
          <w:szCs w:val="24"/>
          <w:lang w:val="en-US"/>
        </w:rPr>
        <w:t xml:space="preserve">14. </w:t>
      </w:r>
      <w:r w:rsidR="00ED2EDD" w:rsidRPr="00ED2EDD">
        <w:rPr>
          <w:rFonts w:ascii="Times New Roman" w:hAnsi="Times New Roman" w:cs="Times New Roman"/>
          <w:b/>
          <w:bCs/>
          <w:sz w:val="24"/>
          <w:szCs w:val="24"/>
          <w:lang w:val="en-US"/>
        </w:rPr>
        <w:t>C.</w:t>
      </w:r>
      <w:proofErr w:type="spellStart"/>
      <w:r w:rsidR="00ED2EDD" w:rsidRPr="00ED2EDD">
        <w:rPr>
          <w:rFonts w:ascii="Times New Roman" w:hAnsi="Times New Roman" w:cs="Times New Roman"/>
          <w:b/>
          <w:bCs/>
          <w:sz w:val="24"/>
          <w:szCs w:val="24"/>
          <w:lang w:val="ru-RU"/>
        </w:rPr>
        <w:t>Шугаров</w:t>
      </w:r>
      <w:proofErr w:type="spellEnd"/>
      <w:r w:rsidR="00ED2EDD" w:rsidRPr="00ED2EDD">
        <w:rPr>
          <w:rFonts w:ascii="Times New Roman" w:hAnsi="Times New Roman" w:cs="Times New Roman"/>
          <w:b/>
          <w:bCs/>
          <w:sz w:val="24"/>
          <w:szCs w:val="24"/>
          <w:lang w:val="en-US"/>
        </w:rPr>
        <w:t>,</w:t>
      </w:r>
      <w:r w:rsidR="00ED2EDD" w:rsidRPr="00ED2EDD">
        <w:rPr>
          <w:rFonts w:ascii="Times New Roman" w:hAnsi="Times New Roman" w:cs="Times New Roman"/>
          <w:sz w:val="24"/>
          <w:szCs w:val="24"/>
          <w:lang w:val="en-US"/>
        </w:rPr>
        <w:t xml:space="preserve"> </w:t>
      </w:r>
      <w:r w:rsidR="00ED2EDD" w:rsidRPr="00ED2EDD">
        <w:rPr>
          <w:rFonts w:ascii="Times New Roman" w:hAnsi="Times New Roman" w:cs="Times New Roman"/>
          <w:sz w:val="24"/>
          <w:szCs w:val="24"/>
          <w:lang w:val="ru-RU"/>
        </w:rPr>
        <w:t>В</w:t>
      </w:r>
      <w:r w:rsidR="00ED2EDD" w:rsidRPr="00ED2EDD">
        <w:rPr>
          <w:rFonts w:ascii="Times New Roman" w:hAnsi="Times New Roman" w:cs="Times New Roman"/>
          <w:sz w:val="24"/>
          <w:szCs w:val="24"/>
          <w:lang w:val="en-US"/>
        </w:rPr>
        <w:t>.</w:t>
      </w:r>
      <w:proofErr w:type="spellStart"/>
      <w:r w:rsidR="00ED2EDD" w:rsidRPr="00ED2EDD">
        <w:rPr>
          <w:rFonts w:ascii="Times New Roman" w:hAnsi="Times New Roman" w:cs="Times New Roman"/>
          <w:sz w:val="24"/>
          <w:szCs w:val="24"/>
          <w:lang w:val="ru-RU"/>
        </w:rPr>
        <w:t>Метлов</w:t>
      </w:r>
      <w:proofErr w:type="spellEnd"/>
      <w:r w:rsidR="00ED2EDD" w:rsidRPr="00ED2EDD">
        <w:rPr>
          <w:rFonts w:ascii="Times New Roman" w:hAnsi="Times New Roman" w:cs="Times New Roman"/>
          <w:sz w:val="24"/>
          <w:szCs w:val="24"/>
          <w:lang w:val="en-US"/>
        </w:rPr>
        <w:t xml:space="preserve">, </w:t>
      </w:r>
      <w:r w:rsidR="00ED2EDD" w:rsidRPr="00ED2EDD">
        <w:rPr>
          <w:rFonts w:ascii="Times New Roman" w:hAnsi="Times New Roman" w:cs="Times New Roman"/>
          <w:sz w:val="24"/>
          <w:szCs w:val="24"/>
          <w:lang w:val="ru-RU"/>
        </w:rPr>
        <w:t>А</w:t>
      </w:r>
      <w:r w:rsidR="00ED2EDD" w:rsidRPr="00ED2EDD">
        <w:rPr>
          <w:rFonts w:ascii="Times New Roman" w:hAnsi="Times New Roman" w:cs="Times New Roman"/>
          <w:sz w:val="24"/>
          <w:szCs w:val="24"/>
          <w:lang w:val="en-US"/>
        </w:rPr>
        <w:t>.</w:t>
      </w:r>
      <w:proofErr w:type="gramStart"/>
      <w:r w:rsidR="00ED2EDD" w:rsidRPr="00ED2EDD">
        <w:rPr>
          <w:rFonts w:ascii="Times New Roman" w:hAnsi="Times New Roman" w:cs="Times New Roman"/>
          <w:sz w:val="24"/>
          <w:szCs w:val="24"/>
          <w:lang w:val="ru-RU"/>
        </w:rPr>
        <w:t>Зубарева</w:t>
      </w:r>
      <w:r w:rsidR="00ED2EDD" w:rsidRPr="00ED2EDD">
        <w:rPr>
          <w:rFonts w:ascii="Times New Roman" w:hAnsi="Times New Roman" w:cs="Times New Roman"/>
          <w:sz w:val="24"/>
          <w:szCs w:val="24"/>
          <w:lang w:val="en-US"/>
        </w:rPr>
        <w:t xml:space="preserve">,  </w:t>
      </w:r>
      <w:r w:rsidR="00ED2EDD" w:rsidRPr="00ED2EDD">
        <w:rPr>
          <w:rFonts w:ascii="Times New Roman" w:hAnsi="Times New Roman" w:cs="Times New Roman"/>
          <w:sz w:val="24"/>
          <w:szCs w:val="24"/>
          <w:lang w:val="ru-RU"/>
        </w:rPr>
        <w:t>В</w:t>
      </w:r>
      <w:r w:rsidR="00ED2EDD" w:rsidRPr="00ED2EDD">
        <w:rPr>
          <w:rFonts w:ascii="Times New Roman" w:hAnsi="Times New Roman" w:cs="Times New Roman"/>
          <w:sz w:val="24"/>
          <w:szCs w:val="24"/>
          <w:lang w:val="en-US"/>
        </w:rPr>
        <w:t>.</w:t>
      </w:r>
      <w:proofErr w:type="gramEnd"/>
      <w:r w:rsidR="00ED2EDD" w:rsidRPr="00ED2EDD">
        <w:rPr>
          <w:rFonts w:ascii="Times New Roman" w:hAnsi="Times New Roman" w:cs="Times New Roman"/>
          <w:sz w:val="24"/>
          <w:szCs w:val="24"/>
          <w:lang w:val="ru-RU"/>
        </w:rPr>
        <w:t>Скрипников</w:t>
      </w:r>
      <w:r w:rsidR="00ED2EDD" w:rsidRPr="00ED2EDD">
        <w:rPr>
          <w:rFonts w:ascii="Times New Roman" w:hAnsi="Times New Roman" w:cs="Times New Roman"/>
          <w:sz w:val="24"/>
          <w:szCs w:val="24"/>
          <w:lang w:val="en-US"/>
        </w:rPr>
        <w:t xml:space="preserve">, </w:t>
      </w:r>
      <w:r w:rsidR="00ED2EDD" w:rsidRPr="00ED2EDD">
        <w:rPr>
          <w:rFonts w:ascii="Times New Roman" w:hAnsi="Times New Roman" w:cs="Times New Roman"/>
          <w:sz w:val="24"/>
          <w:szCs w:val="24"/>
          <w:lang w:val="ru-RU"/>
        </w:rPr>
        <w:t>Н</w:t>
      </w:r>
      <w:r w:rsidR="00ED2EDD" w:rsidRPr="00ED2EDD">
        <w:rPr>
          <w:rFonts w:ascii="Times New Roman" w:hAnsi="Times New Roman" w:cs="Times New Roman"/>
          <w:sz w:val="24"/>
          <w:szCs w:val="24"/>
          <w:lang w:val="en-US"/>
        </w:rPr>
        <w:t>.</w:t>
      </w:r>
      <w:r w:rsidR="00ED2EDD" w:rsidRPr="00ED2EDD">
        <w:rPr>
          <w:rFonts w:ascii="Times New Roman" w:hAnsi="Times New Roman" w:cs="Times New Roman"/>
          <w:sz w:val="24"/>
          <w:szCs w:val="24"/>
          <w:lang w:val="ru-RU"/>
        </w:rPr>
        <w:t>Иконникова</w:t>
      </w:r>
      <w:r w:rsidR="00ED2EDD" w:rsidRPr="00ED2EDD">
        <w:rPr>
          <w:rFonts w:ascii="Times New Roman" w:hAnsi="Times New Roman" w:cs="Times New Roman"/>
          <w:sz w:val="24"/>
          <w:szCs w:val="24"/>
          <w:lang w:val="en-US"/>
        </w:rPr>
        <w:t xml:space="preserve">)"Multicolor observations and analysis of the optical </w:t>
      </w:r>
      <w:proofErr w:type="spellStart"/>
      <w:r w:rsidR="00ED2EDD" w:rsidRPr="00ED2EDD">
        <w:rPr>
          <w:rFonts w:ascii="Times New Roman" w:hAnsi="Times New Roman" w:cs="Times New Roman"/>
          <w:sz w:val="24"/>
          <w:szCs w:val="24"/>
          <w:lang w:val="en-US"/>
        </w:rPr>
        <w:t>variabily</w:t>
      </w:r>
      <w:proofErr w:type="spellEnd"/>
      <w:r w:rsidR="00ED2EDD" w:rsidRPr="00ED2EDD">
        <w:rPr>
          <w:rFonts w:ascii="Times New Roman" w:hAnsi="Times New Roman" w:cs="Times New Roman"/>
          <w:sz w:val="24"/>
          <w:szCs w:val="24"/>
          <w:lang w:val="en-US"/>
        </w:rPr>
        <w:t xml:space="preserve"> of X-ray Transient Swift J1727.8-1613." </w:t>
      </w:r>
      <w:r>
        <w:rPr>
          <w:rFonts w:ascii="Times New Roman" w:hAnsi="Times New Roman" w:cs="Times New Roman"/>
          <w:sz w:val="24"/>
          <w:szCs w:val="24"/>
          <w:lang w:val="en-US"/>
        </w:rPr>
        <w:t xml:space="preserve">// </w:t>
      </w:r>
      <w:r w:rsidR="00ED2EDD" w:rsidRPr="00ED2EDD">
        <w:rPr>
          <w:rFonts w:ascii="Times New Roman" w:hAnsi="Times New Roman" w:cs="Times New Roman"/>
          <w:i/>
          <w:sz w:val="24"/>
          <w:szCs w:val="24"/>
          <w:u w:val="single"/>
          <w:lang w:val="en-US"/>
        </w:rPr>
        <w:t>European Astronomical Society Annual Meeting (EAS 2025) on June 23–27, 2025, Ireland.</w:t>
      </w:r>
      <w:r w:rsidR="00ED2EDD" w:rsidRPr="00ED2EDD">
        <w:rPr>
          <w:rFonts w:ascii="Times New Roman" w:hAnsi="Times New Roman" w:cs="Times New Roman"/>
          <w:sz w:val="24"/>
          <w:szCs w:val="24"/>
          <w:lang w:val="en-US"/>
        </w:rPr>
        <w:t xml:space="preserve"> </w:t>
      </w:r>
      <w:r w:rsidR="00441F90" w:rsidRPr="00441F90">
        <w:rPr>
          <w:rFonts w:ascii="Times New Roman" w:hAnsi="Times New Roman" w:cs="Times New Roman"/>
          <w:b/>
          <w:bCs/>
          <w:sz w:val="24"/>
          <w:szCs w:val="24"/>
          <w:lang w:val="ru-RU"/>
        </w:rPr>
        <w:t>Стендовый</w:t>
      </w:r>
      <w:r w:rsidR="00ED2EDD" w:rsidRPr="00441F90">
        <w:rPr>
          <w:rFonts w:ascii="Times New Roman" w:hAnsi="Times New Roman" w:cs="Times New Roman"/>
          <w:b/>
          <w:bCs/>
          <w:sz w:val="24"/>
          <w:szCs w:val="24"/>
          <w:lang w:val="en-US"/>
        </w:rPr>
        <w:t>.</w:t>
      </w:r>
    </w:p>
    <w:p w14:paraId="39EB232B" w14:textId="77777777" w:rsidR="00E9324A" w:rsidRPr="008672F1" w:rsidRDefault="00E9324A" w:rsidP="00ED2EDD">
      <w:pPr>
        <w:pStyle w:val="af1"/>
        <w:rPr>
          <w:rFonts w:ascii="Times New Roman" w:hAnsi="Times New Roman" w:cs="Times New Roman"/>
          <w:sz w:val="24"/>
          <w:szCs w:val="24"/>
          <w:lang w:val="en-US"/>
        </w:rPr>
      </w:pPr>
    </w:p>
    <w:p w14:paraId="4946A277" w14:textId="4CD7AE30" w:rsidR="00E9324A" w:rsidRPr="00E9324A" w:rsidRDefault="00E9324A" w:rsidP="00E9324A">
      <w:pPr>
        <w:pStyle w:val="af1"/>
        <w:rPr>
          <w:rFonts w:ascii="Times New Roman" w:hAnsi="Times New Roman" w:cs="Times New Roman"/>
          <w:b/>
          <w:bCs/>
          <w:iCs/>
          <w:sz w:val="24"/>
          <w:szCs w:val="24"/>
        </w:rPr>
      </w:pPr>
      <w:r w:rsidRPr="00E9324A">
        <w:rPr>
          <w:rFonts w:ascii="Times New Roman" w:hAnsi="Times New Roman" w:cs="Times New Roman"/>
          <w:iCs/>
          <w:sz w:val="24"/>
          <w:szCs w:val="24"/>
        </w:rPr>
        <w:t xml:space="preserve">  </w:t>
      </w:r>
      <w:r w:rsidRPr="00E9324A">
        <w:rPr>
          <w:rFonts w:ascii="Times New Roman" w:hAnsi="Times New Roman" w:cs="Times New Roman"/>
          <w:iCs/>
          <w:sz w:val="24"/>
          <w:szCs w:val="24"/>
          <w:lang w:val="en-US"/>
        </w:rPr>
        <w:t xml:space="preserve">15. </w:t>
      </w:r>
      <w:r w:rsidRPr="00E9324A">
        <w:rPr>
          <w:rFonts w:ascii="Times New Roman" w:hAnsi="Times New Roman" w:cs="Times New Roman"/>
          <w:b/>
          <w:bCs/>
          <w:iCs/>
          <w:sz w:val="24"/>
          <w:szCs w:val="24"/>
        </w:rPr>
        <w:t xml:space="preserve">Voloshina </w:t>
      </w:r>
      <w:r>
        <w:rPr>
          <w:rFonts w:ascii="Times New Roman" w:hAnsi="Times New Roman" w:cs="Times New Roman"/>
          <w:b/>
          <w:bCs/>
          <w:iCs/>
          <w:sz w:val="24"/>
          <w:szCs w:val="24"/>
          <w:lang w:val="en-US"/>
        </w:rPr>
        <w:t>I</w:t>
      </w:r>
      <w:r w:rsidRPr="00E9324A">
        <w:rPr>
          <w:rFonts w:ascii="Times New Roman" w:hAnsi="Times New Roman" w:cs="Times New Roman"/>
          <w:b/>
          <w:bCs/>
          <w:iCs/>
          <w:sz w:val="24"/>
          <w:szCs w:val="24"/>
        </w:rPr>
        <w:t>rina</w:t>
      </w:r>
      <w:r w:rsidRPr="00E9324A">
        <w:rPr>
          <w:rFonts w:ascii="Times New Roman" w:hAnsi="Times New Roman" w:cs="Times New Roman"/>
          <w:iCs/>
          <w:sz w:val="24"/>
          <w:szCs w:val="24"/>
        </w:rPr>
        <w:t xml:space="preserve"> 2025 “The SU Uma-type dwarf nova RZ LMi - A Short Review”. </w:t>
      </w:r>
    </w:p>
    <w:p w14:paraId="114971AD" w14:textId="12D4A5D4" w:rsidR="00E9324A" w:rsidRPr="00E9324A" w:rsidRDefault="00E9324A" w:rsidP="00E9324A">
      <w:pPr>
        <w:pStyle w:val="af1"/>
        <w:rPr>
          <w:rFonts w:ascii="Times New Roman" w:hAnsi="Times New Roman" w:cs="Times New Roman"/>
          <w:iCs/>
          <w:sz w:val="24"/>
          <w:szCs w:val="24"/>
        </w:rPr>
      </w:pPr>
      <w:r w:rsidRPr="00E9324A">
        <w:rPr>
          <w:rFonts w:ascii="Times New Roman" w:hAnsi="Times New Roman" w:cs="Times New Roman"/>
          <w:iCs/>
          <w:sz w:val="24"/>
          <w:szCs w:val="24"/>
        </w:rPr>
        <w:t xml:space="preserve">    "The Golden Age of Cataclysmic Variables and Related Objects- VII", Палермо, Италия, 1-6 сентября 2025</w:t>
      </w:r>
      <w:r w:rsidRPr="00E9324A">
        <w:rPr>
          <w:rFonts w:ascii="Times New Roman" w:hAnsi="Times New Roman" w:cs="Times New Roman"/>
          <w:b/>
          <w:bCs/>
          <w:iCs/>
          <w:sz w:val="24"/>
          <w:szCs w:val="24"/>
        </w:rPr>
        <w:t>(Приглашенный)</w:t>
      </w:r>
    </w:p>
    <w:p w14:paraId="499ABE1B" w14:textId="77777777" w:rsidR="00E9324A" w:rsidRPr="00E9324A" w:rsidRDefault="00E9324A" w:rsidP="00E9324A">
      <w:pPr>
        <w:pStyle w:val="af1"/>
        <w:rPr>
          <w:rFonts w:ascii="Times New Roman" w:hAnsi="Times New Roman" w:cs="Times New Roman"/>
          <w:iCs/>
          <w:sz w:val="24"/>
          <w:szCs w:val="24"/>
        </w:rPr>
      </w:pPr>
    </w:p>
    <w:p w14:paraId="507BFDDB" w14:textId="34ED84E2" w:rsidR="00E9324A" w:rsidRPr="00E9324A" w:rsidRDefault="00E9324A" w:rsidP="00E9324A">
      <w:pPr>
        <w:pStyle w:val="af1"/>
        <w:rPr>
          <w:rFonts w:ascii="Times New Roman" w:hAnsi="Times New Roman" w:cs="Times New Roman"/>
          <w:iCs/>
          <w:sz w:val="24"/>
          <w:szCs w:val="24"/>
        </w:rPr>
      </w:pPr>
      <w:r w:rsidRPr="00E9324A">
        <w:rPr>
          <w:rFonts w:ascii="Times New Roman" w:hAnsi="Times New Roman" w:cs="Times New Roman"/>
          <w:iCs/>
          <w:sz w:val="24"/>
          <w:szCs w:val="24"/>
        </w:rPr>
        <w:t xml:space="preserve">   </w:t>
      </w:r>
      <w:r w:rsidR="00B33C5F">
        <w:rPr>
          <w:rFonts w:ascii="Times New Roman" w:hAnsi="Times New Roman" w:cs="Times New Roman"/>
          <w:iCs/>
          <w:sz w:val="24"/>
          <w:szCs w:val="24"/>
        </w:rPr>
        <w:t>16.</w:t>
      </w:r>
      <w:r w:rsidRPr="00E9324A">
        <w:rPr>
          <w:rFonts w:ascii="Times New Roman" w:hAnsi="Times New Roman" w:cs="Times New Roman"/>
          <w:iCs/>
          <w:sz w:val="24"/>
          <w:szCs w:val="24"/>
        </w:rPr>
        <w:t xml:space="preserve"> </w:t>
      </w:r>
      <w:r w:rsidR="00B33C5F" w:rsidRPr="00B33C5F">
        <w:rPr>
          <w:rFonts w:ascii="Times New Roman" w:hAnsi="Times New Roman" w:cs="Times New Roman"/>
          <w:b/>
          <w:bCs/>
          <w:iCs/>
          <w:sz w:val="24"/>
          <w:szCs w:val="24"/>
        </w:rPr>
        <w:t xml:space="preserve">Волошина И.Б., </w:t>
      </w:r>
      <w:r w:rsidR="00B33C5F" w:rsidRPr="00B33C5F">
        <w:rPr>
          <w:rFonts w:ascii="Times New Roman" w:hAnsi="Times New Roman" w:cs="Times New Roman"/>
          <w:iCs/>
          <w:sz w:val="24"/>
          <w:szCs w:val="24"/>
        </w:rPr>
        <w:t>Тарасенков А.Н</w:t>
      </w:r>
      <w:r w:rsidR="00B33C5F" w:rsidRPr="00B33C5F">
        <w:rPr>
          <w:rFonts w:ascii="Times New Roman" w:hAnsi="Times New Roman" w:cs="Times New Roman"/>
          <w:b/>
          <w:bCs/>
          <w:iCs/>
          <w:sz w:val="24"/>
          <w:szCs w:val="24"/>
        </w:rPr>
        <w:t>.</w:t>
      </w:r>
      <w:r w:rsidR="00B33C5F">
        <w:rPr>
          <w:rFonts w:ascii="Times New Roman" w:hAnsi="Times New Roman" w:cs="Times New Roman"/>
          <w:b/>
          <w:bCs/>
          <w:iCs/>
          <w:sz w:val="24"/>
          <w:szCs w:val="24"/>
        </w:rPr>
        <w:t xml:space="preserve"> </w:t>
      </w:r>
      <w:r w:rsidRPr="00E9324A">
        <w:rPr>
          <w:rFonts w:ascii="Times New Roman" w:hAnsi="Times New Roman" w:cs="Times New Roman"/>
          <w:iCs/>
          <w:sz w:val="24"/>
          <w:szCs w:val="24"/>
        </w:rPr>
        <w:t>2025 Анализ фотометрических кривых блеска карликовых новых типа SU UMa: случай RZ LMi и KV Dra (</w:t>
      </w:r>
      <w:r w:rsidRPr="00B33C5F">
        <w:rPr>
          <w:rFonts w:ascii="Times New Roman" w:hAnsi="Times New Roman" w:cs="Times New Roman"/>
          <w:b/>
          <w:bCs/>
          <w:iCs/>
          <w:sz w:val="24"/>
          <w:szCs w:val="24"/>
        </w:rPr>
        <w:t>Устный)</w:t>
      </w:r>
    </w:p>
    <w:p w14:paraId="3FCAA3A4" w14:textId="77777777" w:rsidR="00E9324A" w:rsidRPr="00E9324A" w:rsidRDefault="00E9324A" w:rsidP="00E9324A">
      <w:pPr>
        <w:pStyle w:val="af1"/>
        <w:rPr>
          <w:rFonts w:ascii="Times New Roman" w:hAnsi="Times New Roman" w:cs="Times New Roman"/>
          <w:iCs/>
          <w:sz w:val="24"/>
          <w:szCs w:val="24"/>
        </w:rPr>
      </w:pPr>
      <w:r w:rsidRPr="00E9324A">
        <w:rPr>
          <w:rFonts w:ascii="Times New Roman" w:hAnsi="Times New Roman" w:cs="Times New Roman"/>
          <w:iCs/>
          <w:sz w:val="24"/>
          <w:szCs w:val="24"/>
        </w:rPr>
        <w:t xml:space="preserve">    «Современная астрономия: наука и образование (к 270-летию Московского Университета)», МГУ имени М.В. Ломоносова, Россия, 23-27 июня 2025</w:t>
      </w:r>
    </w:p>
    <w:p w14:paraId="5BF4A71D" w14:textId="77777777" w:rsidR="00E9324A" w:rsidRPr="00E9324A" w:rsidRDefault="00E9324A" w:rsidP="00E9324A">
      <w:pPr>
        <w:pStyle w:val="af1"/>
        <w:rPr>
          <w:rFonts w:ascii="Times New Roman" w:hAnsi="Times New Roman" w:cs="Times New Roman"/>
          <w:iCs/>
          <w:sz w:val="24"/>
          <w:szCs w:val="24"/>
        </w:rPr>
      </w:pPr>
    </w:p>
    <w:p w14:paraId="53BBE9E3" w14:textId="1609179B" w:rsidR="00E9324A" w:rsidRPr="00E9324A" w:rsidRDefault="00E9324A" w:rsidP="00E9324A">
      <w:pPr>
        <w:pStyle w:val="af1"/>
        <w:rPr>
          <w:rFonts w:ascii="Times New Roman" w:hAnsi="Times New Roman" w:cs="Times New Roman"/>
          <w:iCs/>
          <w:sz w:val="24"/>
          <w:szCs w:val="24"/>
        </w:rPr>
      </w:pPr>
      <w:r w:rsidRPr="00E9324A">
        <w:rPr>
          <w:rFonts w:ascii="Times New Roman" w:hAnsi="Times New Roman" w:cs="Times New Roman"/>
          <w:iCs/>
          <w:sz w:val="24"/>
          <w:szCs w:val="24"/>
        </w:rPr>
        <w:t xml:space="preserve"> </w:t>
      </w:r>
      <w:r w:rsidR="00B33C5F">
        <w:rPr>
          <w:rFonts w:ascii="Times New Roman" w:hAnsi="Times New Roman" w:cs="Times New Roman"/>
          <w:iCs/>
          <w:sz w:val="24"/>
          <w:szCs w:val="24"/>
        </w:rPr>
        <w:t>17.</w:t>
      </w:r>
      <w:r w:rsidRPr="00E9324A">
        <w:rPr>
          <w:rFonts w:ascii="Times New Roman" w:hAnsi="Times New Roman" w:cs="Times New Roman"/>
          <w:iCs/>
          <w:sz w:val="24"/>
          <w:szCs w:val="24"/>
        </w:rPr>
        <w:t xml:space="preserve"> </w:t>
      </w:r>
      <w:r w:rsidR="00B33C5F" w:rsidRPr="00E9324A">
        <w:rPr>
          <w:rFonts w:ascii="Times New Roman" w:hAnsi="Times New Roman" w:cs="Times New Roman"/>
          <w:iCs/>
          <w:sz w:val="24"/>
          <w:szCs w:val="24"/>
        </w:rPr>
        <w:t xml:space="preserve">Тарасенков А.Н., </w:t>
      </w:r>
      <w:r w:rsidR="00B33C5F" w:rsidRPr="00441F90">
        <w:rPr>
          <w:rFonts w:ascii="Times New Roman" w:hAnsi="Times New Roman" w:cs="Times New Roman"/>
          <w:b/>
          <w:bCs/>
          <w:iCs/>
          <w:sz w:val="24"/>
          <w:szCs w:val="24"/>
        </w:rPr>
        <w:t>Волошина И.Б</w:t>
      </w:r>
      <w:r w:rsidR="00B33C5F" w:rsidRPr="00E9324A">
        <w:rPr>
          <w:rFonts w:ascii="Times New Roman" w:hAnsi="Times New Roman" w:cs="Times New Roman"/>
          <w:iCs/>
          <w:sz w:val="24"/>
          <w:szCs w:val="24"/>
        </w:rPr>
        <w:t>.</w:t>
      </w:r>
      <w:r w:rsidRPr="00E9324A">
        <w:rPr>
          <w:rFonts w:ascii="Times New Roman" w:hAnsi="Times New Roman" w:cs="Times New Roman"/>
          <w:iCs/>
          <w:sz w:val="24"/>
          <w:szCs w:val="24"/>
        </w:rPr>
        <w:t xml:space="preserve">2025 Фотометрические наблюдения RZ LMI на Кисловодской обсерватории ИНАСАН </w:t>
      </w:r>
      <w:r w:rsidR="009D452D">
        <w:rPr>
          <w:rFonts w:ascii="Times New Roman" w:hAnsi="Times New Roman" w:cs="Times New Roman"/>
          <w:iCs/>
          <w:sz w:val="24"/>
          <w:szCs w:val="24"/>
        </w:rPr>
        <w:t>(</w:t>
      </w:r>
      <w:r w:rsidR="009D452D" w:rsidRPr="00B33C5F">
        <w:rPr>
          <w:rFonts w:ascii="Times New Roman" w:hAnsi="Times New Roman" w:cs="Times New Roman"/>
          <w:b/>
          <w:bCs/>
          <w:iCs/>
          <w:sz w:val="24"/>
          <w:szCs w:val="24"/>
        </w:rPr>
        <w:t>Устный)</w:t>
      </w:r>
    </w:p>
    <w:p w14:paraId="415450FD" w14:textId="77777777" w:rsidR="00E9324A" w:rsidRPr="00E9324A" w:rsidRDefault="00E9324A" w:rsidP="00E9324A">
      <w:pPr>
        <w:pStyle w:val="af1"/>
        <w:rPr>
          <w:rFonts w:ascii="Times New Roman" w:hAnsi="Times New Roman" w:cs="Times New Roman"/>
          <w:iCs/>
          <w:sz w:val="24"/>
          <w:szCs w:val="24"/>
        </w:rPr>
      </w:pPr>
      <w:r w:rsidRPr="00E9324A">
        <w:rPr>
          <w:rFonts w:ascii="Times New Roman" w:hAnsi="Times New Roman" w:cs="Times New Roman"/>
          <w:iCs/>
          <w:sz w:val="24"/>
          <w:szCs w:val="24"/>
        </w:rPr>
        <w:t xml:space="preserve">    Всероссийская Школа-конференция молодых астрономов «Космос, Астрофизика, Солнце, Планеты» – КАСП - 2025, г.Троицк, г. Москва, Россия, 19-23 мая 2025</w:t>
      </w:r>
    </w:p>
    <w:p w14:paraId="7ABE7CCF" w14:textId="77777777" w:rsidR="00E9324A" w:rsidRPr="00E9324A" w:rsidRDefault="00E9324A" w:rsidP="00ED2EDD">
      <w:pPr>
        <w:pStyle w:val="af1"/>
        <w:rPr>
          <w:rFonts w:ascii="Times New Roman" w:hAnsi="Times New Roman" w:cs="Times New Roman"/>
          <w:iCs/>
          <w:sz w:val="24"/>
          <w:szCs w:val="24"/>
        </w:rPr>
      </w:pPr>
    </w:p>
    <w:p w14:paraId="2D27F90B" w14:textId="77777777" w:rsidR="00ED2EDD" w:rsidRPr="00E37A6A" w:rsidRDefault="00ED2EDD" w:rsidP="00ED2EDD">
      <w:pPr>
        <w:pStyle w:val="af1"/>
        <w:rPr>
          <w:rFonts w:ascii="Courier New" w:hAnsi="Courier New" w:cs="Courier New"/>
          <w:lang w:val="ru-RU"/>
        </w:rPr>
      </w:pPr>
    </w:p>
    <w:p w14:paraId="59934806" w14:textId="66E445CA" w:rsidR="00C10754" w:rsidRPr="00E37A6A" w:rsidRDefault="00B608D6" w:rsidP="005545F1">
      <w:pPr>
        <w:shd w:val="clear" w:color="auto" w:fill="FFFFFF"/>
        <w:ind w:right="360"/>
        <w:textAlignment w:val="baseline"/>
        <w:rPr>
          <w:b/>
          <w:sz w:val="28"/>
          <w:szCs w:val="28"/>
        </w:rPr>
      </w:pPr>
      <w:r w:rsidRPr="00100FC6">
        <w:rPr>
          <w:b/>
          <w:sz w:val="28"/>
          <w:szCs w:val="28"/>
          <w:lang w:val="en-US"/>
        </w:rPr>
        <w:t>VIII</w:t>
      </w:r>
      <w:r w:rsidRPr="00100FC6">
        <w:rPr>
          <w:b/>
          <w:sz w:val="28"/>
          <w:szCs w:val="28"/>
        </w:rPr>
        <w:t>. Сведения об именных премиях и других наградах, в т.ч. международных</w:t>
      </w:r>
    </w:p>
    <w:p w14:paraId="56810493" w14:textId="77777777" w:rsidR="003536AB" w:rsidRPr="0096383F" w:rsidRDefault="003536AB" w:rsidP="003536AB">
      <w:pPr>
        <w:ind w:firstLine="708"/>
      </w:pPr>
      <w:r w:rsidRPr="0096383F">
        <w:t xml:space="preserve">1 В 2025 году </w:t>
      </w:r>
      <w:r w:rsidRPr="003536AB">
        <w:rPr>
          <w:b/>
          <w:bCs/>
        </w:rPr>
        <w:t xml:space="preserve">А. М. </w:t>
      </w:r>
      <w:proofErr w:type="spellStart"/>
      <w:r w:rsidRPr="003536AB">
        <w:rPr>
          <w:b/>
          <w:bCs/>
        </w:rPr>
        <w:t>Черепащук</w:t>
      </w:r>
      <w:proofErr w:type="spellEnd"/>
      <w:r w:rsidRPr="0096383F">
        <w:t xml:space="preserve"> удостоен звания лауреата премии Правительства РФ в области науки и техники за работу "Новый астрономический учебно-научный комплекс "Кавказская горная обсерватория МГУ": создание, развитие, научные достижения".</w:t>
      </w:r>
    </w:p>
    <w:p w14:paraId="2E995505" w14:textId="77777777" w:rsidR="003536AB" w:rsidRPr="0096383F" w:rsidRDefault="003536AB" w:rsidP="003536AB">
      <w:pPr>
        <w:ind w:firstLine="708"/>
      </w:pPr>
      <w:r w:rsidRPr="0096383F">
        <w:t xml:space="preserve">2 В 2025 году </w:t>
      </w:r>
      <w:r w:rsidRPr="003536AB">
        <w:rPr>
          <w:b/>
          <w:bCs/>
        </w:rPr>
        <w:t xml:space="preserve">А. М. </w:t>
      </w:r>
      <w:proofErr w:type="spellStart"/>
      <w:r w:rsidRPr="003536AB">
        <w:rPr>
          <w:b/>
          <w:bCs/>
        </w:rPr>
        <w:t>Черепащук</w:t>
      </w:r>
      <w:proofErr w:type="spellEnd"/>
      <w:r w:rsidRPr="0096383F">
        <w:t xml:space="preserve"> удостоен звания Почетного профессора МГУ имени М. В. Ломоносова.</w:t>
      </w:r>
    </w:p>
    <w:p w14:paraId="2180E9C7" w14:textId="77777777" w:rsidR="0029699D" w:rsidRPr="00C67F43" w:rsidRDefault="0029699D" w:rsidP="005545F1">
      <w:pPr>
        <w:shd w:val="clear" w:color="auto" w:fill="FFFFFF"/>
        <w:ind w:right="360"/>
        <w:textAlignment w:val="baseline"/>
        <w:rPr>
          <w:b/>
          <w:color w:val="FF0000"/>
        </w:rPr>
      </w:pPr>
    </w:p>
    <w:p w14:paraId="69953901" w14:textId="77777777" w:rsidR="00C10754" w:rsidRPr="001C21AF" w:rsidRDefault="00C10754" w:rsidP="005545F1">
      <w:pPr>
        <w:shd w:val="clear" w:color="auto" w:fill="FFFFFF"/>
        <w:ind w:right="360"/>
        <w:textAlignment w:val="baseline"/>
        <w:rPr>
          <w:b/>
          <w:sz w:val="28"/>
          <w:szCs w:val="28"/>
        </w:rPr>
      </w:pPr>
      <w:r w:rsidRPr="001C21AF">
        <w:rPr>
          <w:b/>
          <w:sz w:val="28"/>
          <w:szCs w:val="28"/>
          <w:lang w:val="en-US"/>
        </w:rPr>
        <w:t>IX</w:t>
      </w:r>
      <w:r w:rsidRPr="001C21AF">
        <w:rPr>
          <w:b/>
          <w:sz w:val="28"/>
          <w:szCs w:val="28"/>
        </w:rPr>
        <w:t>. Повышение квалификации сотрудников</w:t>
      </w:r>
    </w:p>
    <w:p w14:paraId="1CB8C0AB" w14:textId="77777777" w:rsidR="00C10754" w:rsidRPr="00C67F43" w:rsidRDefault="00C10754" w:rsidP="005545F1">
      <w:pPr>
        <w:shd w:val="clear" w:color="auto" w:fill="FFFFFF"/>
        <w:ind w:right="360"/>
        <w:textAlignment w:val="baseline"/>
        <w:rPr>
          <w:b/>
          <w:color w:val="FF0000"/>
        </w:rPr>
      </w:pPr>
    </w:p>
    <w:p w14:paraId="75D154C9" w14:textId="77777777" w:rsidR="00C10754" w:rsidRPr="001C21AF" w:rsidRDefault="00C10754" w:rsidP="00C10754">
      <w:pPr>
        <w:pStyle w:val="a5"/>
        <w:rPr>
          <w:b/>
          <w:color w:val="auto"/>
          <w:sz w:val="28"/>
          <w:szCs w:val="28"/>
          <w:lang w:val="ru-RU"/>
        </w:rPr>
      </w:pPr>
      <w:r w:rsidRPr="001C21AF">
        <w:rPr>
          <w:b/>
          <w:color w:val="auto"/>
          <w:sz w:val="28"/>
          <w:szCs w:val="28"/>
        </w:rPr>
        <w:t>X</w:t>
      </w:r>
      <w:r w:rsidRPr="001C21AF">
        <w:rPr>
          <w:b/>
          <w:color w:val="auto"/>
          <w:sz w:val="28"/>
          <w:szCs w:val="28"/>
          <w:lang w:val="ru-RU"/>
        </w:rPr>
        <w:t>. Участие сотрудников ГАИШ в педагогической деятельности</w:t>
      </w:r>
    </w:p>
    <w:p w14:paraId="7AAEA158" w14:textId="77777777" w:rsidR="00C10754" w:rsidRPr="00E37A6A" w:rsidRDefault="00C10754" w:rsidP="00C10754">
      <w:pPr>
        <w:pStyle w:val="a5"/>
        <w:rPr>
          <w:color w:val="auto"/>
          <w:sz w:val="24"/>
          <w:szCs w:val="24"/>
          <w:lang w:val="ru-RU"/>
        </w:rPr>
      </w:pPr>
    </w:p>
    <w:p w14:paraId="226C57DA" w14:textId="09943D26" w:rsidR="00891D3F" w:rsidRPr="00891D3F" w:rsidRDefault="00891D3F" w:rsidP="00891D3F">
      <w:pPr>
        <w:pStyle w:val="a5"/>
        <w:rPr>
          <w:color w:val="auto"/>
          <w:sz w:val="24"/>
          <w:szCs w:val="24"/>
          <w:lang w:val="ru-RU"/>
        </w:rPr>
      </w:pPr>
      <w:r w:rsidRPr="00891D3F">
        <w:rPr>
          <w:color w:val="auto"/>
          <w:sz w:val="24"/>
          <w:szCs w:val="24"/>
          <w:lang w:val="ru-RU"/>
        </w:rPr>
        <w:t xml:space="preserve">Педагогическая нагрузка </w:t>
      </w:r>
      <w:r w:rsidRPr="00891D3F">
        <w:rPr>
          <w:b/>
          <w:bCs/>
          <w:color w:val="auto"/>
          <w:sz w:val="24"/>
          <w:szCs w:val="24"/>
          <w:lang w:val="ru-RU"/>
        </w:rPr>
        <w:t>Бычкова К.В.:</w:t>
      </w:r>
    </w:p>
    <w:p w14:paraId="31730224" w14:textId="77777777" w:rsidR="00891D3F" w:rsidRPr="00891D3F" w:rsidRDefault="00891D3F" w:rsidP="00891D3F">
      <w:pPr>
        <w:pStyle w:val="a5"/>
        <w:rPr>
          <w:color w:val="auto"/>
          <w:sz w:val="24"/>
          <w:szCs w:val="24"/>
          <w:lang w:val="ru-RU"/>
        </w:rPr>
      </w:pPr>
      <w:r w:rsidRPr="00891D3F">
        <w:rPr>
          <w:color w:val="auto"/>
          <w:sz w:val="24"/>
          <w:szCs w:val="24"/>
          <w:lang w:val="ru-RU"/>
        </w:rPr>
        <w:t>1. Излучение атомов в космосе ‒ факультатив, 34 часа, 2 кур., 4 сем. (весна 2025)</w:t>
      </w:r>
    </w:p>
    <w:p w14:paraId="5BD74E90" w14:textId="77777777" w:rsidR="00891D3F" w:rsidRPr="00891D3F" w:rsidRDefault="00891D3F" w:rsidP="00891D3F">
      <w:pPr>
        <w:pStyle w:val="a5"/>
        <w:rPr>
          <w:color w:val="auto"/>
          <w:sz w:val="24"/>
          <w:szCs w:val="24"/>
          <w:lang w:val="ru-RU"/>
        </w:rPr>
      </w:pPr>
      <w:r w:rsidRPr="00891D3F">
        <w:rPr>
          <w:color w:val="auto"/>
          <w:sz w:val="24"/>
          <w:szCs w:val="24"/>
          <w:lang w:val="ru-RU"/>
        </w:rPr>
        <w:t>2. Физическая астрономия. Механика ‒ факультатив, 36 часов, 1 кур., 1 сем. (осень 2025)</w:t>
      </w:r>
    </w:p>
    <w:p w14:paraId="5A2568D1" w14:textId="77777777" w:rsidR="00891D3F" w:rsidRPr="00891D3F" w:rsidRDefault="00891D3F" w:rsidP="00891D3F">
      <w:pPr>
        <w:pStyle w:val="a5"/>
        <w:rPr>
          <w:color w:val="auto"/>
          <w:sz w:val="24"/>
          <w:szCs w:val="24"/>
          <w:lang w:val="ru-RU"/>
        </w:rPr>
      </w:pPr>
      <w:r w:rsidRPr="00891D3F">
        <w:rPr>
          <w:color w:val="auto"/>
          <w:sz w:val="24"/>
          <w:szCs w:val="24"/>
          <w:lang w:val="ru-RU"/>
        </w:rPr>
        <w:t>3. Излучение космического газа ‒ факультатив, 36 часов, 3 кур., 5 сем. (осень 2025)</w:t>
      </w:r>
    </w:p>
    <w:p w14:paraId="056DFB80" w14:textId="77777777" w:rsidR="00891D3F" w:rsidRPr="00891D3F" w:rsidRDefault="00891D3F" w:rsidP="00891D3F">
      <w:pPr>
        <w:pStyle w:val="a5"/>
        <w:rPr>
          <w:color w:val="auto"/>
          <w:sz w:val="24"/>
          <w:szCs w:val="24"/>
          <w:lang w:val="ru-RU"/>
        </w:rPr>
      </w:pPr>
      <w:r w:rsidRPr="00891D3F">
        <w:rPr>
          <w:color w:val="auto"/>
          <w:sz w:val="24"/>
          <w:szCs w:val="24"/>
          <w:lang w:val="ru-RU"/>
        </w:rPr>
        <w:t>4. Руководство аспирантом ‒ 40 часов (весна ‒ осень 2025)</w:t>
      </w:r>
    </w:p>
    <w:p w14:paraId="675610D3" w14:textId="77777777" w:rsidR="00891D3F" w:rsidRPr="00891D3F" w:rsidRDefault="00891D3F" w:rsidP="00891D3F">
      <w:pPr>
        <w:pStyle w:val="a5"/>
        <w:rPr>
          <w:color w:val="auto"/>
          <w:sz w:val="24"/>
          <w:szCs w:val="24"/>
          <w:lang w:val="ru-RU"/>
        </w:rPr>
      </w:pPr>
    </w:p>
    <w:p w14:paraId="6BD058C0" w14:textId="77777777" w:rsidR="00891D3F" w:rsidRPr="00891D3F" w:rsidRDefault="00891D3F" w:rsidP="00891D3F">
      <w:pPr>
        <w:pStyle w:val="a5"/>
        <w:rPr>
          <w:color w:val="auto"/>
          <w:sz w:val="24"/>
          <w:szCs w:val="24"/>
          <w:lang w:val="ru-RU"/>
        </w:rPr>
      </w:pPr>
      <w:r w:rsidRPr="00891D3F">
        <w:rPr>
          <w:color w:val="auto"/>
          <w:sz w:val="24"/>
          <w:szCs w:val="24"/>
          <w:lang w:val="ru-RU"/>
        </w:rPr>
        <w:t xml:space="preserve">Педагогическая нагрузка </w:t>
      </w:r>
      <w:r w:rsidRPr="00891D3F">
        <w:rPr>
          <w:b/>
          <w:bCs/>
          <w:color w:val="auto"/>
          <w:sz w:val="24"/>
          <w:szCs w:val="24"/>
          <w:lang w:val="ru-RU"/>
        </w:rPr>
        <w:t>Беловой О.М</w:t>
      </w:r>
      <w:r w:rsidRPr="00891D3F">
        <w:rPr>
          <w:color w:val="auto"/>
          <w:sz w:val="24"/>
          <w:szCs w:val="24"/>
          <w:lang w:val="ru-RU"/>
        </w:rPr>
        <w:t>. (основное место работы физический факультет МГУ):</w:t>
      </w:r>
    </w:p>
    <w:p w14:paraId="32E99F62" w14:textId="77777777" w:rsidR="00891D3F" w:rsidRPr="00891D3F" w:rsidRDefault="00891D3F" w:rsidP="00891D3F">
      <w:pPr>
        <w:pStyle w:val="a5"/>
        <w:rPr>
          <w:color w:val="auto"/>
          <w:sz w:val="24"/>
          <w:szCs w:val="24"/>
          <w:lang w:val="ru-RU"/>
        </w:rPr>
      </w:pPr>
      <w:r w:rsidRPr="00891D3F">
        <w:rPr>
          <w:color w:val="auto"/>
          <w:sz w:val="24"/>
          <w:szCs w:val="24"/>
          <w:lang w:val="ru-RU"/>
        </w:rPr>
        <w:t>1. Нестационарное излучение космической плазмы ‒ спецкурс (</w:t>
      </w:r>
      <w:proofErr w:type="spellStart"/>
      <w:r w:rsidRPr="00891D3F">
        <w:rPr>
          <w:color w:val="auto"/>
          <w:sz w:val="24"/>
          <w:szCs w:val="24"/>
          <w:lang w:val="ru-RU"/>
        </w:rPr>
        <w:t>лекции+семинары</w:t>
      </w:r>
      <w:proofErr w:type="spellEnd"/>
      <w:r w:rsidRPr="00891D3F">
        <w:rPr>
          <w:color w:val="auto"/>
          <w:sz w:val="24"/>
          <w:szCs w:val="24"/>
          <w:lang w:val="ru-RU"/>
        </w:rPr>
        <w:t>), 72 часа, 4 кур., 7 сем. (осень 2025)</w:t>
      </w:r>
    </w:p>
    <w:p w14:paraId="47944027" w14:textId="77777777" w:rsidR="00891D3F" w:rsidRPr="00891D3F" w:rsidRDefault="00891D3F" w:rsidP="00891D3F">
      <w:pPr>
        <w:pStyle w:val="a5"/>
        <w:rPr>
          <w:color w:val="auto"/>
          <w:sz w:val="24"/>
          <w:szCs w:val="24"/>
          <w:lang w:val="ru-RU"/>
        </w:rPr>
      </w:pPr>
      <w:r w:rsidRPr="00891D3F">
        <w:rPr>
          <w:color w:val="auto"/>
          <w:sz w:val="24"/>
          <w:szCs w:val="24"/>
          <w:lang w:val="ru-RU"/>
        </w:rPr>
        <w:t>2. Галактическая астрономия ‒ семинары, 36 часов, 2 кур., 3 сем. (осень 2025)</w:t>
      </w:r>
    </w:p>
    <w:p w14:paraId="1D6DF1EF" w14:textId="77777777" w:rsidR="00891D3F" w:rsidRPr="00891D3F" w:rsidRDefault="00891D3F" w:rsidP="00891D3F">
      <w:pPr>
        <w:pStyle w:val="a5"/>
        <w:rPr>
          <w:color w:val="auto"/>
          <w:sz w:val="24"/>
          <w:szCs w:val="24"/>
          <w:lang w:val="ru-RU"/>
        </w:rPr>
      </w:pPr>
      <w:r w:rsidRPr="00891D3F">
        <w:rPr>
          <w:color w:val="auto"/>
          <w:sz w:val="24"/>
          <w:szCs w:val="24"/>
          <w:lang w:val="ru-RU"/>
        </w:rPr>
        <w:t>3. Теоретическая астрофизика ‒ семинары, 17 часов, 4 кур., 8 сем. (весна 2025)</w:t>
      </w:r>
    </w:p>
    <w:p w14:paraId="1DE72888" w14:textId="77777777" w:rsidR="00891D3F" w:rsidRPr="00891D3F" w:rsidRDefault="00891D3F" w:rsidP="00891D3F">
      <w:pPr>
        <w:pStyle w:val="a5"/>
        <w:rPr>
          <w:color w:val="auto"/>
          <w:sz w:val="24"/>
          <w:szCs w:val="24"/>
          <w:lang w:val="ru-RU"/>
        </w:rPr>
      </w:pPr>
      <w:r w:rsidRPr="00891D3F">
        <w:rPr>
          <w:color w:val="auto"/>
          <w:sz w:val="24"/>
          <w:szCs w:val="24"/>
          <w:lang w:val="ru-RU"/>
        </w:rPr>
        <w:t>4. Теоретическая астрофизика ‒ семинары, 36 часов, 4 кур., 7 сем. (осень 2025)</w:t>
      </w:r>
    </w:p>
    <w:p w14:paraId="480AA08E" w14:textId="77777777" w:rsidR="00891D3F" w:rsidRPr="00E37A6A" w:rsidRDefault="00891D3F" w:rsidP="00891D3F">
      <w:pPr>
        <w:pStyle w:val="a5"/>
        <w:rPr>
          <w:color w:val="auto"/>
          <w:sz w:val="24"/>
          <w:szCs w:val="24"/>
          <w:lang w:val="ru-RU"/>
        </w:rPr>
      </w:pPr>
      <w:r w:rsidRPr="00891D3F">
        <w:rPr>
          <w:color w:val="auto"/>
          <w:sz w:val="24"/>
          <w:szCs w:val="24"/>
          <w:lang w:val="ru-RU"/>
        </w:rPr>
        <w:t xml:space="preserve">5. Полевая астрономическая </w:t>
      </w:r>
      <w:proofErr w:type="gramStart"/>
      <w:r w:rsidRPr="00891D3F">
        <w:rPr>
          <w:color w:val="auto"/>
          <w:sz w:val="24"/>
          <w:szCs w:val="24"/>
          <w:lang w:val="ru-RU"/>
        </w:rPr>
        <w:t>практика  ‒</w:t>
      </w:r>
      <w:proofErr w:type="gramEnd"/>
      <w:r w:rsidRPr="00891D3F">
        <w:rPr>
          <w:color w:val="auto"/>
          <w:sz w:val="24"/>
          <w:szCs w:val="24"/>
          <w:lang w:val="ru-RU"/>
        </w:rPr>
        <w:t xml:space="preserve">  144 часов, 3 кур., 5 сем. </w:t>
      </w:r>
      <w:r w:rsidRPr="00E37A6A">
        <w:rPr>
          <w:color w:val="auto"/>
          <w:sz w:val="24"/>
          <w:szCs w:val="24"/>
          <w:lang w:val="ru-RU"/>
        </w:rPr>
        <w:t>(осень 2025)</w:t>
      </w:r>
    </w:p>
    <w:p w14:paraId="65D5C021" w14:textId="5ABE356F" w:rsidR="00891D3F" w:rsidRDefault="00891D3F" w:rsidP="00891D3F">
      <w:pPr>
        <w:pStyle w:val="a5"/>
        <w:rPr>
          <w:color w:val="auto"/>
          <w:sz w:val="24"/>
          <w:szCs w:val="24"/>
          <w:lang w:val="ru-RU"/>
        </w:rPr>
      </w:pPr>
      <w:r w:rsidRPr="00E37A6A">
        <w:rPr>
          <w:color w:val="auto"/>
          <w:sz w:val="24"/>
          <w:szCs w:val="24"/>
          <w:lang w:val="ru-RU"/>
        </w:rPr>
        <w:t xml:space="preserve">6. Куратор академической </w:t>
      </w:r>
      <w:proofErr w:type="gramStart"/>
      <w:r w:rsidRPr="00E37A6A">
        <w:rPr>
          <w:color w:val="auto"/>
          <w:sz w:val="24"/>
          <w:szCs w:val="24"/>
          <w:lang w:val="ru-RU"/>
        </w:rPr>
        <w:t>группы  ‒</w:t>
      </w:r>
      <w:proofErr w:type="gramEnd"/>
      <w:r w:rsidRPr="00E37A6A">
        <w:rPr>
          <w:color w:val="auto"/>
          <w:sz w:val="24"/>
          <w:szCs w:val="24"/>
          <w:lang w:val="ru-RU"/>
        </w:rPr>
        <w:t xml:space="preserve">  40 часов (2025)</w:t>
      </w:r>
    </w:p>
    <w:p w14:paraId="0A194FB2" w14:textId="77777777" w:rsidR="00100128" w:rsidRDefault="00100128" w:rsidP="00891D3F">
      <w:pPr>
        <w:pStyle w:val="a5"/>
        <w:rPr>
          <w:color w:val="auto"/>
          <w:sz w:val="24"/>
          <w:szCs w:val="24"/>
          <w:lang w:val="ru-RU"/>
        </w:rPr>
      </w:pPr>
    </w:p>
    <w:p w14:paraId="0A2901A4" w14:textId="77777777" w:rsidR="0081507B" w:rsidRDefault="00100128" w:rsidP="00100128">
      <w:pPr>
        <w:jc w:val="both"/>
        <w:rPr>
          <w:rFonts w:eastAsia="SFRM1200"/>
        </w:rPr>
      </w:pPr>
      <w:r w:rsidRPr="00100128">
        <w:rPr>
          <w:rFonts w:ascii="Times New Roman CYR" w:hAnsi="Times New Roman CYR" w:cs="Times New Roman CYR"/>
          <w:b/>
          <w:bCs/>
        </w:rPr>
        <w:t xml:space="preserve">Е.В. </w:t>
      </w:r>
      <w:proofErr w:type="spellStart"/>
      <w:r w:rsidRPr="00100128">
        <w:rPr>
          <w:rFonts w:ascii="Times New Roman CYR" w:hAnsi="Times New Roman CYR" w:cs="Times New Roman CYR"/>
          <w:b/>
          <w:bCs/>
        </w:rPr>
        <w:t>Сейфина</w:t>
      </w:r>
      <w:proofErr w:type="spellEnd"/>
      <w:r w:rsidRPr="00371115">
        <w:rPr>
          <w:rFonts w:ascii="Times New Roman CYR" w:hAnsi="Times New Roman CYR" w:cs="Times New Roman CYR"/>
        </w:rPr>
        <w:t xml:space="preserve"> </w:t>
      </w:r>
      <w:r w:rsidR="0081507B">
        <w:rPr>
          <w:rFonts w:eastAsia="SFRM1200"/>
        </w:rPr>
        <w:t>Имеет авторство 8 учебных курсов</w:t>
      </w:r>
    </w:p>
    <w:p w14:paraId="168B33CC" w14:textId="003A9171" w:rsidR="00100128" w:rsidRPr="00371115" w:rsidRDefault="0081507B" w:rsidP="0081507B">
      <w:pPr>
        <w:ind w:firstLine="0"/>
        <w:jc w:val="both"/>
      </w:pPr>
      <w:r>
        <w:lastRenderedPageBreak/>
        <w:t xml:space="preserve"> П</w:t>
      </w:r>
      <w:r w:rsidR="00100128">
        <w:t>рочла</w:t>
      </w:r>
      <w:r w:rsidR="00100128" w:rsidRPr="00371115">
        <w:t xml:space="preserve"> </w:t>
      </w:r>
      <w:r w:rsidR="00100128">
        <w:t>в</w:t>
      </w:r>
      <w:r w:rsidR="00100128" w:rsidRPr="00371115">
        <w:t xml:space="preserve"> </w:t>
      </w:r>
      <w:r w:rsidR="00100128">
        <w:t>весеннем</w:t>
      </w:r>
      <w:r w:rsidR="00100128" w:rsidRPr="00371115">
        <w:t xml:space="preserve"> </w:t>
      </w:r>
      <w:r w:rsidR="00100128">
        <w:t>семестре</w:t>
      </w:r>
      <w:r w:rsidR="00100128" w:rsidRPr="00371115">
        <w:t xml:space="preserve"> 202</w:t>
      </w:r>
      <w:r w:rsidR="00100128">
        <w:t>5</w:t>
      </w:r>
      <w:r w:rsidR="00100128" w:rsidRPr="00371115">
        <w:t xml:space="preserve"> </w:t>
      </w:r>
      <w:r w:rsidR="00100128">
        <w:t>г</w:t>
      </w:r>
      <w:r w:rsidR="00100128" w:rsidRPr="006C799D">
        <w:t>.</w:t>
      </w:r>
      <w:r w:rsidR="00100128" w:rsidRPr="00371115">
        <w:rPr>
          <w:rFonts w:ascii="Times New Roman CYR" w:hAnsi="Times New Roman CYR" w:cs="Times New Roman CYR"/>
        </w:rPr>
        <w:t xml:space="preserve"> 32-</w:t>
      </w:r>
      <w:r w:rsidR="00100128">
        <w:rPr>
          <w:rFonts w:ascii="Times New Roman CYR" w:hAnsi="Times New Roman CYR" w:cs="Times New Roman CYR"/>
        </w:rPr>
        <w:t>часовой</w:t>
      </w:r>
      <w:r w:rsidR="00100128" w:rsidRPr="00371115">
        <w:rPr>
          <w:rFonts w:ascii="Times New Roman CYR" w:hAnsi="Times New Roman CYR" w:cs="Times New Roman CYR"/>
        </w:rPr>
        <w:t xml:space="preserve"> </w:t>
      </w:r>
      <w:r w:rsidR="00100128">
        <w:rPr>
          <w:rFonts w:ascii="Times New Roman CYR" w:hAnsi="Times New Roman CYR" w:cs="Times New Roman CYR"/>
        </w:rPr>
        <w:t>спецкурс</w:t>
      </w:r>
      <w:r w:rsidR="00100128" w:rsidRPr="00371115">
        <w:rPr>
          <w:rFonts w:ascii="Times New Roman CYR" w:hAnsi="Times New Roman CYR" w:cs="Times New Roman CYR"/>
        </w:rPr>
        <w:t xml:space="preserve"> «</w:t>
      </w:r>
      <w:r w:rsidR="00100128">
        <w:rPr>
          <w:rFonts w:ascii="Times New Roman CYR" w:hAnsi="Times New Roman CYR" w:cs="Times New Roman CYR"/>
        </w:rPr>
        <w:t>Рентгеновская</w:t>
      </w:r>
      <w:r w:rsidR="00100128" w:rsidRPr="00371115">
        <w:rPr>
          <w:rFonts w:ascii="Times New Roman CYR" w:hAnsi="Times New Roman CYR" w:cs="Times New Roman CYR"/>
        </w:rPr>
        <w:t xml:space="preserve"> </w:t>
      </w:r>
      <w:r w:rsidR="00100128">
        <w:rPr>
          <w:rFonts w:ascii="Times New Roman CYR" w:hAnsi="Times New Roman CYR" w:cs="Times New Roman CYR"/>
        </w:rPr>
        <w:t>астрономия</w:t>
      </w:r>
      <w:r w:rsidR="00100128" w:rsidRPr="00371115">
        <w:rPr>
          <w:rFonts w:ascii="Times New Roman CYR" w:hAnsi="Times New Roman CYR" w:cs="Times New Roman CYR"/>
        </w:rPr>
        <w:t xml:space="preserve">: </w:t>
      </w:r>
      <w:r w:rsidR="00100128">
        <w:rPr>
          <w:rFonts w:ascii="Times New Roman CYR" w:hAnsi="Times New Roman CYR" w:cs="Times New Roman CYR"/>
        </w:rPr>
        <w:t>теория</w:t>
      </w:r>
      <w:r w:rsidR="00100128" w:rsidRPr="00371115">
        <w:rPr>
          <w:rFonts w:ascii="Times New Roman CYR" w:hAnsi="Times New Roman CYR" w:cs="Times New Roman CYR"/>
        </w:rPr>
        <w:t xml:space="preserve"> </w:t>
      </w:r>
      <w:r w:rsidR="00100128">
        <w:rPr>
          <w:rFonts w:ascii="Times New Roman CYR" w:hAnsi="Times New Roman CYR" w:cs="Times New Roman CYR"/>
        </w:rPr>
        <w:t>и</w:t>
      </w:r>
      <w:r w:rsidR="00100128" w:rsidRPr="00371115">
        <w:rPr>
          <w:rFonts w:ascii="Times New Roman CYR" w:hAnsi="Times New Roman CYR" w:cs="Times New Roman CYR"/>
        </w:rPr>
        <w:t xml:space="preserve"> </w:t>
      </w:r>
      <w:r w:rsidR="00100128">
        <w:rPr>
          <w:rFonts w:ascii="Times New Roman CYR" w:hAnsi="Times New Roman CYR" w:cs="Times New Roman CYR"/>
        </w:rPr>
        <w:t>наблюдения</w:t>
      </w:r>
      <w:r w:rsidR="00100128" w:rsidRPr="00371115">
        <w:rPr>
          <w:rFonts w:ascii="Times New Roman CYR" w:hAnsi="Times New Roman CYR" w:cs="Times New Roman CYR"/>
        </w:rPr>
        <w:t xml:space="preserve">» </w:t>
      </w:r>
      <w:r w:rsidR="00100128">
        <w:t>для</w:t>
      </w:r>
      <w:r w:rsidR="00100128" w:rsidRPr="00371115">
        <w:t xml:space="preserve"> </w:t>
      </w:r>
      <w:r w:rsidR="00100128">
        <w:t>студентов</w:t>
      </w:r>
      <w:r w:rsidR="00100128" w:rsidRPr="00371115">
        <w:t>-</w:t>
      </w:r>
      <w:r w:rsidR="00100128">
        <w:t>астрономов</w:t>
      </w:r>
      <w:r w:rsidR="00100128" w:rsidRPr="00371115">
        <w:t xml:space="preserve"> </w:t>
      </w:r>
      <w:r w:rsidR="00100128">
        <w:t>4</w:t>
      </w:r>
      <w:r w:rsidR="00100128" w:rsidRPr="001620D8">
        <w:rPr>
          <w:rFonts w:ascii="NimbusRomNo9L-Regu" w:hAnsi="NimbusRomNo9L-Regu" w:cs="NimbusRomNo9L-Regu"/>
        </w:rPr>
        <w:t>–</w:t>
      </w:r>
      <w:r w:rsidR="00100128" w:rsidRPr="00371115">
        <w:t xml:space="preserve">5 </w:t>
      </w:r>
      <w:r w:rsidR="00100128">
        <w:t>курсов</w:t>
      </w:r>
      <w:r w:rsidR="00100128" w:rsidRPr="00371115">
        <w:t xml:space="preserve"> </w:t>
      </w:r>
      <w:r w:rsidR="00100128">
        <w:t>и магистрантов физического</w:t>
      </w:r>
      <w:r w:rsidR="00100128" w:rsidRPr="00371115">
        <w:t xml:space="preserve"> </w:t>
      </w:r>
      <w:r w:rsidR="00100128">
        <w:t>факультета</w:t>
      </w:r>
      <w:r w:rsidR="00100128" w:rsidRPr="00371115">
        <w:t xml:space="preserve"> </w:t>
      </w:r>
      <w:r w:rsidR="00100128">
        <w:t>МГУ</w:t>
      </w:r>
      <w:r w:rsidR="00100128" w:rsidRPr="00371115">
        <w:t xml:space="preserve"> </w:t>
      </w:r>
      <w:r w:rsidR="00100128">
        <w:t>имени</w:t>
      </w:r>
      <w:r w:rsidR="00100128" w:rsidRPr="00371115">
        <w:t xml:space="preserve"> </w:t>
      </w:r>
      <w:r w:rsidR="00100128">
        <w:t>М</w:t>
      </w:r>
      <w:r w:rsidR="00100128" w:rsidRPr="00371115">
        <w:t>.</w:t>
      </w:r>
      <w:r w:rsidR="00100128">
        <w:t>В</w:t>
      </w:r>
      <w:r w:rsidR="00100128" w:rsidRPr="00371115">
        <w:t>.</w:t>
      </w:r>
      <w:r w:rsidR="00100128" w:rsidRPr="00BA4EE2">
        <w:t xml:space="preserve"> </w:t>
      </w:r>
      <w:r w:rsidR="00100128">
        <w:t>Ломоносова</w:t>
      </w:r>
      <w:r w:rsidR="00100128" w:rsidRPr="00371115">
        <w:t>.</w:t>
      </w:r>
    </w:p>
    <w:p w14:paraId="6B1F8742" w14:textId="77777777" w:rsidR="00100128" w:rsidRDefault="00100128" w:rsidP="00100128">
      <w:pPr>
        <w:autoSpaceDE w:val="0"/>
        <w:autoSpaceDN w:val="0"/>
        <w:adjustRightInd w:val="0"/>
        <w:jc w:val="both"/>
        <w:rPr>
          <w:rFonts w:eastAsia="SFRM1200"/>
        </w:rPr>
      </w:pPr>
      <w:r w:rsidRPr="00100128">
        <w:rPr>
          <w:b/>
          <w:bCs/>
          <w:color w:val="000000"/>
        </w:rPr>
        <w:t xml:space="preserve">Е.В. </w:t>
      </w:r>
      <w:proofErr w:type="spellStart"/>
      <w:r w:rsidRPr="00100128">
        <w:rPr>
          <w:b/>
          <w:bCs/>
          <w:color w:val="000000"/>
        </w:rPr>
        <w:t>Сейфина</w:t>
      </w:r>
      <w:proofErr w:type="spellEnd"/>
      <w:r w:rsidRPr="0081593E">
        <w:rPr>
          <w:color w:val="000000"/>
        </w:rPr>
        <w:t xml:space="preserve"> </w:t>
      </w:r>
      <w:r w:rsidRPr="00FA4ACE">
        <w:rPr>
          <w:color w:val="000000"/>
        </w:rPr>
        <w:t>также</w:t>
      </w:r>
      <w:r w:rsidRPr="0081593E">
        <w:rPr>
          <w:color w:val="000000"/>
        </w:rPr>
        <w:t xml:space="preserve"> </w:t>
      </w:r>
      <w:r>
        <w:rPr>
          <w:color w:val="000000"/>
        </w:rPr>
        <w:t>про</w:t>
      </w:r>
      <w:r w:rsidRPr="00FA4ACE">
        <w:rPr>
          <w:color w:val="000000"/>
        </w:rPr>
        <w:t>ч</w:t>
      </w:r>
      <w:r>
        <w:rPr>
          <w:color w:val="000000"/>
        </w:rPr>
        <w:t>ла</w:t>
      </w:r>
      <w:r w:rsidRPr="00941A69">
        <w:rPr>
          <w:color w:val="000000"/>
        </w:rPr>
        <w:t xml:space="preserve"> </w:t>
      </w:r>
      <w:r w:rsidRPr="006C799D">
        <w:rPr>
          <w:color w:val="000000"/>
        </w:rPr>
        <w:t>36-</w:t>
      </w:r>
      <w:r>
        <w:rPr>
          <w:color w:val="000000"/>
        </w:rPr>
        <w:t>часовой курс</w:t>
      </w:r>
      <w:r w:rsidRPr="0081593E">
        <w:rPr>
          <w:color w:val="000000"/>
        </w:rPr>
        <w:t xml:space="preserve"> </w:t>
      </w:r>
      <w:r>
        <w:rPr>
          <w:color w:val="000000"/>
        </w:rPr>
        <w:t>лекций</w:t>
      </w:r>
      <w:r w:rsidRPr="0081593E">
        <w:rPr>
          <w:color w:val="000000"/>
        </w:rPr>
        <w:t xml:space="preserve"> </w:t>
      </w:r>
      <w:r>
        <w:rPr>
          <w:color w:val="000000"/>
        </w:rPr>
        <w:t xml:space="preserve">на физическом факультете МГУ имени М.В. Ломоносова </w:t>
      </w:r>
      <w:r w:rsidRPr="00FA4ACE">
        <w:rPr>
          <w:color w:val="000000"/>
        </w:rPr>
        <w:t>в</w:t>
      </w:r>
      <w:r w:rsidRPr="0081593E">
        <w:rPr>
          <w:color w:val="000000"/>
        </w:rPr>
        <w:t xml:space="preserve"> </w:t>
      </w:r>
      <w:r w:rsidRPr="00FA4ACE">
        <w:rPr>
          <w:color w:val="000000"/>
        </w:rPr>
        <w:t>рамках</w:t>
      </w:r>
      <w:r w:rsidRPr="0081593E">
        <w:rPr>
          <w:color w:val="000000"/>
        </w:rPr>
        <w:t xml:space="preserve"> </w:t>
      </w:r>
      <w:r w:rsidRPr="00FA4ACE">
        <w:rPr>
          <w:color w:val="000000"/>
          <w:shd w:val="clear" w:color="auto" w:fill="FFFFFF"/>
        </w:rPr>
        <w:t>Межфакультетских</w:t>
      </w:r>
      <w:r w:rsidRPr="0081593E">
        <w:rPr>
          <w:color w:val="000000"/>
          <w:shd w:val="clear" w:color="auto" w:fill="FFFFFF"/>
        </w:rPr>
        <w:t xml:space="preserve"> </w:t>
      </w:r>
      <w:r w:rsidRPr="00FA4ACE">
        <w:rPr>
          <w:color w:val="000000"/>
          <w:shd w:val="clear" w:color="auto" w:fill="FFFFFF"/>
        </w:rPr>
        <w:t>учебных</w:t>
      </w:r>
      <w:r w:rsidRPr="0081593E">
        <w:rPr>
          <w:color w:val="000000"/>
          <w:shd w:val="clear" w:color="auto" w:fill="FFFFFF"/>
        </w:rPr>
        <w:t xml:space="preserve"> </w:t>
      </w:r>
      <w:r w:rsidRPr="00FA4ACE">
        <w:rPr>
          <w:color w:val="000000"/>
          <w:shd w:val="clear" w:color="auto" w:fill="FFFFFF"/>
        </w:rPr>
        <w:t>курсов</w:t>
      </w:r>
      <w:r w:rsidRPr="0081593E">
        <w:rPr>
          <w:color w:val="000000"/>
          <w:shd w:val="clear" w:color="auto" w:fill="FFFFFF"/>
        </w:rPr>
        <w:t xml:space="preserve"> </w:t>
      </w:r>
      <w:r w:rsidRPr="00FA4ACE">
        <w:rPr>
          <w:color w:val="000000"/>
          <w:shd w:val="clear" w:color="auto" w:fill="FFFFFF"/>
        </w:rPr>
        <w:t>МГУ</w:t>
      </w:r>
      <w:r w:rsidRPr="0081593E">
        <w:rPr>
          <w:color w:val="000000"/>
        </w:rPr>
        <w:t>: «</w:t>
      </w:r>
      <w:r>
        <w:rPr>
          <w:color w:val="000000"/>
        </w:rPr>
        <w:t>Рентгеновское небо</w:t>
      </w:r>
      <w:r w:rsidRPr="0081593E">
        <w:rPr>
          <w:rFonts w:eastAsia="SFRM1200"/>
        </w:rPr>
        <w:t>» (</w:t>
      </w:r>
      <w:r w:rsidRPr="0081593E">
        <w:rPr>
          <w:color w:val="000000"/>
        </w:rPr>
        <w:t>202</w:t>
      </w:r>
      <w:r>
        <w:rPr>
          <w:color w:val="000000"/>
        </w:rPr>
        <w:t>5</w:t>
      </w:r>
      <w:r w:rsidRPr="0081593E">
        <w:rPr>
          <w:color w:val="000000"/>
        </w:rPr>
        <w:t xml:space="preserve"> </w:t>
      </w:r>
      <w:r w:rsidRPr="00FA4ACE">
        <w:rPr>
          <w:color w:val="000000"/>
        </w:rPr>
        <w:t>г</w:t>
      </w:r>
      <w:r w:rsidRPr="0081593E">
        <w:rPr>
          <w:color w:val="000000"/>
        </w:rPr>
        <w:t xml:space="preserve">., </w:t>
      </w:r>
      <w:r>
        <w:rPr>
          <w:color w:val="000000"/>
        </w:rPr>
        <w:t>осенний</w:t>
      </w:r>
      <w:r w:rsidRPr="0081593E">
        <w:rPr>
          <w:color w:val="000000"/>
        </w:rPr>
        <w:t xml:space="preserve"> </w:t>
      </w:r>
      <w:r>
        <w:rPr>
          <w:color w:val="000000"/>
        </w:rPr>
        <w:t>семестр 2025</w:t>
      </w:r>
      <w:r w:rsidRPr="0081593E">
        <w:rPr>
          <w:color w:val="000000"/>
        </w:rPr>
        <w:t>/202</w:t>
      </w:r>
      <w:r>
        <w:rPr>
          <w:color w:val="000000"/>
        </w:rPr>
        <w:t>6</w:t>
      </w:r>
      <w:r w:rsidRPr="0081593E">
        <w:rPr>
          <w:color w:val="000000"/>
        </w:rPr>
        <w:t xml:space="preserve"> </w:t>
      </w:r>
      <w:r>
        <w:rPr>
          <w:color w:val="000000"/>
        </w:rPr>
        <w:t>уч</w:t>
      </w:r>
      <w:r w:rsidRPr="0081593E">
        <w:rPr>
          <w:color w:val="000000"/>
        </w:rPr>
        <w:t xml:space="preserve">. </w:t>
      </w:r>
      <w:r>
        <w:rPr>
          <w:color w:val="000000"/>
        </w:rPr>
        <w:t>года</w:t>
      </w:r>
      <w:r w:rsidRPr="0081593E">
        <w:rPr>
          <w:color w:val="000000"/>
        </w:rPr>
        <w:t>)</w:t>
      </w:r>
      <w:r w:rsidRPr="0081593E">
        <w:rPr>
          <w:rFonts w:eastAsia="SFRM1200"/>
        </w:rPr>
        <w:t xml:space="preserve">. </w:t>
      </w:r>
    </w:p>
    <w:p w14:paraId="65E0124F" w14:textId="77777777" w:rsidR="00100128" w:rsidRPr="005406EF" w:rsidRDefault="00100128" w:rsidP="00100128">
      <w:pPr>
        <w:autoSpaceDE w:val="0"/>
        <w:autoSpaceDN w:val="0"/>
        <w:adjustRightInd w:val="0"/>
        <w:jc w:val="both"/>
        <w:rPr>
          <w:color w:val="000000"/>
        </w:rPr>
      </w:pPr>
      <w:r w:rsidRPr="00100128">
        <w:rPr>
          <w:b/>
          <w:bCs/>
          <w:color w:val="000000"/>
        </w:rPr>
        <w:t xml:space="preserve">Е.В. </w:t>
      </w:r>
      <w:proofErr w:type="spellStart"/>
      <w:r w:rsidRPr="00100128">
        <w:rPr>
          <w:b/>
          <w:bCs/>
          <w:color w:val="000000"/>
        </w:rPr>
        <w:t>Сейфина</w:t>
      </w:r>
      <w:proofErr w:type="spellEnd"/>
      <w:r>
        <w:rPr>
          <w:color w:val="000000"/>
        </w:rPr>
        <w:t xml:space="preserve"> руководит дипломными работами 2 студентов: в рамках специалитета физического факультета МГУ и в магистратуре</w:t>
      </w:r>
      <w:r w:rsidRPr="005406EF">
        <w:rPr>
          <w:color w:val="000000"/>
        </w:rPr>
        <w:t xml:space="preserve"> </w:t>
      </w:r>
      <w:r>
        <w:rPr>
          <w:color w:val="000000"/>
        </w:rPr>
        <w:t>физического факультета МГУ (филиал МГУ в городе Сарове).</w:t>
      </w:r>
    </w:p>
    <w:p w14:paraId="5E08E6CD" w14:textId="77777777" w:rsidR="00100128" w:rsidRPr="00100128" w:rsidRDefault="00100128" w:rsidP="00891D3F">
      <w:pPr>
        <w:pStyle w:val="a5"/>
        <w:rPr>
          <w:color w:val="auto"/>
          <w:sz w:val="24"/>
          <w:szCs w:val="24"/>
          <w:lang w:val="ru-RU"/>
        </w:rPr>
      </w:pPr>
    </w:p>
    <w:p w14:paraId="5E43FBF6" w14:textId="77777777" w:rsidR="003536AB" w:rsidRPr="0096383F" w:rsidRDefault="003536AB" w:rsidP="003536AB">
      <w:pPr>
        <w:ind w:firstLine="708"/>
      </w:pPr>
      <w:r w:rsidRPr="003536AB">
        <w:rPr>
          <w:b/>
          <w:bCs/>
        </w:rPr>
        <w:t xml:space="preserve">А. М. </w:t>
      </w:r>
      <w:proofErr w:type="spellStart"/>
      <w:r w:rsidRPr="003536AB">
        <w:rPr>
          <w:b/>
          <w:bCs/>
        </w:rPr>
        <w:t>Черепащук</w:t>
      </w:r>
      <w:proofErr w:type="spellEnd"/>
      <w:r w:rsidRPr="0096383F">
        <w:t xml:space="preserve"> в осеннем семестре прочитал семестровый спецкурс "Тесные двойные системы" (32 часа) для студентов-астрономов 5 курса физического факультета МГУ.</w:t>
      </w:r>
    </w:p>
    <w:p w14:paraId="7125E574" w14:textId="77777777" w:rsidR="003536AB" w:rsidRPr="0096383F" w:rsidRDefault="003536AB" w:rsidP="003536AB">
      <w:pPr>
        <w:ind w:firstLine="708"/>
      </w:pPr>
      <w:r w:rsidRPr="0096383F">
        <w:t>Руководит работой трех аспирантов Астрономического отделения физического факультета МГУ имени М. В. Ломоносова:</w:t>
      </w:r>
    </w:p>
    <w:p w14:paraId="55E09238" w14:textId="5ECC381C" w:rsidR="003536AB" w:rsidRPr="0096383F" w:rsidRDefault="003536AB" w:rsidP="003536AB">
      <w:pPr>
        <w:ind w:firstLine="708"/>
      </w:pPr>
      <w:r w:rsidRPr="0096383F">
        <w:t>1</w:t>
      </w:r>
      <w:r w:rsidRPr="003536AB">
        <w:t>.</w:t>
      </w:r>
      <w:r w:rsidRPr="0096383F">
        <w:t xml:space="preserve"> И. А. Шапошников, </w:t>
      </w:r>
      <w:r w:rsidRPr="003536AB">
        <w:rPr>
          <w:b/>
          <w:bCs/>
        </w:rPr>
        <w:t>аспирант</w:t>
      </w:r>
      <w:r>
        <w:t xml:space="preserve"> - </w:t>
      </w:r>
      <w:r w:rsidRPr="0096383F">
        <w:t>3-й год обучения</w:t>
      </w:r>
    </w:p>
    <w:p w14:paraId="4078009C" w14:textId="5B9184AE" w:rsidR="003536AB" w:rsidRPr="0096383F" w:rsidRDefault="003536AB" w:rsidP="003536AB">
      <w:pPr>
        <w:ind w:firstLine="708"/>
      </w:pPr>
      <w:r w:rsidRPr="0096383F">
        <w:t>2</w:t>
      </w:r>
      <w:r w:rsidRPr="003536AB">
        <w:t>.</w:t>
      </w:r>
      <w:r w:rsidRPr="0096383F">
        <w:t xml:space="preserve"> Е. В. </w:t>
      </w:r>
      <w:proofErr w:type="spellStart"/>
      <w:r w:rsidRPr="0096383F">
        <w:t>Бекесов</w:t>
      </w:r>
      <w:proofErr w:type="spellEnd"/>
      <w:r w:rsidRPr="0096383F">
        <w:t xml:space="preserve">, </w:t>
      </w:r>
      <w:r w:rsidRPr="003536AB">
        <w:rPr>
          <w:b/>
          <w:bCs/>
        </w:rPr>
        <w:t>аспирант -</w:t>
      </w:r>
      <w:r>
        <w:t xml:space="preserve"> </w:t>
      </w:r>
      <w:r w:rsidRPr="0096383F">
        <w:t>4-й год обучения, представил в срок кандидатскую диссертацию на тему "Влияние тонких эффектов на определение параметров экзопланет при анализе транзитов звезд".</w:t>
      </w:r>
      <w:r>
        <w:t xml:space="preserve"> </w:t>
      </w:r>
      <w:r w:rsidRPr="0096383F">
        <w:t xml:space="preserve">Защита диссертации Е. В. </w:t>
      </w:r>
      <w:proofErr w:type="spellStart"/>
      <w:r w:rsidRPr="0096383F">
        <w:t>Бекесова</w:t>
      </w:r>
      <w:proofErr w:type="spellEnd"/>
      <w:r w:rsidRPr="0096383F">
        <w:t xml:space="preserve"> назначена на 28 декабря 2025 года</w:t>
      </w:r>
    </w:p>
    <w:p w14:paraId="56BC2947" w14:textId="3AFFC607" w:rsidR="003536AB" w:rsidRPr="0096383F" w:rsidRDefault="003536AB" w:rsidP="003536AB">
      <w:pPr>
        <w:ind w:firstLine="708"/>
      </w:pPr>
      <w:r w:rsidRPr="0096383F">
        <w:t>3</w:t>
      </w:r>
      <w:r w:rsidRPr="003536AB">
        <w:t>.</w:t>
      </w:r>
      <w:r w:rsidRPr="0096383F">
        <w:t xml:space="preserve"> </w:t>
      </w:r>
      <w:r w:rsidRPr="003536AB">
        <w:rPr>
          <w:b/>
          <w:bCs/>
        </w:rPr>
        <w:t>Диплом</w:t>
      </w:r>
      <w:r w:rsidRPr="0096383F">
        <w:t xml:space="preserve">ница </w:t>
      </w:r>
      <w:r w:rsidRPr="003536AB">
        <w:rPr>
          <w:b/>
          <w:bCs/>
        </w:rPr>
        <w:t xml:space="preserve">А. М. </w:t>
      </w:r>
      <w:proofErr w:type="spellStart"/>
      <w:r w:rsidRPr="003536AB">
        <w:rPr>
          <w:b/>
          <w:bCs/>
        </w:rPr>
        <w:t>Черепащука</w:t>
      </w:r>
      <w:proofErr w:type="spellEnd"/>
      <w:r w:rsidRPr="0096383F">
        <w:t xml:space="preserve">, студентка 6-го курса Астрономического отделения физического факультета МГУ – К. А. </w:t>
      </w:r>
      <w:proofErr w:type="spellStart"/>
      <w:r w:rsidRPr="0096383F">
        <w:t>Лызенко</w:t>
      </w:r>
      <w:proofErr w:type="spellEnd"/>
      <w:r w:rsidRPr="0096383F">
        <w:t xml:space="preserve"> в мае 2025 года успешно защитила дипломную работу на тему "Учет влияния пятен на звезде и атмосфер экзопланет при анализе транзитов звезд". 1 октября 2025 года К. А. </w:t>
      </w:r>
      <w:proofErr w:type="spellStart"/>
      <w:r w:rsidRPr="0096383F">
        <w:t>Лызенко</w:t>
      </w:r>
      <w:proofErr w:type="spellEnd"/>
      <w:r w:rsidRPr="0096383F">
        <w:t xml:space="preserve"> была зачислена </w:t>
      </w:r>
      <w:r w:rsidRPr="003536AB">
        <w:rPr>
          <w:b/>
          <w:bCs/>
        </w:rPr>
        <w:t>в аспирантуру</w:t>
      </w:r>
      <w:r w:rsidRPr="0096383F">
        <w:t xml:space="preserve"> физфака МГУ под моим руководством.</w:t>
      </w:r>
    </w:p>
    <w:p w14:paraId="51283960" w14:textId="77777777" w:rsidR="008D02F6" w:rsidRDefault="008D02F6" w:rsidP="008D02F6">
      <w:pPr>
        <w:pStyle w:val="af1"/>
        <w:rPr>
          <w:rFonts w:ascii="Courier New" w:hAnsi="Courier New" w:cs="Courier New"/>
          <w:b/>
          <w:i/>
          <w:sz w:val="28"/>
          <w:szCs w:val="28"/>
          <w:u w:val="single"/>
          <w:lang w:val="ru-RU"/>
        </w:rPr>
      </w:pPr>
    </w:p>
    <w:p w14:paraId="0E1EC57F" w14:textId="7745AF54" w:rsidR="008D02F6" w:rsidRDefault="008D02F6" w:rsidP="008D02F6">
      <w:pPr>
        <w:autoSpaceDE w:val="0"/>
        <w:autoSpaceDN w:val="0"/>
        <w:adjustRightInd w:val="0"/>
        <w:rPr>
          <w:b/>
          <w:szCs w:val="22"/>
        </w:rPr>
      </w:pPr>
      <w:proofErr w:type="spellStart"/>
      <w:r w:rsidRPr="008D02F6">
        <w:rPr>
          <w:b/>
          <w:szCs w:val="22"/>
        </w:rPr>
        <w:t>С.Ю.Шугаров</w:t>
      </w:r>
      <w:proofErr w:type="spellEnd"/>
      <w:r w:rsidRPr="008D02F6">
        <w:rPr>
          <w:b/>
          <w:szCs w:val="22"/>
        </w:rPr>
        <w:t xml:space="preserve"> – </w:t>
      </w:r>
      <w:r>
        <w:rPr>
          <w:b/>
          <w:szCs w:val="22"/>
        </w:rPr>
        <w:t>руководитель</w:t>
      </w:r>
    </w:p>
    <w:p w14:paraId="0F2DFFE1" w14:textId="0691455D" w:rsidR="008D02F6" w:rsidRDefault="008D02F6" w:rsidP="008D02F6">
      <w:pPr>
        <w:autoSpaceDE w:val="0"/>
        <w:autoSpaceDN w:val="0"/>
        <w:adjustRightInd w:val="0"/>
        <w:rPr>
          <w:b/>
          <w:bCs/>
          <w:szCs w:val="22"/>
        </w:rPr>
      </w:pPr>
      <w:r w:rsidRPr="008D02F6">
        <w:rPr>
          <w:b/>
          <w:szCs w:val="22"/>
        </w:rPr>
        <w:t xml:space="preserve"> </w:t>
      </w:r>
      <w:r w:rsidRPr="00966DA6">
        <w:rPr>
          <w:szCs w:val="22"/>
        </w:rPr>
        <w:t xml:space="preserve">Май 2025. Защита дипломной работы </w:t>
      </w:r>
      <w:r>
        <w:rPr>
          <w:szCs w:val="22"/>
        </w:rPr>
        <w:t xml:space="preserve">студ. 6 курса АО </w:t>
      </w:r>
      <w:proofErr w:type="spellStart"/>
      <w:r>
        <w:rPr>
          <w:szCs w:val="22"/>
        </w:rPr>
        <w:t>Физ.ф</w:t>
      </w:r>
      <w:proofErr w:type="spellEnd"/>
      <w:r>
        <w:rPr>
          <w:szCs w:val="22"/>
        </w:rPr>
        <w:t xml:space="preserve">-та МГУ </w:t>
      </w:r>
      <w:r w:rsidRPr="00966DA6">
        <w:rPr>
          <w:b/>
          <w:szCs w:val="22"/>
        </w:rPr>
        <w:t>Скрипниковым Владимиром Дмитриевичем</w:t>
      </w:r>
      <w:r>
        <w:rPr>
          <w:szCs w:val="22"/>
        </w:rPr>
        <w:t xml:space="preserve"> </w:t>
      </w:r>
      <w:r w:rsidRPr="00966DA6">
        <w:rPr>
          <w:szCs w:val="22"/>
        </w:rPr>
        <w:t xml:space="preserve">на тему </w:t>
      </w:r>
      <w:r w:rsidRPr="00966DA6">
        <w:rPr>
          <w:bCs/>
          <w:szCs w:val="22"/>
          <w:u w:val="single"/>
        </w:rPr>
        <w:t>«Многоцветное наблюдение и анализ кривой блеска AT2023qql: оптического двойника рентгеновской Новой Swift J1727.8-2613».</w:t>
      </w:r>
    </w:p>
    <w:p w14:paraId="72BE12B5" w14:textId="684DED6A" w:rsidR="008D02F6" w:rsidRPr="00966DA6" w:rsidRDefault="008D02F6" w:rsidP="008D02F6">
      <w:pPr>
        <w:autoSpaceDE w:val="0"/>
        <w:autoSpaceDN w:val="0"/>
        <w:adjustRightInd w:val="0"/>
        <w:rPr>
          <w:bCs/>
          <w:szCs w:val="22"/>
        </w:rPr>
      </w:pPr>
      <w:r w:rsidRPr="00966DA6">
        <w:rPr>
          <w:bCs/>
          <w:szCs w:val="22"/>
        </w:rPr>
        <w:t>Оценка дипломной работы – «отлично»</w:t>
      </w:r>
    </w:p>
    <w:p w14:paraId="4100FE45" w14:textId="77777777" w:rsidR="00C10754" w:rsidRPr="00C67F43" w:rsidRDefault="00C10754" w:rsidP="00C10754">
      <w:pPr>
        <w:pStyle w:val="a5"/>
        <w:jc w:val="center"/>
        <w:rPr>
          <w:b/>
          <w:color w:val="FF0000"/>
          <w:sz w:val="28"/>
          <w:szCs w:val="28"/>
          <w:lang w:val="ru-RU"/>
        </w:rPr>
      </w:pPr>
    </w:p>
    <w:p w14:paraId="5E276393" w14:textId="77777777" w:rsidR="00C10754" w:rsidRPr="001C21AF" w:rsidRDefault="00C10754" w:rsidP="00C10754">
      <w:pPr>
        <w:pStyle w:val="a5"/>
        <w:jc w:val="center"/>
        <w:rPr>
          <w:b/>
          <w:color w:val="auto"/>
          <w:sz w:val="28"/>
          <w:szCs w:val="28"/>
          <w:lang w:val="ru-RU"/>
        </w:rPr>
      </w:pPr>
      <w:r w:rsidRPr="001C21AF">
        <w:rPr>
          <w:b/>
          <w:color w:val="auto"/>
          <w:sz w:val="28"/>
          <w:szCs w:val="28"/>
        </w:rPr>
        <w:t>XIV</w:t>
      </w:r>
      <w:r w:rsidRPr="001C21AF">
        <w:rPr>
          <w:b/>
          <w:color w:val="auto"/>
          <w:sz w:val="28"/>
          <w:szCs w:val="28"/>
          <w:lang w:val="ru-RU"/>
        </w:rPr>
        <w:t>. Научно-популяризаторская деятельность</w:t>
      </w:r>
    </w:p>
    <w:p w14:paraId="2823D552" w14:textId="02377089" w:rsidR="00B608D6" w:rsidRPr="001C21AF" w:rsidRDefault="0081507B" w:rsidP="0081507B">
      <w:pPr>
        <w:autoSpaceDE w:val="0"/>
        <w:autoSpaceDN w:val="0"/>
        <w:adjustRightInd w:val="0"/>
        <w:jc w:val="both"/>
        <w:rPr>
          <w:b/>
          <w:sz w:val="28"/>
          <w:szCs w:val="28"/>
        </w:rPr>
      </w:pPr>
      <w:proofErr w:type="spellStart"/>
      <w:r w:rsidRPr="0081507B">
        <w:rPr>
          <w:rFonts w:eastAsia="SFRM1200"/>
          <w:b/>
          <w:bCs/>
        </w:rPr>
        <w:t>Сейфина</w:t>
      </w:r>
      <w:proofErr w:type="spellEnd"/>
      <w:r w:rsidRPr="0081507B">
        <w:rPr>
          <w:rFonts w:eastAsia="SFRM1200"/>
          <w:b/>
          <w:bCs/>
        </w:rPr>
        <w:t xml:space="preserve"> Е.В.</w:t>
      </w:r>
      <w:r w:rsidRPr="00E07BCB">
        <w:rPr>
          <w:rFonts w:eastAsia="SFRM1200"/>
        </w:rPr>
        <w:t xml:space="preserve"> прочла лекцию «Наблюдательные проявления черных дыр в рентгеновском диапазоне» 8 июля 2025 года для школьников 7–11 классов в </w:t>
      </w:r>
      <w:r>
        <w:rPr>
          <w:rFonts w:eastAsia="SFRM1200"/>
        </w:rPr>
        <w:t>Л</w:t>
      </w:r>
      <w:r w:rsidRPr="00E07BCB">
        <w:rPr>
          <w:rFonts w:eastAsia="SFRM1200"/>
        </w:rPr>
        <w:t>ице</w:t>
      </w:r>
      <w:r>
        <w:rPr>
          <w:rFonts w:eastAsia="SFRM1200"/>
        </w:rPr>
        <w:t>е</w:t>
      </w:r>
      <w:r w:rsidRPr="00E07BCB">
        <w:rPr>
          <w:rFonts w:eastAsia="SFRM1200"/>
        </w:rPr>
        <w:t xml:space="preserve"> им. С.П. Капицы в рамках Летней астрономической школы (25 июня – 12 июля 2025 г., Московская обл., г. Долгопрудный, Россия).</w:t>
      </w:r>
    </w:p>
    <w:p w14:paraId="3559BA67" w14:textId="76BACF10" w:rsidR="003536AB" w:rsidRPr="0096383F" w:rsidRDefault="003536AB" w:rsidP="0081507B">
      <w:proofErr w:type="spellStart"/>
      <w:r w:rsidRPr="003536AB">
        <w:rPr>
          <w:b/>
          <w:bCs/>
        </w:rPr>
        <w:t>А.М.Черепащук</w:t>
      </w:r>
      <w:proofErr w:type="spellEnd"/>
      <w:r>
        <w:rPr>
          <w:b/>
          <w:bCs/>
        </w:rPr>
        <w:t xml:space="preserve"> 1 - </w:t>
      </w:r>
      <w:r w:rsidRPr="0096383F">
        <w:t>В марте 2025 года прочел лекцию в Московском планетарии на тему: "Кавказская горная обсерватория ГАИШ МГУ: десять лет наблюдений".</w:t>
      </w:r>
    </w:p>
    <w:p w14:paraId="4E50C920" w14:textId="7B8D447F" w:rsidR="003536AB" w:rsidRPr="0096383F" w:rsidRDefault="003536AB" w:rsidP="003536AB">
      <w:pPr>
        <w:ind w:firstLine="708"/>
      </w:pPr>
      <w:bookmarkStart w:id="13" w:name="_fjgizu38uv7f" w:colFirst="0" w:colLast="0"/>
      <w:bookmarkEnd w:id="13"/>
      <w:r>
        <w:t xml:space="preserve"> </w:t>
      </w:r>
      <w:r w:rsidRPr="0096383F">
        <w:t>2</w:t>
      </w:r>
      <w:r>
        <w:t xml:space="preserve"> </w:t>
      </w:r>
      <w:proofErr w:type="gramStart"/>
      <w:r>
        <w:t xml:space="preserve">- </w:t>
      </w:r>
      <w:r w:rsidRPr="0096383F">
        <w:t xml:space="preserve"> В</w:t>
      </w:r>
      <w:proofErr w:type="gramEnd"/>
      <w:r w:rsidRPr="0096383F">
        <w:t xml:space="preserve"> октябре 2025 года прочел публичную лекцию в МГУ, посвященную Дню науки на тему: "Триумф черных дыр".</w:t>
      </w:r>
    </w:p>
    <w:p w14:paraId="6BFE3F05" w14:textId="77777777" w:rsidR="0081507B" w:rsidRDefault="0081507B" w:rsidP="0081507B">
      <w:pPr>
        <w:widowControl w:val="0"/>
        <w:autoSpaceDE w:val="0"/>
        <w:autoSpaceDN w:val="0"/>
        <w:adjustRightInd w:val="0"/>
        <w:ind w:firstLine="360"/>
        <w:jc w:val="both"/>
        <w:rPr>
          <w:rFonts w:ascii="Times New Roman CYR" w:hAnsi="Times New Roman CYR" w:cs="Times New Roman CYR"/>
          <w:b/>
        </w:rPr>
      </w:pPr>
    </w:p>
    <w:p w14:paraId="4295EC53" w14:textId="34800D59" w:rsidR="0081507B" w:rsidRDefault="0081507B" w:rsidP="0081507B">
      <w:pPr>
        <w:widowControl w:val="0"/>
        <w:autoSpaceDE w:val="0"/>
        <w:autoSpaceDN w:val="0"/>
        <w:adjustRightInd w:val="0"/>
        <w:ind w:firstLine="360"/>
        <w:jc w:val="both"/>
        <w:rPr>
          <w:rFonts w:ascii="Times New Roman CYR" w:hAnsi="Times New Roman CYR" w:cs="Times New Roman CYR"/>
          <w:b/>
        </w:rPr>
      </w:pPr>
      <w:r>
        <w:rPr>
          <w:rFonts w:ascii="Times New Roman CYR" w:hAnsi="Times New Roman CYR" w:cs="Times New Roman CYR"/>
          <w:b/>
        </w:rPr>
        <w:t xml:space="preserve">           </w:t>
      </w:r>
      <w:proofErr w:type="spellStart"/>
      <w:r w:rsidRPr="0081507B">
        <w:rPr>
          <w:rFonts w:eastAsia="SFRM1200"/>
          <w:b/>
          <w:bCs/>
        </w:rPr>
        <w:t>Сейфина</w:t>
      </w:r>
      <w:proofErr w:type="spellEnd"/>
      <w:r w:rsidRPr="0081507B">
        <w:rPr>
          <w:rFonts w:eastAsia="SFRM1200"/>
          <w:b/>
          <w:bCs/>
        </w:rPr>
        <w:t xml:space="preserve"> Е.В.</w:t>
      </w:r>
      <w:r w:rsidRPr="00E07BCB">
        <w:rPr>
          <w:rFonts w:eastAsia="SFRM1200"/>
        </w:rPr>
        <w:t xml:space="preserve"> </w:t>
      </w:r>
      <w:r w:rsidRPr="0093734F">
        <w:rPr>
          <w:rFonts w:ascii="Times New Roman CYR" w:hAnsi="Times New Roman CYR" w:cs="Times New Roman CYR"/>
          <w:b/>
        </w:rPr>
        <w:t>Выступления в СМИ</w:t>
      </w:r>
    </w:p>
    <w:p w14:paraId="40B4813A" w14:textId="77777777" w:rsidR="0081507B" w:rsidRDefault="0081507B" w:rsidP="0081507B">
      <w:pPr>
        <w:widowControl w:val="0"/>
        <w:autoSpaceDE w:val="0"/>
        <w:autoSpaceDN w:val="0"/>
        <w:adjustRightInd w:val="0"/>
        <w:rPr>
          <w:rFonts w:ascii="Times New Roman CYR" w:hAnsi="Times New Roman CYR" w:cs="Times New Roman CYR"/>
        </w:rPr>
      </w:pPr>
      <w:r w:rsidRPr="00D170AF">
        <w:rPr>
          <w:rFonts w:ascii="Times New Roman CYR" w:hAnsi="Times New Roman CYR" w:cs="Times New Roman CYR"/>
          <w:b/>
          <w:i/>
        </w:rPr>
        <w:t>1 октября 2025 г.</w:t>
      </w:r>
      <w:r w:rsidRPr="00D170AF">
        <w:rPr>
          <w:rFonts w:ascii="Times New Roman CYR" w:hAnsi="Times New Roman CYR" w:cs="Times New Roman CYR"/>
          <w:i/>
        </w:rPr>
        <w:t xml:space="preserve"> Астрономы МГУ доказали плоскость дисков вокруг чёрных дыр</w:t>
      </w:r>
      <w:r w:rsidRPr="008A6BEA">
        <w:rPr>
          <w:rFonts w:ascii="Times New Roman CYR" w:hAnsi="Times New Roman CYR" w:cs="Times New Roman CYR"/>
        </w:rPr>
        <w:t xml:space="preserve"> (</w:t>
      </w:r>
      <w:r>
        <w:rPr>
          <w:rFonts w:ascii="Times New Roman CYR" w:hAnsi="Times New Roman CYR" w:cs="Times New Roman CYR"/>
        </w:rPr>
        <w:t>«</w:t>
      </w:r>
      <w:proofErr w:type="spellStart"/>
      <w:r w:rsidRPr="008A6BEA">
        <w:rPr>
          <w:rFonts w:ascii="Times New Roman CYR" w:hAnsi="Times New Roman CYR" w:cs="Times New Roman CYR"/>
        </w:rPr>
        <w:t>Telegram</w:t>
      </w:r>
      <w:proofErr w:type="spellEnd"/>
      <w:r>
        <w:rPr>
          <w:rFonts w:ascii="Times New Roman CYR" w:hAnsi="Times New Roman CYR" w:cs="Times New Roman CYR"/>
        </w:rPr>
        <w:t>»</w:t>
      </w:r>
      <w:r w:rsidRPr="008A6BEA">
        <w:rPr>
          <w:rFonts w:ascii="Times New Roman CYR" w:hAnsi="Times New Roman CYR" w:cs="Times New Roman CYR"/>
        </w:rPr>
        <w:t>)</w:t>
      </w:r>
      <w:hyperlink r:id="rId41" w:history="1">
        <w:r w:rsidRPr="00173FBF">
          <w:rPr>
            <w:rStyle w:val="a3"/>
            <w:rFonts w:ascii="Times New Roman CYR" w:hAnsi="Times New Roman CYR" w:cs="Times New Roman CYR"/>
          </w:rPr>
          <w:t>https://t.me/physics_msu_official/2689</w:t>
        </w:r>
      </w:hyperlink>
    </w:p>
    <w:p w14:paraId="7604B556" w14:textId="77777777" w:rsidR="0081507B" w:rsidRDefault="0081507B" w:rsidP="0081507B">
      <w:pPr>
        <w:widowControl w:val="0"/>
        <w:autoSpaceDE w:val="0"/>
        <w:autoSpaceDN w:val="0"/>
        <w:adjustRightInd w:val="0"/>
        <w:rPr>
          <w:rFonts w:ascii="Times New Roman CYR" w:hAnsi="Times New Roman CYR" w:cs="Times New Roman CYR"/>
        </w:rPr>
      </w:pPr>
      <w:r w:rsidRPr="00FF02FC">
        <w:rPr>
          <w:rFonts w:ascii="Times New Roman CYR" w:hAnsi="Times New Roman CYR" w:cs="Times New Roman CYR"/>
          <w:b/>
          <w:i/>
        </w:rPr>
        <w:t>22 сентября 2025 г.</w:t>
      </w:r>
      <w:r w:rsidRPr="008A6BEA">
        <w:rPr>
          <w:rFonts w:ascii="Times New Roman CYR" w:hAnsi="Times New Roman CYR" w:cs="Times New Roman CYR"/>
        </w:rPr>
        <w:t xml:space="preserve"> </w:t>
      </w:r>
      <w:r w:rsidRPr="00FF02FC">
        <w:rPr>
          <w:rFonts w:ascii="Times New Roman CYR" w:hAnsi="Times New Roman CYR" w:cs="Times New Roman CYR"/>
          <w:i/>
        </w:rPr>
        <w:t>Форму аккреционного диска вокруг черной дыры можно определить по поляризации его рентгеновского излучения</w:t>
      </w:r>
      <w:r w:rsidRPr="008A6BEA">
        <w:rPr>
          <w:rFonts w:ascii="Times New Roman CYR" w:hAnsi="Times New Roman CYR" w:cs="Times New Roman CYR"/>
        </w:rPr>
        <w:t xml:space="preserve"> (</w:t>
      </w:r>
      <w:r w:rsidRPr="00FF02FC">
        <w:rPr>
          <w:rFonts w:ascii="Times New Roman CYR" w:hAnsi="Times New Roman CYR" w:cs="Times New Roman CYR"/>
        </w:rPr>
        <w:t>Интернет издание "Элементы"</w:t>
      </w:r>
      <w:r w:rsidRPr="008A6BEA">
        <w:rPr>
          <w:rFonts w:ascii="Times New Roman CYR" w:hAnsi="Times New Roman CYR" w:cs="Times New Roman CYR"/>
        </w:rPr>
        <w:t>)</w:t>
      </w:r>
      <w:r>
        <w:rPr>
          <w:rFonts w:ascii="Times New Roman CYR" w:hAnsi="Times New Roman CYR" w:cs="Times New Roman CYR"/>
        </w:rPr>
        <w:t xml:space="preserve"> </w:t>
      </w:r>
      <w:hyperlink r:id="rId42" w:history="1">
        <w:r w:rsidRPr="00173FBF">
          <w:rPr>
            <w:rStyle w:val="a3"/>
            <w:rFonts w:ascii="Times New Roman CYR" w:hAnsi="Times New Roman CYR" w:cs="Times New Roman CYR"/>
          </w:rPr>
          <w:t>https://elementy.ru/novosti_nauki/434379/Formu_akkretsionnogo_diska_vokrug_chernoy_dyry_mozhno_opredelit_po_polyarizatsii_ego_rentgenovskogo_izlucheniya</w:t>
        </w:r>
      </w:hyperlink>
    </w:p>
    <w:p w14:paraId="79DDD755" w14:textId="77777777" w:rsidR="0081507B" w:rsidRDefault="0081507B" w:rsidP="0081507B">
      <w:pPr>
        <w:widowControl w:val="0"/>
        <w:autoSpaceDE w:val="0"/>
        <w:autoSpaceDN w:val="0"/>
        <w:adjustRightInd w:val="0"/>
        <w:rPr>
          <w:rFonts w:ascii="Times New Roman CYR" w:hAnsi="Times New Roman CYR" w:cs="Times New Roman CYR"/>
        </w:rPr>
      </w:pPr>
      <w:r w:rsidRPr="00FF02FC">
        <w:rPr>
          <w:rFonts w:ascii="Times New Roman CYR" w:hAnsi="Times New Roman CYR" w:cs="Times New Roman CYR"/>
          <w:b/>
          <w:i/>
        </w:rPr>
        <w:t>3 сентября 2025 г.</w:t>
      </w:r>
      <w:r w:rsidRPr="007A5B0B">
        <w:rPr>
          <w:rFonts w:ascii="Times New Roman CYR" w:hAnsi="Times New Roman CYR" w:cs="Times New Roman CYR"/>
        </w:rPr>
        <w:t xml:space="preserve"> </w:t>
      </w:r>
      <w:r w:rsidRPr="00FF02FC">
        <w:rPr>
          <w:rFonts w:ascii="Times New Roman CYR" w:hAnsi="Times New Roman CYR" w:cs="Times New Roman CYR"/>
          <w:i/>
        </w:rPr>
        <w:t xml:space="preserve">Астрономы МГУ разработали метод изучения дисков вокруг черных дыр </w:t>
      </w:r>
      <w:r w:rsidRPr="007A5B0B">
        <w:rPr>
          <w:rFonts w:ascii="Times New Roman CYR" w:hAnsi="Times New Roman CYR" w:cs="Times New Roman CYR"/>
        </w:rPr>
        <w:t>(</w:t>
      </w:r>
      <w:proofErr w:type="spellStart"/>
      <w:r w:rsidRPr="007A5B0B">
        <w:rPr>
          <w:rFonts w:ascii="Times New Roman CYR" w:hAnsi="Times New Roman CYR" w:cs="Times New Roman CYR"/>
        </w:rPr>
        <w:t>Monavista</w:t>
      </w:r>
      <w:proofErr w:type="spellEnd"/>
      <w:r w:rsidRPr="007A5B0B">
        <w:rPr>
          <w:rFonts w:ascii="Times New Roman CYR" w:hAnsi="Times New Roman CYR" w:cs="Times New Roman CYR"/>
        </w:rPr>
        <w:t>)</w:t>
      </w:r>
      <w:r w:rsidRPr="00FF02FC">
        <w:rPr>
          <w:rFonts w:ascii="Times New Roman CYR" w:hAnsi="Times New Roman CYR" w:cs="Times New Roman CYR"/>
        </w:rPr>
        <w:t xml:space="preserve"> </w:t>
      </w:r>
      <w:hyperlink r:id="rId43" w:history="1">
        <w:r w:rsidRPr="00173FBF">
          <w:rPr>
            <w:rStyle w:val="a3"/>
            <w:rFonts w:ascii="Times New Roman CYR" w:hAnsi="Times New Roman CYR" w:cs="Times New Roman CYR"/>
          </w:rPr>
          <w:t>https://monavista.ru/article/4861054</w:t>
        </w:r>
      </w:hyperlink>
    </w:p>
    <w:p w14:paraId="24A597DC" w14:textId="77777777" w:rsidR="0081507B" w:rsidRDefault="0081507B" w:rsidP="0081507B">
      <w:pPr>
        <w:widowControl w:val="0"/>
        <w:autoSpaceDE w:val="0"/>
        <w:autoSpaceDN w:val="0"/>
        <w:adjustRightInd w:val="0"/>
        <w:rPr>
          <w:rFonts w:ascii="Times New Roman CYR" w:hAnsi="Times New Roman CYR" w:cs="Times New Roman CYR"/>
        </w:rPr>
      </w:pPr>
      <w:r w:rsidRPr="00FF02FC">
        <w:rPr>
          <w:rFonts w:ascii="Times New Roman CYR" w:hAnsi="Times New Roman CYR" w:cs="Times New Roman CYR"/>
          <w:b/>
          <w:i/>
        </w:rPr>
        <w:lastRenderedPageBreak/>
        <w:t>3 сентября 2025 г.</w:t>
      </w:r>
      <w:r w:rsidRPr="007A5B0B">
        <w:rPr>
          <w:rFonts w:ascii="Times New Roman CYR" w:hAnsi="Times New Roman CYR" w:cs="Times New Roman CYR"/>
        </w:rPr>
        <w:t xml:space="preserve"> </w:t>
      </w:r>
      <w:r w:rsidRPr="00FF02FC">
        <w:rPr>
          <w:rFonts w:ascii="Times New Roman CYR" w:hAnsi="Times New Roman CYR" w:cs="Times New Roman CYR"/>
          <w:i/>
        </w:rPr>
        <w:t>Секреты Вселенной. Советские расчёты оказались верны</w:t>
      </w:r>
      <w:r w:rsidRPr="007A5B0B">
        <w:rPr>
          <w:rFonts w:ascii="Times New Roman CYR" w:hAnsi="Times New Roman CYR" w:cs="Times New Roman CYR"/>
        </w:rPr>
        <w:t xml:space="preserve"> (</w:t>
      </w:r>
      <w:r w:rsidRPr="00FF02FC">
        <w:rPr>
          <w:rFonts w:ascii="Times New Roman CYR" w:hAnsi="Times New Roman CYR" w:cs="Times New Roman CYR"/>
        </w:rPr>
        <w:t>Интернет издание "Поиск"</w:t>
      </w:r>
      <w:r w:rsidRPr="007A5B0B">
        <w:rPr>
          <w:rFonts w:ascii="Times New Roman CYR" w:hAnsi="Times New Roman CYR" w:cs="Times New Roman CYR"/>
        </w:rPr>
        <w:t>)</w:t>
      </w:r>
      <w:r w:rsidRPr="00FF02FC">
        <w:rPr>
          <w:rFonts w:ascii="Times New Roman CYR" w:hAnsi="Times New Roman CYR" w:cs="Times New Roman CYR"/>
        </w:rPr>
        <w:t xml:space="preserve"> </w:t>
      </w:r>
      <w:hyperlink r:id="rId44" w:history="1">
        <w:r w:rsidRPr="00173FBF">
          <w:rPr>
            <w:rStyle w:val="a3"/>
            <w:rFonts w:ascii="Times New Roman CYR" w:hAnsi="Times New Roman CYR" w:cs="Times New Roman CYR"/>
          </w:rPr>
          <w:t>https://poisknews.ru/astronomiya/sekrety-vselennoj-sovetskie-raschyoty-okazalis-verny</w:t>
        </w:r>
      </w:hyperlink>
    </w:p>
    <w:p w14:paraId="737F529C" w14:textId="77777777" w:rsidR="0081507B" w:rsidRDefault="0081507B" w:rsidP="0081507B">
      <w:pPr>
        <w:widowControl w:val="0"/>
        <w:autoSpaceDE w:val="0"/>
        <w:autoSpaceDN w:val="0"/>
        <w:adjustRightInd w:val="0"/>
        <w:rPr>
          <w:rFonts w:ascii="Times New Roman CYR" w:hAnsi="Times New Roman CYR" w:cs="Times New Roman CYR"/>
        </w:rPr>
      </w:pPr>
      <w:r w:rsidRPr="00F63816">
        <w:rPr>
          <w:rFonts w:ascii="Times New Roman CYR" w:hAnsi="Times New Roman CYR" w:cs="Times New Roman CYR"/>
          <w:b/>
          <w:i/>
        </w:rPr>
        <w:t xml:space="preserve">3 сентября 2025 г. </w:t>
      </w:r>
      <w:r w:rsidRPr="00F63816">
        <w:rPr>
          <w:rFonts w:ascii="Times New Roman CYR" w:hAnsi="Times New Roman CYR" w:cs="Times New Roman CYR"/>
          <w:i/>
        </w:rPr>
        <w:t xml:space="preserve">Астрономы МГУ подтвердили: диски вокруг черных дыр плоские </w:t>
      </w:r>
      <w:r w:rsidRPr="007A5B0B">
        <w:rPr>
          <w:rFonts w:ascii="Times New Roman CYR" w:hAnsi="Times New Roman CYR" w:cs="Times New Roman CYR"/>
        </w:rPr>
        <w:t>(PROКОСМОС)</w:t>
      </w:r>
      <w:r w:rsidRPr="00F63816">
        <w:rPr>
          <w:rFonts w:ascii="Times New Roman CYR" w:hAnsi="Times New Roman CYR" w:cs="Times New Roman CYR"/>
        </w:rPr>
        <w:t xml:space="preserve"> </w:t>
      </w:r>
      <w:hyperlink r:id="rId45" w:history="1">
        <w:r w:rsidRPr="00173FBF">
          <w:rPr>
            <w:rStyle w:val="a3"/>
            <w:rFonts w:ascii="Times New Roman CYR" w:hAnsi="Times New Roman CYR" w:cs="Times New Roman CYR"/>
          </w:rPr>
          <w:t>https://prokosmos.ru/2025/09/03/astronomi-mgu-podtverdili-diski-vokrug-chernikh-dir-ploskie</w:t>
        </w:r>
      </w:hyperlink>
    </w:p>
    <w:p w14:paraId="37F8FE36" w14:textId="77777777" w:rsidR="0081507B" w:rsidRDefault="0081507B" w:rsidP="0081507B">
      <w:pPr>
        <w:widowControl w:val="0"/>
        <w:autoSpaceDE w:val="0"/>
        <w:autoSpaceDN w:val="0"/>
        <w:adjustRightInd w:val="0"/>
        <w:rPr>
          <w:rFonts w:ascii="Times New Roman CYR" w:hAnsi="Times New Roman CYR" w:cs="Times New Roman CYR"/>
        </w:rPr>
      </w:pPr>
      <w:r w:rsidRPr="00090520">
        <w:rPr>
          <w:rFonts w:ascii="Times New Roman CYR" w:hAnsi="Times New Roman CYR" w:cs="Times New Roman CYR"/>
          <w:b/>
          <w:i/>
        </w:rPr>
        <w:t>2 сентября 2025 г.</w:t>
      </w:r>
      <w:r w:rsidRPr="007A5B0B">
        <w:rPr>
          <w:rFonts w:ascii="Times New Roman CYR" w:hAnsi="Times New Roman CYR" w:cs="Times New Roman CYR"/>
        </w:rPr>
        <w:t xml:space="preserve"> </w:t>
      </w:r>
      <w:r w:rsidRPr="00090520">
        <w:rPr>
          <w:rFonts w:ascii="Times New Roman CYR" w:hAnsi="Times New Roman CYR" w:cs="Times New Roman CYR"/>
          <w:i/>
        </w:rPr>
        <w:t>Астрономы МГУ им. М.В. Ломоносова доказали плоскость дисков вокруг черных дыр</w:t>
      </w:r>
      <w:r w:rsidRPr="007A5B0B">
        <w:rPr>
          <w:rFonts w:ascii="Times New Roman CYR" w:hAnsi="Times New Roman CYR" w:cs="Times New Roman CYR"/>
        </w:rPr>
        <w:t xml:space="preserve"> (science.mail.ru)</w:t>
      </w:r>
      <w:r w:rsidRPr="00090520">
        <w:rPr>
          <w:rFonts w:ascii="Times New Roman CYR" w:hAnsi="Times New Roman CYR" w:cs="Times New Roman CYR"/>
        </w:rPr>
        <w:t xml:space="preserve"> </w:t>
      </w:r>
      <w:hyperlink r:id="rId46" w:history="1">
        <w:r w:rsidRPr="00173FBF">
          <w:rPr>
            <w:rStyle w:val="a3"/>
            <w:rFonts w:ascii="Times New Roman CYR" w:hAnsi="Times New Roman CYR" w:cs="Times New Roman CYR"/>
          </w:rPr>
          <w:t>https://science.mail.ru/news/7794-astronomy-mgu-dokazali-ploskost-diskov-vokrug-chernyh-dyr</w:t>
        </w:r>
      </w:hyperlink>
    </w:p>
    <w:p w14:paraId="55969466" w14:textId="77777777" w:rsidR="0081507B" w:rsidRDefault="0081507B" w:rsidP="0081507B">
      <w:pPr>
        <w:widowControl w:val="0"/>
        <w:autoSpaceDE w:val="0"/>
        <w:autoSpaceDN w:val="0"/>
        <w:adjustRightInd w:val="0"/>
        <w:rPr>
          <w:rFonts w:ascii="Times New Roman CYR" w:hAnsi="Times New Roman CYR" w:cs="Times New Roman CYR"/>
        </w:rPr>
      </w:pPr>
      <w:r w:rsidRPr="00090520">
        <w:rPr>
          <w:rFonts w:ascii="Times New Roman CYR" w:hAnsi="Times New Roman CYR" w:cs="Times New Roman CYR"/>
          <w:b/>
          <w:i/>
        </w:rPr>
        <w:t xml:space="preserve">2 сентября 2025 г. </w:t>
      </w:r>
      <w:r w:rsidRPr="00090520">
        <w:rPr>
          <w:rFonts w:ascii="Times New Roman CYR" w:hAnsi="Times New Roman CYR" w:cs="Times New Roman CYR"/>
          <w:i/>
        </w:rPr>
        <w:t xml:space="preserve">Астрономы МГУ доказали плоскость дисков вокруг черных дыр </w:t>
      </w:r>
      <w:r w:rsidRPr="007A5B0B">
        <w:rPr>
          <w:rFonts w:ascii="Times New Roman CYR" w:hAnsi="Times New Roman CYR" w:cs="Times New Roman CYR"/>
        </w:rPr>
        <w:t xml:space="preserve">(Официальный </w:t>
      </w:r>
      <w:r>
        <w:rPr>
          <w:rFonts w:ascii="Times New Roman CYR" w:hAnsi="Times New Roman CYR" w:cs="Times New Roman CYR"/>
        </w:rPr>
        <w:t>сайт МГУ имени М. В. Ломоносова</w:t>
      </w:r>
      <w:r w:rsidRPr="007A5B0B">
        <w:rPr>
          <w:rFonts w:ascii="Times New Roman CYR" w:hAnsi="Times New Roman CYR" w:cs="Times New Roman CYR"/>
        </w:rPr>
        <w:t>)</w:t>
      </w:r>
      <w:r w:rsidRPr="00090520">
        <w:rPr>
          <w:rFonts w:ascii="Times New Roman CYR" w:hAnsi="Times New Roman CYR" w:cs="Times New Roman CYR"/>
        </w:rPr>
        <w:t xml:space="preserve"> </w:t>
      </w:r>
      <w:hyperlink r:id="rId47" w:history="1">
        <w:r w:rsidRPr="00173FBF">
          <w:rPr>
            <w:rStyle w:val="a3"/>
            <w:rFonts w:ascii="Times New Roman CYR" w:hAnsi="Times New Roman CYR" w:cs="Times New Roman CYR"/>
          </w:rPr>
          <w:t>https://msu.ru/news/novosti-nauki/astronomy-mgu-dokazali-ploskost-diskov-vokrug-chernykh-dyr.html</w:t>
        </w:r>
      </w:hyperlink>
    </w:p>
    <w:p w14:paraId="6DEB9A19" w14:textId="77777777" w:rsidR="0081507B" w:rsidRDefault="0081507B" w:rsidP="0081507B">
      <w:pPr>
        <w:widowControl w:val="0"/>
        <w:autoSpaceDE w:val="0"/>
        <w:autoSpaceDN w:val="0"/>
        <w:adjustRightInd w:val="0"/>
        <w:rPr>
          <w:rFonts w:ascii="Times New Roman CYR" w:hAnsi="Times New Roman CYR" w:cs="Times New Roman CYR"/>
        </w:rPr>
      </w:pPr>
      <w:r w:rsidRPr="00090520">
        <w:rPr>
          <w:rFonts w:ascii="Times New Roman CYR" w:hAnsi="Times New Roman CYR" w:cs="Times New Roman CYR"/>
          <w:b/>
          <w:i/>
        </w:rPr>
        <w:t xml:space="preserve">24 марта 2025 г. </w:t>
      </w:r>
      <w:r w:rsidRPr="00090520">
        <w:rPr>
          <w:rFonts w:ascii="Times New Roman CYR" w:hAnsi="Times New Roman CYR" w:cs="Times New Roman CYR"/>
          <w:i/>
        </w:rPr>
        <w:t xml:space="preserve">Разница между </w:t>
      </w:r>
      <w:proofErr w:type="spellStart"/>
      <w:r w:rsidRPr="00090520">
        <w:rPr>
          <w:rFonts w:ascii="Times New Roman CYR" w:hAnsi="Times New Roman CYR" w:cs="Times New Roman CYR"/>
          <w:i/>
        </w:rPr>
        <w:t>сейфертовскими</w:t>
      </w:r>
      <w:proofErr w:type="spellEnd"/>
      <w:r w:rsidRPr="00090520">
        <w:rPr>
          <w:rFonts w:ascii="Times New Roman CYR" w:hAnsi="Times New Roman CYR" w:cs="Times New Roman CYR"/>
          <w:i/>
        </w:rPr>
        <w:t xml:space="preserve"> галактиками I и II типа объясняется режимом аккреции в ядре</w:t>
      </w:r>
      <w:r w:rsidRPr="007A5B0B">
        <w:rPr>
          <w:rFonts w:ascii="Times New Roman CYR" w:hAnsi="Times New Roman CYR" w:cs="Times New Roman CYR"/>
        </w:rPr>
        <w:t xml:space="preserve"> (</w:t>
      </w:r>
      <w:r w:rsidRPr="00FF02FC">
        <w:rPr>
          <w:rFonts w:ascii="Times New Roman CYR" w:hAnsi="Times New Roman CYR" w:cs="Times New Roman CYR"/>
        </w:rPr>
        <w:t>Интернет издание "Элементы"</w:t>
      </w:r>
      <w:r w:rsidRPr="007A5B0B">
        <w:rPr>
          <w:rFonts w:ascii="Times New Roman CYR" w:hAnsi="Times New Roman CYR" w:cs="Times New Roman CYR"/>
        </w:rPr>
        <w:t>)</w:t>
      </w:r>
      <w:r w:rsidRPr="00090520">
        <w:rPr>
          <w:rFonts w:ascii="Times New Roman CYR" w:hAnsi="Times New Roman CYR" w:cs="Times New Roman CYR"/>
        </w:rPr>
        <w:t xml:space="preserve"> </w:t>
      </w:r>
      <w:hyperlink r:id="rId48" w:history="1">
        <w:r w:rsidRPr="00173FBF">
          <w:rPr>
            <w:rStyle w:val="a3"/>
            <w:rFonts w:ascii="Times New Roman CYR" w:hAnsi="Times New Roman CYR" w:cs="Times New Roman CYR"/>
          </w:rPr>
          <w:t>https://elementy.ru/novosti_nauki/434324/Raznitsa_mezhdu_seyfertovskimi_galaktikami_I_i_II_tipa_obyasnyaetsya_rezhimom_akkretsii_v_yadre</w:t>
        </w:r>
      </w:hyperlink>
    </w:p>
    <w:p w14:paraId="11ADC9D6" w14:textId="77777777" w:rsidR="0081507B" w:rsidRDefault="0081507B" w:rsidP="0081507B">
      <w:pPr>
        <w:widowControl w:val="0"/>
        <w:autoSpaceDE w:val="0"/>
        <w:autoSpaceDN w:val="0"/>
        <w:adjustRightInd w:val="0"/>
        <w:rPr>
          <w:rFonts w:ascii="Times New Roman CYR" w:hAnsi="Times New Roman CYR" w:cs="Times New Roman CYR"/>
        </w:rPr>
      </w:pPr>
      <w:r w:rsidRPr="00090520">
        <w:rPr>
          <w:rFonts w:ascii="Times New Roman CYR" w:hAnsi="Times New Roman CYR" w:cs="Times New Roman CYR"/>
          <w:b/>
          <w:i/>
        </w:rPr>
        <w:t>13 февраля 2025 г.</w:t>
      </w:r>
      <w:r w:rsidRPr="007A5B0B">
        <w:rPr>
          <w:rFonts w:ascii="Times New Roman CYR" w:hAnsi="Times New Roman CYR" w:cs="Times New Roman CYR"/>
        </w:rPr>
        <w:t xml:space="preserve"> </w:t>
      </w:r>
      <w:r w:rsidRPr="00090520">
        <w:rPr>
          <w:rFonts w:ascii="Times New Roman CYR" w:hAnsi="Times New Roman CYR" w:cs="Times New Roman CYR"/>
          <w:i/>
        </w:rPr>
        <w:t xml:space="preserve">Российские астрономы обнаружили новые отличия </w:t>
      </w:r>
      <w:proofErr w:type="spellStart"/>
      <w:r w:rsidRPr="00090520">
        <w:rPr>
          <w:rFonts w:ascii="Times New Roman CYR" w:hAnsi="Times New Roman CYR" w:cs="Times New Roman CYR"/>
          <w:i/>
        </w:rPr>
        <w:t>сейфертовских</w:t>
      </w:r>
      <w:proofErr w:type="spellEnd"/>
      <w:r w:rsidRPr="00090520">
        <w:rPr>
          <w:rFonts w:ascii="Times New Roman CYR" w:hAnsi="Times New Roman CYR" w:cs="Times New Roman CYR"/>
          <w:i/>
        </w:rPr>
        <w:t xml:space="preserve"> галактик </w:t>
      </w:r>
      <w:r w:rsidRPr="007A5B0B">
        <w:rPr>
          <w:rFonts w:ascii="Times New Roman CYR" w:hAnsi="Times New Roman CYR" w:cs="Times New Roman CYR"/>
        </w:rPr>
        <w:t>(PROКОСМОС)</w:t>
      </w:r>
      <w:r w:rsidRPr="00090520">
        <w:rPr>
          <w:rFonts w:ascii="Times New Roman CYR" w:hAnsi="Times New Roman CYR" w:cs="Times New Roman CYR"/>
        </w:rPr>
        <w:t xml:space="preserve"> </w:t>
      </w:r>
      <w:hyperlink r:id="rId49" w:history="1">
        <w:r w:rsidRPr="00173FBF">
          <w:rPr>
            <w:rStyle w:val="a3"/>
            <w:rFonts w:ascii="Times New Roman CYR" w:hAnsi="Times New Roman CYR" w:cs="Times New Roman CYR"/>
          </w:rPr>
          <w:t>https://prokosmos.ru/2025/02/13/rossiiskie-astronomi-obnaruzhili-novie-otlichiya-seifertovskikh-galaktik</w:t>
        </w:r>
      </w:hyperlink>
    </w:p>
    <w:p w14:paraId="4937636F" w14:textId="77777777" w:rsidR="0081507B" w:rsidRDefault="0081507B" w:rsidP="0081507B">
      <w:pPr>
        <w:widowControl w:val="0"/>
        <w:autoSpaceDE w:val="0"/>
        <w:autoSpaceDN w:val="0"/>
        <w:adjustRightInd w:val="0"/>
        <w:rPr>
          <w:rFonts w:ascii="Times New Roman CYR" w:hAnsi="Times New Roman CYR" w:cs="Times New Roman CYR"/>
        </w:rPr>
      </w:pPr>
      <w:r w:rsidRPr="002B466E">
        <w:rPr>
          <w:rFonts w:ascii="Times New Roman CYR" w:hAnsi="Times New Roman CYR" w:cs="Times New Roman CYR"/>
          <w:b/>
          <w:i/>
        </w:rPr>
        <w:t>13 февраля 2025 г.</w:t>
      </w:r>
      <w:r w:rsidRPr="007A5B0B">
        <w:rPr>
          <w:rFonts w:ascii="Times New Roman CYR" w:hAnsi="Times New Roman CYR" w:cs="Times New Roman CYR"/>
        </w:rPr>
        <w:t xml:space="preserve"> </w:t>
      </w:r>
      <w:r w:rsidRPr="002B466E">
        <w:rPr>
          <w:rFonts w:ascii="Times New Roman CYR" w:hAnsi="Times New Roman CYR" w:cs="Times New Roman CYR"/>
          <w:i/>
        </w:rPr>
        <w:t xml:space="preserve">"Астрономы ГАИШ МГУ по рентгеновским данным обнаружили новые признаки </w:t>
      </w:r>
      <w:proofErr w:type="spellStart"/>
      <w:r w:rsidRPr="002B466E">
        <w:rPr>
          <w:rFonts w:ascii="Times New Roman CYR" w:hAnsi="Times New Roman CYR" w:cs="Times New Roman CYR"/>
          <w:i/>
        </w:rPr>
        <w:t>сейфертовских</w:t>
      </w:r>
      <w:proofErr w:type="spellEnd"/>
      <w:r w:rsidRPr="002B466E">
        <w:rPr>
          <w:rFonts w:ascii="Times New Roman CYR" w:hAnsi="Times New Roman CYR" w:cs="Times New Roman CYR"/>
          <w:i/>
        </w:rPr>
        <w:t xml:space="preserve"> галактик"</w:t>
      </w:r>
      <w:r w:rsidRPr="007A5B0B">
        <w:rPr>
          <w:rFonts w:ascii="Times New Roman CYR" w:hAnsi="Times New Roman CYR" w:cs="Times New Roman CYR"/>
        </w:rPr>
        <w:t xml:space="preserve"> (Информационный Центр Правительства Москвы)</w:t>
      </w:r>
      <w:r w:rsidRPr="002B466E">
        <w:rPr>
          <w:rFonts w:ascii="Times New Roman CYR" w:hAnsi="Times New Roman CYR" w:cs="Times New Roman CYR"/>
        </w:rPr>
        <w:t xml:space="preserve"> </w:t>
      </w:r>
      <w:hyperlink r:id="rId50" w:history="1">
        <w:r w:rsidRPr="00173FBF">
          <w:rPr>
            <w:rStyle w:val="a3"/>
            <w:rFonts w:ascii="Times New Roman CYR" w:hAnsi="Times New Roman CYR" w:cs="Times New Roman CYR"/>
          </w:rPr>
          <w:t>https://icmos.ru/news/astronomy-gais-mgu-po-rentgenovskim-dannym-obnaruzili-novye-priznaki-seifertovskix-galaktik</w:t>
        </w:r>
      </w:hyperlink>
    </w:p>
    <w:p w14:paraId="15EF7F76" w14:textId="77777777" w:rsidR="0081507B" w:rsidRDefault="0081507B" w:rsidP="0081507B">
      <w:pPr>
        <w:widowControl w:val="0"/>
        <w:autoSpaceDE w:val="0"/>
        <w:autoSpaceDN w:val="0"/>
        <w:adjustRightInd w:val="0"/>
        <w:rPr>
          <w:rFonts w:ascii="Times New Roman CYR" w:hAnsi="Times New Roman CYR" w:cs="Times New Roman CYR"/>
        </w:rPr>
      </w:pPr>
      <w:r w:rsidRPr="00BC3338">
        <w:rPr>
          <w:rFonts w:ascii="Times New Roman CYR" w:hAnsi="Times New Roman CYR" w:cs="Times New Roman CYR"/>
          <w:b/>
          <w:i/>
        </w:rPr>
        <w:t>12 февраля 2025 г.</w:t>
      </w:r>
      <w:r w:rsidRPr="00BC3338">
        <w:rPr>
          <w:rFonts w:ascii="Times New Roman CYR" w:hAnsi="Times New Roman CYR" w:cs="Times New Roman CYR"/>
          <w:i/>
        </w:rPr>
        <w:t xml:space="preserve"> "По рентгеновским данным. Астрономы обнаружили новые признаки </w:t>
      </w:r>
      <w:proofErr w:type="spellStart"/>
      <w:r w:rsidRPr="00BC3338">
        <w:rPr>
          <w:rFonts w:ascii="Times New Roman CYR" w:hAnsi="Times New Roman CYR" w:cs="Times New Roman CYR"/>
          <w:i/>
        </w:rPr>
        <w:t>сейфертовских</w:t>
      </w:r>
      <w:proofErr w:type="spellEnd"/>
      <w:r w:rsidRPr="00BC3338">
        <w:rPr>
          <w:rFonts w:ascii="Times New Roman CYR" w:hAnsi="Times New Roman CYR" w:cs="Times New Roman CYR"/>
          <w:i/>
        </w:rPr>
        <w:t xml:space="preserve"> галактик" </w:t>
      </w:r>
      <w:r w:rsidRPr="007A5B0B">
        <w:rPr>
          <w:rFonts w:ascii="Times New Roman CYR" w:hAnsi="Times New Roman CYR" w:cs="Times New Roman CYR"/>
        </w:rPr>
        <w:t>(Научно-информационный портал ПОИСК)</w:t>
      </w:r>
      <w:r w:rsidRPr="00BC3338">
        <w:rPr>
          <w:rFonts w:ascii="Times New Roman CYR" w:hAnsi="Times New Roman CYR" w:cs="Times New Roman CYR"/>
        </w:rPr>
        <w:t xml:space="preserve"> </w:t>
      </w:r>
      <w:hyperlink r:id="rId51" w:history="1">
        <w:r w:rsidRPr="00173FBF">
          <w:rPr>
            <w:rStyle w:val="a3"/>
            <w:rFonts w:ascii="Times New Roman CYR" w:hAnsi="Times New Roman CYR" w:cs="Times New Roman CYR"/>
          </w:rPr>
          <w:t>https://poisknews.ru/astrofizika/po-rentgenovskim-dannym-astronomy-obnaruzhili-novye-priznaki-sejfertovskih-galaktik</w:t>
        </w:r>
      </w:hyperlink>
    </w:p>
    <w:p w14:paraId="467CA49A" w14:textId="77777777" w:rsidR="0081507B" w:rsidRDefault="0081507B" w:rsidP="0081507B">
      <w:pPr>
        <w:widowControl w:val="0"/>
        <w:autoSpaceDE w:val="0"/>
        <w:autoSpaceDN w:val="0"/>
        <w:adjustRightInd w:val="0"/>
        <w:rPr>
          <w:rFonts w:ascii="Times New Roman CYR" w:hAnsi="Times New Roman CYR" w:cs="Times New Roman CYR"/>
        </w:rPr>
      </w:pPr>
      <w:r w:rsidRPr="00FE33C0">
        <w:rPr>
          <w:rFonts w:ascii="Times New Roman CYR" w:hAnsi="Times New Roman CYR" w:cs="Times New Roman CYR"/>
          <w:b/>
          <w:i/>
        </w:rPr>
        <w:t>12 февраля 2025 г.</w:t>
      </w:r>
      <w:r w:rsidRPr="00FE33C0">
        <w:rPr>
          <w:rFonts w:ascii="Times New Roman CYR" w:hAnsi="Times New Roman CYR" w:cs="Times New Roman CYR"/>
          <w:i/>
        </w:rPr>
        <w:t xml:space="preserve"> Новые признаки </w:t>
      </w:r>
      <w:proofErr w:type="spellStart"/>
      <w:r w:rsidRPr="00FE33C0">
        <w:rPr>
          <w:rFonts w:ascii="Times New Roman CYR" w:hAnsi="Times New Roman CYR" w:cs="Times New Roman CYR"/>
          <w:i/>
        </w:rPr>
        <w:t>сейфертовских</w:t>
      </w:r>
      <w:proofErr w:type="spellEnd"/>
      <w:r w:rsidRPr="00FE33C0">
        <w:rPr>
          <w:rFonts w:ascii="Times New Roman CYR" w:hAnsi="Times New Roman CYR" w:cs="Times New Roman CYR"/>
          <w:i/>
        </w:rPr>
        <w:t xml:space="preserve"> галактик удалось обнаружить по рентгеновским данным </w:t>
      </w:r>
      <w:r w:rsidRPr="007A5B0B">
        <w:rPr>
          <w:rFonts w:ascii="Times New Roman CYR" w:hAnsi="Times New Roman CYR" w:cs="Times New Roman CYR"/>
        </w:rPr>
        <w:t>(Научная Россия)</w:t>
      </w:r>
      <w:r w:rsidRPr="00E537D3">
        <w:rPr>
          <w:rFonts w:ascii="Times New Roman CYR" w:hAnsi="Times New Roman CYR" w:cs="Times New Roman CYR"/>
        </w:rPr>
        <w:t xml:space="preserve"> </w:t>
      </w:r>
      <w:hyperlink r:id="rId52" w:anchor=":~:text=Так%2C%20астрономы%20Государственного%20астрономического%20института,галактиками%20с%20резкой%20сменой%20типа" w:history="1">
        <w:r w:rsidRPr="00173FBF">
          <w:rPr>
            <w:rStyle w:val="a3"/>
            <w:rFonts w:ascii="Times New Roman CYR" w:hAnsi="Times New Roman CYR" w:cs="Times New Roman CYR"/>
          </w:rPr>
          <w:t>https://scientificrussia.ru/articles/novye-priznaki-sejfertovskih-galaktik-udalos-obnaruzit-po-rentgenovskim-dannym#:~:text=Так%2C%20астрономы%20Государственного%20астрономического%20института,галактиками%20с%20резкой%20сменой%20типа</w:t>
        </w:r>
      </w:hyperlink>
      <w:r w:rsidRPr="00E537D3">
        <w:rPr>
          <w:rFonts w:ascii="Times New Roman CYR" w:hAnsi="Times New Roman CYR" w:cs="Times New Roman CYR"/>
        </w:rPr>
        <w:t>.</w:t>
      </w:r>
    </w:p>
    <w:p w14:paraId="03E11E82" w14:textId="77777777" w:rsidR="0081507B" w:rsidRDefault="0081507B" w:rsidP="0081507B">
      <w:pPr>
        <w:widowControl w:val="0"/>
        <w:autoSpaceDE w:val="0"/>
        <w:autoSpaceDN w:val="0"/>
        <w:adjustRightInd w:val="0"/>
        <w:rPr>
          <w:rFonts w:ascii="Times New Roman CYR" w:hAnsi="Times New Roman CYR" w:cs="Times New Roman CYR"/>
        </w:rPr>
      </w:pPr>
      <w:r w:rsidRPr="00E537D3">
        <w:rPr>
          <w:rFonts w:ascii="Times New Roman CYR" w:hAnsi="Times New Roman CYR" w:cs="Times New Roman CYR"/>
          <w:b/>
          <w:i/>
        </w:rPr>
        <w:t>12 февраля 2025 г.</w:t>
      </w:r>
      <w:r w:rsidRPr="00E537D3">
        <w:rPr>
          <w:rFonts w:ascii="Times New Roman CYR" w:hAnsi="Times New Roman CYR" w:cs="Times New Roman CYR"/>
          <w:i/>
        </w:rPr>
        <w:t xml:space="preserve"> Астрономы МГУ обнаружили новые признаки </w:t>
      </w:r>
      <w:proofErr w:type="spellStart"/>
      <w:r w:rsidRPr="00E537D3">
        <w:rPr>
          <w:rFonts w:ascii="Times New Roman CYR" w:hAnsi="Times New Roman CYR" w:cs="Times New Roman CYR"/>
          <w:i/>
        </w:rPr>
        <w:t>сейфертовских</w:t>
      </w:r>
      <w:proofErr w:type="spellEnd"/>
      <w:r w:rsidRPr="00E537D3">
        <w:rPr>
          <w:rFonts w:ascii="Times New Roman CYR" w:hAnsi="Times New Roman CYR" w:cs="Times New Roman CYR"/>
          <w:i/>
        </w:rPr>
        <w:t xml:space="preserve"> галактик </w:t>
      </w:r>
      <w:r w:rsidRPr="007A5B0B">
        <w:rPr>
          <w:rFonts w:ascii="Times New Roman CYR" w:hAnsi="Times New Roman CYR" w:cs="Times New Roman CYR"/>
        </w:rPr>
        <w:t>(Международный фестиваль НАУКА 0+)</w:t>
      </w:r>
      <w:r w:rsidRPr="00E537D3">
        <w:rPr>
          <w:rFonts w:ascii="Times New Roman CYR" w:hAnsi="Times New Roman CYR" w:cs="Times New Roman CYR"/>
        </w:rPr>
        <w:t xml:space="preserve"> </w:t>
      </w:r>
      <w:hyperlink r:id="rId53" w:history="1">
        <w:r w:rsidRPr="00173FBF">
          <w:rPr>
            <w:rStyle w:val="a3"/>
            <w:rFonts w:ascii="Times New Roman CYR" w:hAnsi="Times New Roman CYR" w:cs="Times New Roman CYR"/>
          </w:rPr>
          <w:t>https://festivalnauki.ru/media/articles/russia/astronomy-mgu-obnaruzhili-novye-priznaki-seyfertovskikh-galaktik</w:t>
        </w:r>
      </w:hyperlink>
    </w:p>
    <w:p w14:paraId="5D4E122A" w14:textId="77777777" w:rsidR="0081507B" w:rsidRDefault="0081507B" w:rsidP="0081507B">
      <w:pPr>
        <w:widowControl w:val="0"/>
        <w:autoSpaceDE w:val="0"/>
        <w:autoSpaceDN w:val="0"/>
        <w:adjustRightInd w:val="0"/>
        <w:rPr>
          <w:rFonts w:ascii="Times New Roman CYR" w:hAnsi="Times New Roman CYR" w:cs="Times New Roman CYR"/>
        </w:rPr>
      </w:pPr>
      <w:r w:rsidRPr="00E537D3">
        <w:rPr>
          <w:rFonts w:ascii="Times New Roman CYR" w:hAnsi="Times New Roman CYR" w:cs="Times New Roman CYR"/>
          <w:b/>
          <w:i/>
        </w:rPr>
        <w:t>12 февраля 2025 г.</w:t>
      </w:r>
      <w:r w:rsidRPr="00E537D3">
        <w:rPr>
          <w:rFonts w:ascii="Times New Roman CYR" w:hAnsi="Times New Roman CYR" w:cs="Times New Roman CYR"/>
          <w:i/>
        </w:rPr>
        <w:t xml:space="preserve"> "Определен показатель, уточняющий классификацию галактик"</w:t>
      </w:r>
      <w:r w:rsidRPr="007A5B0B">
        <w:rPr>
          <w:rFonts w:ascii="Times New Roman CYR" w:hAnsi="Times New Roman CYR" w:cs="Times New Roman CYR"/>
        </w:rPr>
        <w:t xml:space="preserve"> (Новости mail.ru)</w:t>
      </w:r>
      <w:r w:rsidRPr="00E537D3">
        <w:rPr>
          <w:rFonts w:ascii="Times New Roman CYR" w:hAnsi="Times New Roman CYR" w:cs="Times New Roman CYR"/>
        </w:rPr>
        <w:t xml:space="preserve"> </w:t>
      </w:r>
      <w:hyperlink r:id="rId54" w:history="1">
        <w:r w:rsidRPr="00173FBF">
          <w:rPr>
            <w:rStyle w:val="a3"/>
            <w:rFonts w:ascii="Times New Roman CYR" w:hAnsi="Times New Roman CYR" w:cs="Times New Roman CYR"/>
          </w:rPr>
          <w:t>https://news.mail.ru/society/64844314</w:t>
        </w:r>
      </w:hyperlink>
    </w:p>
    <w:p w14:paraId="1F607DFE" w14:textId="77777777" w:rsidR="0081507B" w:rsidRDefault="0081507B" w:rsidP="0081507B">
      <w:pPr>
        <w:widowControl w:val="0"/>
        <w:autoSpaceDE w:val="0"/>
        <w:autoSpaceDN w:val="0"/>
        <w:adjustRightInd w:val="0"/>
        <w:rPr>
          <w:rFonts w:ascii="Times New Roman CYR" w:hAnsi="Times New Roman CYR" w:cs="Times New Roman CYR"/>
        </w:rPr>
      </w:pPr>
      <w:r w:rsidRPr="00E537D3">
        <w:rPr>
          <w:rFonts w:ascii="Times New Roman CYR" w:hAnsi="Times New Roman CYR" w:cs="Times New Roman CYR"/>
          <w:b/>
          <w:i/>
        </w:rPr>
        <w:t>12 февраля 2025 г.</w:t>
      </w:r>
      <w:r w:rsidRPr="00E537D3">
        <w:rPr>
          <w:rFonts w:ascii="Times New Roman CYR" w:hAnsi="Times New Roman CYR" w:cs="Times New Roman CYR"/>
          <w:i/>
        </w:rPr>
        <w:t xml:space="preserve"> Определен показатель, уточняющий классификацию галактик </w:t>
      </w:r>
      <w:r w:rsidRPr="007A5B0B">
        <w:rPr>
          <w:rFonts w:ascii="Times New Roman CYR" w:hAnsi="Times New Roman CYR" w:cs="Times New Roman CYR"/>
        </w:rPr>
        <w:t>(ТАСС Наука)</w:t>
      </w:r>
      <w:r w:rsidRPr="00E537D3">
        <w:rPr>
          <w:rFonts w:ascii="Times New Roman CYR" w:hAnsi="Times New Roman CYR" w:cs="Times New Roman CYR"/>
        </w:rPr>
        <w:t xml:space="preserve"> </w:t>
      </w:r>
      <w:hyperlink r:id="rId55" w:history="1">
        <w:r w:rsidRPr="00173FBF">
          <w:rPr>
            <w:rStyle w:val="a3"/>
            <w:rFonts w:ascii="Times New Roman CYR" w:hAnsi="Times New Roman CYR" w:cs="Times New Roman CYR"/>
          </w:rPr>
          <w:t>https://news.mail.ru/society/64844314</w:t>
        </w:r>
      </w:hyperlink>
    </w:p>
    <w:p w14:paraId="2B29AA4C" w14:textId="77777777" w:rsidR="0081507B" w:rsidRDefault="0081507B" w:rsidP="0081507B">
      <w:pPr>
        <w:widowControl w:val="0"/>
        <w:autoSpaceDE w:val="0"/>
        <w:autoSpaceDN w:val="0"/>
        <w:adjustRightInd w:val="0"/>
        <w:rPr>
          <w:rFonts w:ascii="Times New Roman CYR" w:hAnsi="Times New Roman CYR" w:cs="Times New Roman CYR"/>
        </w:rPr>
      </w:pPr>
      <w:r w:rsidRPr="00E537D3">
        <w:rPr>
          <w:rFonts w:ascii="Times New Roman CYR" w:hAnsi="Times New Roman CYR" w:cs="Times New Roman CYR"/>
          <w:b/>
          <w:i/>
        </w:rPr>
        <w:t>12 февраля 2025 г.</w:t>
      </w:r>
      <w:r w:rsidRPr="00E537D3">
        <w:rPr>
          <w:rFonts w:ascii="Times New Roman CYR" w:hAnsi="Times New Roman CYR" w:cs="Times New Roman CYR"/>
          <w:i/>
        </w:rPr>
        <w:t xml:space="preserve"> "Астрономы МГУ обнаружили новые признаки </w:t>
      </w:r>
      <w:proofErr w:type="spellStart"/>
      <w:r w:rsidRPr="00E537D3">
        <w:rPr>
          <w:rFonts w:ascii="Times New Roman CYR" w:hAnsi="Times New Roman CYR" w:cs="Times New Roman CYR"/>
          <w:i/>
        </w:rPr>
        <w:t>сейфертовских</w:t>
      </w:r>
      <w:proofErr w:type="spellEnd"/>
      <w:r w:rsidRPr="00E537D3">
        <w:rPr>
          <w:rFonts w:ascii="Times New Roman CYR" w:hAnsi="Times New Roman CYR" w:cs="Times New Roman CYR"/>
          <w:i/>
        </w:rPr>
        <w:t xml:space="preserve"> галактик" </w:t>
      </w:r>
      <w:r w:rsidRPr="007A5B0B">
        <w:rPr>
          <w:rFonts w:ascii="Times New Roman CYR" w:hAnsi="Times New Roman CYR" w:cs="Times New Roman CYR"/>
        </w:rPr>
        <w:t>(Официальный сайт МГУ имени М. В. Ломоносова )</w:t>
      </w:r>
      <w:r w:rsidRPr="00E537D3">
        <w:rPr>
          <w:rFonts w:ascii="Times New Roman CYR" w:hAnsi="Times New Roman CYR" w:cs="Times New Roman CYR"/>
        </w:rPr>
        <w:t xml:space="preserve"> </w:t>
      </w:r>
      <w:hyperlink r:id="rId56" w:history="1">
        <w:r w:rsidRPr="00173FBF">
          <w:rPr>
            <w:rStyle w:val="a3"/>
            <w:rFonts w:ascii="Times New Roman CYR" w:hAnsi="Times New Roman CYR" w:cs="Times New Roman CYR"/>
          </w:rPr>
          <w:t>https://msu.ru/news/novosti-nauki/astronomy-mgu-obnaruzhili-novye-priznaki-seyfertovskikh-galaktik.html</w:t>
        </w:r>
      </w:hyperlink>
    </w:p>
    <w:p w14:paraId="7F71FABC" w14:textId="77777777" w:rsidR="00C10754" w:rsidRPr="001C21AF" w:rsidRDefault="00C10754" w:rsidP="00B73D57">
      <w:pPr>
        <w:widowControl w:val="0"/>
        <w:autoSpaceDE w:val="0"/>
        <w:autoSpaceDN w:val="0"/>
        <w:adjustRightInd w:val="0"/>
        <w:ind w:firstLine="397"/>
        <w:jc w:val="center"/>
        <w:rPr>
          <w:rFonts w:ascii="Times New Roman CYR" w:hAnsi="Times New Roman CYR" w:cs="Times New Roman CYR"/>
          <w:b/>
          <w:bCs/>
        </w:rPr>
      </w:pPr>
    </w:p>
    <w:p w14:paraId="1EBCBF61" w14:textId="77777777" w:rsidR="00100128" w:rsidRDefault="00C10754" w:rsidP="00100128">
      <w:pPr>
        <w:pStyle w:val="Ioao3"/>
        <w:ind w:firstLine="360"/>
        <w:rPr>
          <w:rFonts w:ascii="Times New Roman CYR" w:hAnsi="Times New Roman CYR" w:cs="Times New Roman CYR"/>
          <w:b/>
          <w:bCs/>
          <w:sz w:val="28"/>
          <w:szCs w:val="28"/>
        </w:rPr>
      </w:pPr>
      <w:r w:rsidRPr="001C21AF">
        <w:rPr>
          <w:rFonts w:ascii="Times New Roman CYR" w:hAnsi="Times New Roman CYR" w:cs="Times New Roman CYR"/>
          <w:b/>
          <w:bCs/>
          <w:sz w:val="28"/>
          <w:szCs w:val="28"/>
          <w:lang w:val="en-US"/>
        </w:rPr>
        <w:t>XV</w:t>
      </w:r>
      <w:r w:rsidRPr="001C21AF">
        <w:rPr>
          <w:rFonts w:ascii="Times New Roman CYR" w:hAnsi="Times New Roman CYR" w:cs="Times New Roman CYR"/>
          <w:b/>
          <w:bCs/>
          <w:sz w:val="28"/>
          <w:szCs w:val="28"/>
        </w:rPr>
        <w:t xml:space="preserve">. </w:t>
      </w:r>
      <w:r w:rsidR="00627F7D" w:rsidRPr="001C21AF">
        <w:rPr>
          <w:rFonts w:ascii="Times New Roman CYR" w:hAnsi="Times New Roman CYR" w:cs="Times New Roman CYR"/>
          <w:b/>
          <w:bCs/>
          <w:sz w:val="28"/>
          <w:szCs w:val="28"/>
        </w:rPr>
        <w:t xml:space="preserve">Членство в международных и общероссийских советах, союзах, комитетах, обществах, академиях, редколлегиях и т.п. </w:t>
      </w:r>
    </w:p>
    <w:p w14:paraId="1C84CAC1" w14:textId="77777777" w:rsidR="00000024" w:rsidRDefault="00000024" w:rsidP="00100128">
      <w:pPr>
        <w:pStyle w:val="Ioao3"/>
        <w:ind w:firstLine="360"/>
        <w:rPr>
          <w:b/>
          <w:szCs w:val="24"/>
          <w:lang w:eastAsia="en-US"/>
        </w:rPr>
      </w:pPr>
    </w:p>
    <w:p w14:paraId="1808504E" w14:textId="2946CF20" w:rsidR="00100128" w:rsidRDefault="00E26AB3" w:rsidP="00100128">
      <w:pPr>
        <w:pStyle w:val="Ioao3"/>
        <w:ind w:firstLine="360"/>
        <w:rPr>
          <w:szCs w:val="24"/>
          <w:lang w:eastAsia="en-US"/>
        </w:rPr>
      </w:pPr>
      <w:proofErr w:type="spellStart"/>
      <w:r>
        <w:rPr>
          <w:b/>
          <w:szCs w:val="24"/>
          <w:lang w:eastAsia="en-US"/>
        </w:rPr>
        <w:t>Кацова</w:t>
      </w:r>
      <w:proofErr w:type="spellEnd"/>
      <w:r>
        <w:rPr>
          <w:b/>
          <w:szCs w:val="24"/>
          <w:lang w:eastAsia="en-US"/>
        </w:rPr>
        <w:t xml:space="preserve"> М.М. и </w:t>
      </w:r>
      <w:proofErr w:type="spellStart"/>
      <w:r w:rsidR="00100128" w:rsidRPr="00A379F0">
        <w:rPr>
          <w:b/>
          <w:szCs w:val="24"/>
          <w:lang w:eastAsia="en-US"/>
        </w:rPr>
        <w:t>Сейфина</w:t>
      </w:r>
      <w:proofErr w:type="spellEnd"/>
      <w:r w:rsidR="00100128" w:rsidRPr="00A379F0">
        <w:rPr>
          <w:b/>
          <w:szCs w:val="24"/>
          <w:lang w:eastAsia="en-US"/>
        </w:rPr>
        <w:t xml:space="preserve"> Е.В.</w:t>
      </w:r>
      <w:r w:rsidR="00100128">
        <w:rPr>
          <w:szCs w:val="24"/>
          <w:lang w:eastAsia="en-US"/>
        </w:rPr>
        <w:t xml:space="preserve"> явля</w:t>
      </w:r>
      <w:r>
        <w:rPr>
          <w:szCs w:val="24"/>
          <w:lang w:eastAsia="en-US"/>
        </w:rPr>
        <w:t>ю</w:t>
      </w:r>
      <w:r w:rsidR="00100128">
        <w:rPr>
          <w:szCs w:val="24"/>
          <w:lang w:eastAsia="en-US"/>
        </w:rPr>
        <w:t>тся членом Координационного совета ГАИШ МГУ (с 2020 г.)</w:t>
      </w:r>
    </w:p>
    <w:p w14:paraId="405D9384" w14:textId="58C74D96" w:rsidR="00980567" w:rsidRPr="00000024" w:rsidRDefault="00000024" w:rsidP="00000024">
      <w:pPr>
        <w:widowControl w:val="0"/>
        <w:tabs>
          <w:tab w:val="num" w:pos="720"/>
        </w:tabs>
        <w:autoSpaceDE w:val="0"/>
        <w:autoSpaceDN w:val="0"/>
        <w:adjustRightInd w:val="0"/>
        <w:ind w:firstLine="0"/>
        <w:rPr>
          <w:rFonts w:ascii="Times New Roman CYR" w:hAnsi="Times New Roman CYR" w:cs="Times New Roman CYR"/>
        </w:rPr>
      </w:pPr>
      <w:r>
        <w:rPr>
          <w:rFonts w:ascii="Times New Roman CYR" w:hAnsi="Times New Roman CYR" w:cs="Times New Roman CYR"/>
          <w:b/>
          <w:bCs/>
          <w:sz w:val="28"/>
          <w:szCs w:val="28"/>
        </w:rPr>
        <w:t xml:space="preserve">    </w:t>
      </w:r>
      <w:proofErr w:type="spellStart"/>
      <w:r w:rsidRPr="00000024">
        <w:rPr>
          <w:b/>
          <w:lang w:eastAsia="en-US"/>
        </w:rPr>
        <w:t>Кацова</w:t>
      </w:r>
      <w:proofErr w:type="spellEnd"/>
      <w:r w:rsidRPr="00000024">
        <w:rPr>
          <w:b/>
          <w:lang w:eastAsia="en-US"/>
        </w:rPr>
        <w:t xml:space="preserve"> М.М. </w:t>
      </w:r>
      <w:r w:rsidR="00980567" w:rsidRPr="00980567">
        <w:rPr>
          <w:rFonts w:ascii="Times New Roman CYR" w:hAnsi="Times New Roman CYR" w:cs="Times New Roman CYR"/>
          <w:b/>
          <w:bCs/>
          <w:sz w:val="28"/>
          <w:szCs w:val="28"/>
        </w:rPr>
        <w:t xml:space="preserve"> </w:t>
      </w:r>
      <w:r w:rsidRPr="00000024">
        <w:rPr>
          <w:rFonts w:ascii="Times New Roman CYR" w:hAnsi="Times New Roman CYR" w:cs="Times New Roman CYR"/>
        </w:rPr>
        <w:t>рецензировала статьи для журналов</w:t>
      </w:r>
      <w:r w:rsidR="00980567" w:rsidRPr="00980567">
        <w:rPr>
          <w:rFonts w:ascii="Times New Roman CYR" w:hAnsi="Times New Roman CYR" w:cs="Times New Roman CYR"/>
        </w:rPr>
        <w:t xml:space="preserve"> </w:t>
      </w:r>
      <w:hyperlink r:id="rId57" w:tooltip="Перейти на страницу членства в редколлегии журнала" w:history="1">
        <w:r w:rsidR="00980567" w:rsidRPr="00980567">
          <w:rPr>
            <w:rStyle w:val="a3"/>
            <w:rFonts w:ascii="Times New Roman CYR" w:hAnsi="Times New Roman CYR" w:cs="Times New Roman CYR"/>
          </w:rPr>
          <w:t>Научные труды Института астрономии РАН</w:t>
        </w:r>
      </w:hyperlink>
      <w:r w:rsidR="00980567" w:rsidRPr="00980567">
        <w:rPr>
          <w:rFonts w:ascii="Times New Roman CYR" w:hAnsi="Times New Roman CYR" w:cs="Times New Roman CYR"/>
        </w:rPr>
        <w:t xml:space="preserve"> издательство </w:t>
      </w:r>
      <w:hyperlink r:id="rId58" w:tooltip="Перейти на страницу издательства" w:history="1">
        <w:r w:rsidR="00980567" w:rsidRPr="00980567">
          <w:rPr>
            <w:rStyle w:val="a3"/>
            <w:rFonts w:ascii="Times New Roman CYR" w:hAnsi="Times New Roman CYR" w:cs="Times New Roman CYR"/>
            <w:i/>
            <w:iCs/>
          </w:rPr>
          <w:t>Институт астрономии РАН</w:t>
        </w:r>
      </w:hyperlink>
      <w:r w:rsidR="00980567" w:rsidRPr="00980567">
        <w:rPr>
          <w:rFonts w:ascii="Times New Roman CYR" w:hAnsi="Times New Roman CYR" w:cs="Times New Roman CYR"/>
          <w:i/>
          <w:iCs/>
        </w:rPr>
        <w:t xml:space="preserve"> (Москва) </w:t>
      </w:r>
      <w:hyperlink r:id="rId59" w:tooltip="Перейти на веб-сайт журнала" w:history="1">
        <w:r w:rsidR="00980567" w:rsidRPr="00980567">
          <w:rPr>
            <w:rStyle w:val="a3"/>
            <w:rFonts w:ascii="Times New Roman CYR" w:hAnsi="Times New Roman CYR" w:cs="Times New Roman CYR"/>
          </w:rPr>
          <w:t>http://www.inasan.ru/scientific_activities/publications/books/</w:t>
        </w:r>
      </w:hyperlink>
    </w:p>
    <w:p w14:paraId="713CD06F" w14:textId="2B450224" w:rsidR="00980567" w:rsidRPr="00000024" w:rsidRDefault="00000024" w:rsidP="00000024">
      <w:pPr>
        <w:widowControl w:val="0"/>
        <w:autoSpaceDE w:val="0"/>
        <w:autoSpaceDN w:val="0"/>
        <w:adjustRightInd w:val="0"/>
        <w:ind w:firstLine="0"/>
        <w:rPr>
          <w:rFonts w:ascii="Times New Roman CYR" w:hAnsi="Times New Roman CYR" w:cs="Times New Roman CYR"/>
        </w:rPr>
      </w:pPr>
      <w:r w:rsidRPr="00000024">
        <w:rPr>
          <w:rFonts w:ascii="Times New Roman CYR" w:hAnsi="Times New Roman CYR" w:cs="Times New Roman CYR"/>
        </w:rPr>
        <w:lastRenderedPageBreak/>
        <w:t xml:space="preserve">    </w:t>
      </w:r>
      <w:hyperlink r:id="rId60" w:tooltip="Перейти на страницу членства в редколлегии журнала" w:history="1">
        <w:r w:rsidR="00980567" w:rsidRPr="00980567">
          <w:rPr>
            <w:rStyle w:val="a3"/>
            <w:rFonts w:ascii="Times New Roman CYR" w:hAnsi="Times New Roman CYR" w:cs="Times New Roman CYR"/>
          </w:rPr>
          <w:t>Астрономический журнал</w:t>
        </w:r>
      </w:hyperlink>
      <w:r w:rsidR="00980567" w:rsidRPr="00980567">
        <w:rPr>
          <w:rFonts w:ascii="Times New Roman CYR" w:hAnsi="Times New Roman CYR" w:cs="Times New Roman CYR"/>
        </w:rPr>
        <w:t xml:space="preserve"> издательство </w:t>
      </w:r>
      <w:hyperlink r:id="rId61" w:tooltip="Перейти на страницу издательства" w:history="1">
        <w:r w:rsidR="00980567" w:rsidRPr="00980567">
          <w:rPr>
            <w:rStyle w:val="a3"/>
            <w:rFonts w:ascii="Times New Roman CYR" w:hAnsi="Times New Roman CYR" w:cs="Times New Roman CYR"/>
            <w:i/>
            <w:iCs/>
          </w:rPr>
          <w:t>ФГБУ "Издательство "Наука"</w:t>
        </w:r>
      </w:hyperlink>
      <w:r w:rsidR="00980567" w:rsidRPr="00980567">
        <w:rPr>
          <w:rFonts w:ascii="Times New Roman CYR" w:hAnsi="Times New Roman CYR" w:cs="Times New Roman CYR"/>
          <w:i/>
          <w:iCs/>
        </w:rPr>
        <w:t xml:space="preserve"> (Москва) </w:t>
      </w:r>
    </w:p>
    <w:p w14:paraId="4B3DFE02" w14:textId="30E5E8E7" w:rsidR="00980567" w:rsidRPr="00000024" w:rsidRDefault="005E3F19" w:rsidP="00000024">
      <w:pPr>
        <w:widowControl w:val="0"/>
        <w:autoSpaceDE w:val="0"/>
        <w:autoSpaceDN w:val="0"/>
        <w:adjustRightInd w:val="0"/>
        <w:rPr>
          <w:rFonts w:ascii="Times New Roman CYR" w:hAnsi="Times New Roman CYR" w:cs="Times New Roman CYR"/>
        </w:rPr>
      </w:pPr>
      <w:hyperlink r:id="rId62" w:tooltip="Перейти на страницу членства в редколлегии журнала" w:history="1">
        <w:r w:rsidR="00980567" w:rsidRPr="00980567">
          <w:rPr>
            <w:rStyle w:val="a3"/>
            <w:rFonts w:ascii="Times New Roman CYR" w:hAnsi="Times New Roman CYR" w:cs="Times New Roman CYR"/>
          </w:rPr>
          <w:t>Письма в Астрономический журнал: Астрономия и космическая астрофизика</w:t>
        </w:r>
      </w:hyperlink>
      <w:r w:rsidR="00980567" w:rsidRPr="00980567">
        <w:rPr>
          <w:rFonts w:ascii="Times New Roman CYR" w:hAnsi="Times New Roman CYR" w:cs="Times New Roman CYR"/>
        </w:rPr>
        <w:t xml:space="preserve"> издательство </w:t>
      </w:r>
      <w:hyperlink r:id="rId63" w:tooltip="Перейти на страницу издательства" w:history="1">
        <w:r w:rsidR="00980567" w:rsidRPr="00980567">
          <w:rPr>
            <w:rStyle w:val="a3"/>
            <w:rFonts w:ascii="Times New Roman CYR" w:hAnsi="Times New Roman CYR" w:cs="Times New Roman CYR"/>
            <w:i/>
            <w:iCs/>
          </w:rPr>
          <w:t>ФГБУ "Издательство "Наука"</w:t>
        </w:r>
      </w:hyperlink>
      <w:r w:rsidR="00980567" w:rsidRPr="00980567">
        <w:rPr>
          <w:rFonts w:ascii="Times New Roman CYR" w:hAnsi="Times New Roman CYR" w:cs="Times New Roman CYR"/>
          <w:i/>
          <w:iCs/>
        </w:rPr>
        <w:t xml:space="preserve"> (Москва) </w:t>
      </w:r>
      <w:hyperlink r:id="rId64" w:history="1">
        <w:r w:rsidR="00000024" w:rsidRPr="00980567">
          <w:rPr>
            <w:rStyle w:val="a3"/>
            <w:rFonts w:ascii="Times New Roman CYR" w:hAnsi="Times New Roman CYR" w:cs="Times New Roman CYR"/>
          </w:rPr>
          <w:t>http://hea.iki.rssi.ru/pazh/ru/Welcome_rus.html</w:t>
        </w:r>
      </w:hyperlink>
    </w:p>
    <w:p w14:paraId="24467329" w14:textId="0158E08E" w:rsidR="00980567" w:rsidRPr="00980567" w:rsidRDefault="005E3F19" w:rsidP="00000024">
      <w:pPr>
        <w:widowControl w:val="0"/>
        <w:autoSpaceDE w:val="0"/>
        <w:autoSpaceDN w:val="0"/>
        <w:adjustRightInd w:val="0"/>
        <w:rPr>
          <w:rFonts w:ascii="Times New Roman CYR" w:hAnsi="Times New Roman CYR" w:cs="Times New Roman CYR"/>
          <w:lang w:val="en-US"/>
        </w:rPr>
      </w:pPr>
      <w:hyperlink r:id="rId65" w:tooltip="Перейти на страницу членства в редколлегии журнала" w:history="1">
        <w:r w:rsidR="00980567" w:rsidRPr="00980567">
          <w:rPr>
            <w:rStyle w:val="a3"/>
            <w:rFonts w:ascii="Times New Roman CYR" w:hAnsi="Times New Roman CYR" w:cs="Times New Roman CYR"/>
            <w:lang w:val="en-US"/>
          </w:rPr>
          <w:t>Geomagnetism and Aeronomy, Pleiades Publishing</w:t>
        </w:r>
      </w:hyperlink>
      <w:r w:rsidR="00980567" w:rsidRPr="00980567">
        <w:rPr>
          <w:rFonts w:ascii="Times New Roman CYR" w:hAnsi="Times New Roman CYR" w:cs="Times New Roman CYR"/>
          <w:lang w:val="en-US"/>
        </w:rPr>
        <w:t xml:space="preserve"> </w:t>
      </w:r>
    </w:p>
    <w:p w14:paraId="4F873EDF" w14:textId="77777777" w:rsidR="00594002" w:rsidRPr="00980567" w:rsidRDefault="00594002" w:rsidP="00980567">
      <w:pPr>
        <w:widowControl w:val="0"/>
        <w:autoSpaceDE w:val="0"/>
        <w:autoSpaceDN w:val="0"/>
        <w:adjustRightInd w:val="0"/>
        <w:ind w:firstLine="397"/>
        <w:rPr>
          <w:rFonts w:ascii="Times New Roman CYR" w:hAnsi="Times New Roman CYR" w:cs="Times New Roman CYR"/>
          <w:b/>
          <w:bCs/>
          <w:sz w:val="28"/>
          <w:szCs w:val="28"/>
          <w:lang w:val="en-US"/>
        </w:rPr>
      </w:pPr>
    </w:p>
    <w:p w14:paraId="67F25D5F" w14:textId="7022FA54" w:rsidR="00594002" w:rsidRPr="00E26AB3" w:rsidRDefault="00E26AB3" w:rsidP="00E26AB3">
      <w:pPr>
        <w:widowControl w:val="0"/>
        <w:autoSpaceDE w:val="0"/>
        <w:autoSpaceDN w:val="0"/>
        <w:adjustRightInd w:val="0"/>
        <w:ind w:firstLine="397"/>
        <w:rPr>
          <w:rFonts w:ascii="Times New Roman CYR" w:hAnsi="Times New Roman CYR" w:cs="Times New Roman CYR"/>
          <w:b/>
          <w:bCs/>
          <w:color w:val="FF0000"/>
          <w:lang w:val="en-US"/>
        </w:rPr>
      </w:pPr>
      <w:proofErr w:type="spellStart"/>
      <w:r>
        <w:rPr>
          <w:rFonts w:ascii="Times New Roman CYR" w:hAnsi="Times New Roman CYR" w:cs="Times New Roman CYR"/>
          <w:b/>
          <w:bCs/>
        </w:rPr>
        <w:t>Сейфина</w:t>
      </w:r>
      <w:proofErr w:type="spellEnd"/>
      <w:r w:rsidRPr="00100128">
        <w:rPr>
          <w:rFonts w:ascii="Times New Roman CYR" w:hAnsi="Times New Roman CYR" w:cs="Times New Roman CYR"/>
          <w:b/>
          <w:bCs/>
          <w:lang w:val="en-US"/>
        </w:rPr>
        <w:t xml:space="preserve"> </w:t>
      </w:r>
      <w:r>
        <w:rPr>
          <w:rFonts w:ascii="Times New Roman CYR" w:hAnsi="Times New Roman CYR" w:cs="Times New Roman CYR"/>
          <w:b/>
          <w:bCs/>
        </w:rPr>
        <w:t>Е</w:t>
      </w:r>
      <w:r w:rsidRPr="00100128">
        <w:rPr>
          <w:rFonts w:ascii="Times New Roman CYR" w:hAnsi="Times New Roman CYR" w:cs="Times New Roman CYR"/>
          <w:b/>
          <w:bCs/>
          <w:lang w:val="en-US"/>
        </w:rPr>
        <w:t>.</w:t>
      </w:r>
      <w:r>
        <w:rPr>
          <w:rFonts w:ascii="Times New Roman CYR" w:hAnsi="Times New Roman CYR" w:cs="Times New Roman CYR"/>
          <w:b/>
          <w:bCs/>
        </w:rPr>
        <w:t>В</w:t>
      </w:r>
      <w:r w:rsidRPr="00100128">
        <w:rPr>
          <w:rFonts w:ascii="Times New Roman CYR" w:hAnsi="Times New Roman CYR" w:cs="Times New Roman CYR"/>
          <w:b/>
          <w:bCs/>
          <w:lang w:val="en-US"/>
        </w:rPr>
        <w:t xml:space="preserve">. </w:t>
      </w:r>
      <w:r>
        <w:rPr>
          <w:lang w:eastAsia="en-US"/>
        </w:rPr>
        <w:t>рецензировал</w:t>
      </w:r>
      <w:r w:rsidRPr="000C7CCA">
        <w:rPr>
          <w:lang w:eastAsia="en-US"/>
        </w:rPr>
        <w:t>а</w:t>
      </w:r>
      <w:r w:rsidRPr="00100128">
        <w:rPr>
          <w:lang w:val="en-US" w:eastAsia="en-US"/>
        </w:rPr>
        <w:t xml:space="preserve"> </w:t>
      </w:r>
      <w:r>
        <w:rPr>
          <w:lang w:eastAsia="en-US"/>
        </w:rPr>
        <w:t>статьи</w:t>
      </w:r>
      <w:r w:rsidRPr="00100128">
        <w:rPr>
          <w:lang w:val="en-US" w:eastAsia="en-US"/>
        </w:rPr>
        <w:t xml:space="preserve"> </w:t>
      </w:r>
      <w:r>
        <w:rPr>
          <w:lang w:eastAsia="en-US"/>
        </w:rPr>
        <w:t>для</w:t>
      </w:r>
      <w:r w:rsidRPr="00100128">
        <w:rPr>
          <w:lang w:val="en-US" w:eastAsia="en-US"/>
        </w:rPr>
        <w:t xml:space="preserve"> </w:t>
      </w:r>
      <w:r>
        <w:rPr>
          <w:lang w:eastAsia="en-US"/>
        </w:rPr>
        <w:t>журналов</w:t>
      </w:r>
      <w:r w:rsidRPr="00100128">
        <w:rPr>
          <w:lang w:val="en-US"/>
        </w:rPr>
        <w:t xml:space="preserve"> </w:t>
      </w:r>
      <w:r>
        <w:rPr>
          <w:lang w:val="en-US"/>
        </w:rPr>
        <w:t>Monthly</w:t>
      </w:r>
      <w:r w:rsidRPr="00100128">
        <w:rPr>
          <w:lang w:val="en-US"/>
        </w:rPr>
        <w:t xml:space="preserve"> </w:t>
      </w:r>
      <w:r>
        <w:rPr>
          <w:lang w:val="en-US"/>
        </w:rPr>
        <w:t>Notices</w:t>
      </w:r>
      <w:r w:rsidRPr="00100128">
        <w:rPr>
          <w:lang w:val="en-US"/>
        </w:rPr>
        <w:t xml:space="preserve"> </w:t>
      </w:r>
      <w:r>
        <w:rPr>
          <w:lang w:val="en-US"/>
        </w:rPr>
        <w:t>of</w:t>
      </w:r>
      <w:r w:rsidRPr="00100128">
        <w:rPr>
          <w:lang w:val="en-US"/>
        </w:rPr>
        <w:t xml:space="preserve"> </w:t>
      </w:r>
      <w:r>
        <w:rPr>
          <w:lang w:val="en-US"/>
        </w:rPr>
        <w:t>the</w:t>
      </w:r>
      <w:r w:rsidRPr="00100128">
        <w:rPr>
          <w:lang w:val="en-US"/>
        </w:rPr>
        <w:t xml:space="preserve"> </w:t>
      </w:r>
      <w:r>
        <w:rPr>
          <w:lang w:val="en-US"/>
        </w:rPr>
        <w:t>Royal</w:t>
      </w:r>
      <w:r w:rsidRPr="00100128">
        <w:rPr>
          <w:lang w:val="en-US"/>
        </w:rPr>
        <w:t xml:space="preserve"> </w:t>
      </w:r>
      <w:r>
        <w:rPr>
          <w:lang w:val="en-US"/>
        </w:rPr>
        <w:t>Astronomical</w:t>
      </w:r>
      <w:r w:rsidRPr="00100128">
        <w:rPr>
          <w:lang w:val="en-US"/>
        </w:rPr>
        <w:t xml:space="preserve"> </w:t>
      </w:r>
      <w:r>
        <w:rPr>
          <w:lang w:val="en-US"/>
        </w:rPr>
        <w:t>Society</w:t>
      </w:r>
      <w:r w:rsidRPr="00100128">
        <w:rPr>
          <w:lang w:val="en-US"/>
        </w:rPr>
        <w:t xml:space="preserve">, </w:t>
      </w:r>
      <w:r w:rsidRPr="00C8722E">
        <w:rPr>
          <w:lang w:val="en-US"/>
        </w:rPr>
        <w:t>Astrophysic</w:t>
      </w:r>
      <w:r>
        <w:rPr>
          <w:lang w:val="en-US"/>
        </w:rPr>
        <w:t>al</w:t>
      </w:r>
      <w:r w:rsidRPr="00100128">
        <w:rPr>
          <w:lang w:val="en-US"/>
        </w:rPr>
        <w:t xml:space="preserve"> </w:t>
      </w:r>
      <w:r>
        <w:rPr>
          <w:lang w:val="en-US"/>
        </w:rPr>
        <w:t>Journal</w:t>
      </w:r>
      <w:r w:rsidRPr="00100128">
        <w:rPr>
          <w:lang w:val="en-US"/>
        </w:rPr>
        <w:t xml:space="preserve">, </w:t>
      </w:r>
      <w:r>
        <w:t>ЖЭТФ</w:t>
      </w:r>
      <w:r w:rsidRPr="00100128">
        <w:rPr>
          <w:lang w:val="en-US"/>
        </w:rPr>
        <w:t xml:space="preserve">, </w:t>
      </w:r>
      <w:r w:rsidRPr="00C44FA2">
        <w:rPr>
          <w:lang w:val="en-US"/>
        </w:rPr>
        <w:t>Astronomical</w:t>
      </w:r>
      <w:r w:rsidRPr="00100128">
        <w:rPr>
          <w:lang w:val="en-US"/>
        </w:rPr>
        <w:t xml:space="preserve"> </w:t>
      </w:r>
      <w:r w:rsidRPr="00C44FA2">
        <w:rPr>
          <w:lang w:val="en-US"/>
        </w:rPr>
        <w:t>and</w:t>
      </w:r>
      <w:r w:rsidRPr="00100128">
        <w:rPr>
          <w:lang w:val="en-US"/>
        </w:rPr>
        <w:t xml:space="preserve"> </w:t>
      </w:r>
      <w:r w:rsidRPr="00C44FA2">
        <w:rPr>
          <w:lang w:val="en-US"/>
        </w:rPr>
        <w:t>Astrophysical</w:t>
      </w:r>
      <w:r w:rsidRPr="00100128">
        <w:rPr>
          <w:lang w:val="en-US"/>
        </w:rPr>
        <w:t xml:space="preserve"> </w:t>
      </w:r>
      <w:r w:rsidRPr="00C44FA2">
        <w:rPr>
          <w:lang w:val="en-US"/>
        </w:rPr>
        <w:t>Transactions</w:t>
      </w:r>
      <w:r w:rsidRPr="00100128">
        <w:rPr>
          <w:lang w:val="en-US"/>
        </w:rPr>
        <w:t xml:space="preserve"> </w:t>
      </w:r>
      <w:r>
        <w:t>и</w:t>
      </w:r>
      <w:r w:rsidRPr="00100128">
        <w:rPr>
          <w:lang w:val="en-US"/>
        </w:rPr>
        <w:t xml:space="preserve"> </w:t>
      </w:r>
      <w:r w:rsidRPr="00366A0B">
        <w:rPr>
          <w:lang w:val="en-US"/>
        </w:rPr>
        <w:t>Nature</w:t>
      </w:r>
      <w:r w:rsidRPr="00100128">
        <w:rPr>
          <w:lang w:val="en-US"/>
        </w:rPr>
        <w:t xml:space="preserve"> </w:t>
      </w:r>
      <w:r w:rsidRPr="00366A0B">
        <w:rPr>
          <w:lang w:val="en-US"/>
        </w:rPr>
        <w:t>Astronomy</w:t>
      </w:r>
    </w:p>
    <w:p w14:paraId="2C0F4476" w14:textId="77777777" w:rsidR="00E26AB3" w:rsidRDefault="00512E65" w:rsidP="00E26AB3">
      <w:pPr>
        <w:pStyle w:val="Ioao3"/>
        <w:ind w:firstLine="360"/>
        <w:rPr>
          <w:szCs w:val="24"/>
          <w:lang w:eastAsia="en-US"/>
        </w:rPr>
      </w:pPr>
      <w:r w:rsidRPr="00300166">
        <w:rPr>
          <w:color w:val="FF0000"/>
        </w:rPr>
        <w:t>.</w:t>
      </w:r>
      <w:r w:rsidR="008E27DF" w:rsidRPr="00300166">
        <w:rPr>
          <w:color w:val="FF0000"/>
        </w:rPr>
        <w:t xml:space="preserve"> </w:t>
      </w:r>
      <w:proofErr w:type="spellStart"/>
      <w:r w:rsidR="00E26AB3" w:rsidRPr="00A379F0">
        <w:rPr>
          <w:b/>
          <w:szCs w:val="24"/>
          <w:lang w:eastAsia="en-US"/>
        </w:rPr>
        <w:t>Сейфина</w:t>
      </w:r>
      <w:proofErr w:type="spellEnd"/>
      <w:r w:rsidR="00E26AB3" w:rsidRPr="00A379F0">
        <w:rPr>
          <w:b/>
          <w:szCs w:val="24"/>
          <w:lang w:eastAsia="en-US"/>
        </w:rPr>
        <w:t xml:space="preserve"> Е.В.</w:t>
      </w:r>
      <w:r w:rsidR="00E26AB3">
        <w:rPr>
          <w:szCs w:val="24"/>
          <w:lang w:eastAsia="en-US"/>
        </w:rPr>
        <w:t xml:space="preserve"> является научным редактором Реферативного журнала ВИНИТИ РАН «Астрономия» (с 2020 г.)</w:t>
      </w:r>
    </w:p>
    <w:p w14:paraId="60C21FC8" w14:textId="77777777" w:rsidR="00E26AB3" w:rsidRDefault="00E26AB3" w:rsidP="00E26AB3">
      <w:pPr>
        <w:pStyle w:val="Ioao3"/>
        <w:ind w:firstLine="360"/>
        <w:rPr>
          <w:szCs w:val="24"/>
          <w:lang w:eastAsia="en-US"/>
        </w:rPr>
      </w:pPr>
      <w:proofErr w:type="spellStart"/>
      <w:r w:rsidRPr="00A379F0">
        <w:rPr>
          <w:b/>
          <w:szCs w:val="24"/>
          <w:lang w:eastAsia="en-US"/>
        </w:rPr>
        <w:t>Сейфина</w:t>
      </w:r>
      <w:proofErr w:type="spellEnd"/>
      <w:r w:rsidRPr="00A379F0">
        <w:rPr>
          <w:b/>
          <w:szCs w:val="24"/>
          <w:lang w:eastAsia="en-US"/>
        </w:rPr>
        <w:t xml:space="preserve"> Е.В.</w:t>
      </w:r>
      <w:r>
        <w:rPr>
          <w:szCs w:val="24"/>
          <w:lang w:eastAsia="en-US"/>
        </w:rPr>
        <w:t xml:space="preserve"> является научным редактором Реферативного журнала ВИНИТИ РАН «Исследование Земли из космоса» (с 2020 г.)</w:t>
      </w:r>
    </w:p>
    <w:p w14:paraId="124A2F59" w14:textId="77777777" w:rsidR="00E26AB3" w:rsidRDefault="00E26AB3" w:rsidP="00E26AB3">
      <w:pPr>
        <w:pStyle w:val="Ioao3"/>
        <w:ind w:firstLine="360"/>
        <w:rPr>
          <w:szCs w:val="24"/>
          <w:lang w:eastAsia="en-US"/>
        </w:rPr>
      </w:pPr>
      <w:proofErr w:type="spellStart"/>
      <w:r w:rsidRPr="00A379F0">
        <w:rPr>
          <w:b/>
          <w:szCs w:val="24"/>
          <w:lang w:eastAsia="en-US"/>
        </w:rPr>
        <w:t>Сейфина</w:t>
      </w:r>
      <w:proofErr w:type="spellEnd"/>
      <w:r w:rsidRPr="00A379F0">
        <w:rPr>
          <w:b/>
          <w:szCs w:val="24"/>
          <w:lang w:eastAsia="en-US"/>
        </w:rPr>
        <w:t xml:space="preserve"> Е.В.</w:t>
      </w:r>
      <w:r>
        <w:rPr>
          <w:szCs w:val="24"/>
          <w:lang w:eastAsia="en-US"/>
        </w:rPr>
        <w:t xml:space="preserve"> является научным редактором Реферативного журнала ВИНИТИ РАН «Исследование космического пространства» (с 2020 г.)</w:t>
      </w:r>
    </w:p>
    <w:p w14:paraId="0E24798C" w14:textId="69033234" w:rsidR="00E26AB3" w:rsidRPr="00E26AB3" w:rsidRDefault="00E26AB3" w:rsidP="00E26AB3">
      <w:pPr>
        <w:spacing w:line="360" w:lineRule="auto"/>
      </w:pPr>
      <w:proofErr w:type="spellStart"/>
      <w:r>
        <w:rPr>
          <w:b/>
        </w:rPr>
        <w:t>Халиуллина</w:t>
      </w:r>
      <w:proofErr w:type="spellEnd"/>
      <w:r>
        <w:rPr>
          <w:b/>
        </w:rPr>
        <w:t xml:space="preserve"> А.И. </w:t>
      </w:r>
      <w:proofErr w:type="gramStart"/>
      <w:r>
        <w:rPr>
          <w:b/>
        </w:rPr>
        <w:t xml:space="preserve">–  </w:t>
      </w:r>
      <w:r w:rsidRPr="00E26AB3">
        <w:rPr>
          <w:bCs/>
        </w:rPr>
        <w:t>рецензент</w:t>
      </w:r>
      <w:proofErr w:type="gramEnd"/>
      <w:r w:rsidRPr="00E26AB3">
        <w:rPr>
          <w:bCs/>
        </w:rPr>
        <w:t xml:space="preserve"> научных журналов</w:t>
      </w:r>
      <w:r>
        <w:rPr>
          <w:b/>
        </w:rPr>
        <w:t xml:space="preserve"> -  </w:t>
      </w:r>
      <w:r>
        <w:t xml:space="preserve">Астрономический журнал </w:t>
      </w:r>
      <w:r>
        <w:sym w:font="Symbol" w:char="F02D"/>
      </w:r>
      <w:r>
        <w:t xml:space="preserve"> с 2013 года. </w:t>
      </w:r>
      <w:r>
        <w:rPr>
          <w:lang w:val="en-US"/>
        </w:rPr>
        <w:t>Research</w:t>
      </w:r>
      <w:r w:rsidRPr="00E26AB3">
        <w:t xml:space="preserve"> </w:t>
      </w:r>
      <w:r>
        <w:rPr>
          <w:lang w:val="en-US"/>
        </w:rPr>
        <w:t>in</w:t>
      </w:r>
      <w:r w:rsidRPr="00E26AB3">
        <w:t xml:space="preserve"> </w:t>
      </w:r>
      <w:r>
        <w:rPr>
          <w:lang w:val="en-US"/>
        </w:rPr>
        <w:t>Astronomy</w:t>
      </w:r>
      <w:r w:rsidRPr="00E26AB3">
        <w:t xml:space="preserve"> </w:t>
      </w:r>
      <w:r>
        <w:rPr>
          <w:lang w:val="en-US"/>
        </w:rPr>
        <w:t>and</w:t>
      </w:r>
      <w:r w:rsidRPr="00E26AB3">
        <w:t xml:space="preserve"> </w:t>
      </w:r>
      <w:r>
        <w:rPr>
          <w:lang w:val="en-US"/>
        </w:rPr>
        <w:t>Astrophysics</w:t>
      </w:r>
      <w:r w:rsidRPr="00E26AB3">
        <w:t xml:space="preserve"> </w:t>
      </w:r>
      <w:r>
        <w:rPr>
          <w:lang w:val="en-US"/>
        </w:rPr>
        <w:sym w:font="Symbol" w:char="F02D"/>
      </w:r>
      <w:r w:rsidRPr="00E26AB3">
        <w:t xml:space="preserve"> </w:t>
      </w:r>
      <w:r>
        <w:t>с</w:t>
      </w:r>
      <w:r w:rsidRPr="00E26AB3">
        <w:t xml:space="preserve"> 2015 </w:t>
      </w:r>
      <w:r>
        <w:t>года</w:t>
      </w:r>
      <w:r w:rsidRPr="00E26AB3">
        <w:t>.</w:t>
      </w:r>
    </w:p>
    <w:p w14:paraId="57F4E5B8" w14:textId="0583E4DF" w:rsidR="008E27DF" w:rsidRPr="00E26AB3" w:rsidRDefault="008E27DF" w:rsidP="0013302B">
      <w:pPr>
        <w:widowControl w:val="0"/>
        <w:autoSpaceDE w:val="0"/>
        <w:autoSpaceDN w:val="0"/>
        <w:adjustRightInd w:val="0"/>
        <w:ind w:firstLine="397"/>
        <w:rPr>
          <w:rFonts w:ascii="Times New Roman CYR" w:hAnsi="Times New Roman CYR" w:cs="Times New Roman CYR"/>
          <w:color w:val="FF0000"/>
        </w:rPr>
      </w:pPr>
    </w:p>
    <w:p w14:paraId="13AB7618" w14:textId="70B3563A" w:rsidR="00E26AB3" w:rsidRPr="00000024" w:rsidRDefault="00E26AB3" w:rsidP="00E26AB3">
      <w:pPr>
        <w:pStyle w:val="af1"/>
        <w:ind w:firstLine="720"/>
        <w:rPr>
          <w:rFonts w:ascii="Times New Roman" w:hAnsi="Times New Roman" w:cs="Times New Roman"/>
          <w:b/>
          <w:bCs/>
          <w:sz w:val="28"/>
          <w:szCs w:val="28"/>
        </w:rPr>
      </w:pPr>
      <w:r w:rsidRPr="00000024">
        <w:rPr>
          <w:rFonts w:ascii="Times New Roman" w:hAnsi="Times New Roman" w:cs="Times New Roman"/>
          <w:b/>
          <w:bCs/>
          <w:sz w:val="28"/>
          <w:szCs w:val="28"/>
        </w:rPr>
        <w:t>Участие в программных комитетах конференций</w:t>
      </w:r>
    </w:p>
    <w:p w14:paraId="33DE2EC4" w14:textId="77777777" w:rsidR="00E26AB3" w:rsidRPr="00DB66DB" w:rsidRDefault="00E26AB3" w:rsidP="00000024">
      <w:pPr>
        <w:pStyle w:val="af1"/>
        <w:suppressAutoHyphens w:val="0"/>
        <w:ind w:left="720"/>
        <w:rPr>
          <w:rFonts w:ascii="Times New Roman" w:hAnsi="Times New Roman" w:cs="Times New Roman"/>
          <w:b/>
          <w:bCs/>
          <w:sz w:val="24"/>
          <w:szCs w:val="24"/>
        </w:rPr>
      </w:pPr>
    </w:p>
    <w:p w14:paraId="199D6486" w14:textId="77777777" w:rsidR="00E26AB3" w:rsidRPr="00E26AB3" w:rsidRDefault="00E26AB3" w:rsidP="00E26AB3">
      <w:pPr>
        <w:pStyle w:val="af1"/>
        <w:numPr>
          <w:ilvl w:val="1"/>
          <w:numId w:val="5"/>
        </w:numPr>
        <w:suppressAutoHyphens w:val="0"/>
        <w:rPr>
          <w:rFonts w:ascii="Times New Roman" w:hAnsi="Times New Roman" w:cs="Times New Roman"/>
          <w:b/>
          <w:bCs/>
          <w:sz w:val="24"/>
          <w:szCs w:val="24"/>
        </w:rPr>
      </w:pPr>
      <w:proofErr w:type="spellStart"/>
      <w:r>
        <w:rPr>
          <w:rFonts w:ascii="Times New Roman" w:hAnsi="Times New Roman" w:cs="Times New Roman"/>
          <w:b/>
          <w:bCs/>
          <w:sz w:val="24"/>
          <w:szCs w:val="24"/>
          <w:lang w:val="ru-RU"/>
        </w:rPr>
        <w:t>Кацова</w:t>
      </w:r>
      <w:proofErr w:type="spellEnd"/>
      <w:r>
        <w:rPr>
          <w:rFonts w:ascii="Times New Roman" w:hAnsi="Times New Roman" w:cs="Times New Roman"/>
          <w:b/>
          <w:bCs/>
          <w:sz w:val="24"/>
          <w:szCs w:val="24"/>
          <w:lang w:val="ru-RU"/>
        </w:rPr>
        <w:t xml:space="preserve"> М.М. </w:t>
      </w:r>
    </w:p>
    <w:p w14:paraId="6DB4E9F2" w14:textId="53E52A87" w:rsidR="00E26AB3" w:rsidRPr="00DB66DB" w:rsidRDefault="00E26AB3" w:rsidP="00E26AB3">
      <w:pPr>
        <w:pStyle w:val="af1"/>
        <w:numPr>
          <w:ilvl w:val="1"/>
          <w:numId w:val="5"/>
        </w:numPr>
        <w:suppressAutoHyphens w:val="0"/>
        <w:rPr>
          <w:rFonts w:ascii="Times New Roman" w:hAnsi="Times New Roman" w:cs="Times New Roman"/>
          <w:b/>
          <w:bCs/>
          <w:sz w:val="24"/>
          <w:szCs w:val="24"/>
        </w:rPr>
      </w:pPr>
      <w:r w:rsidRPr="00DB66DB">
        <w:rPr>
          <w:rFonts w:ascii="Times New Roman" w:hAnsi="Times New Roman" w:cs="Times New Roman"/>
          <w:b/>
          <w:bCs/>
          <w:sz w:val="24"/>
          <w:szCs w:val="24"/>
        </w:rPr>
        <w:t xml:space="preserve">13-17 октября 2025 </w:t>
      </w:r>
      <w:r>
        <w:fldChar w:fldCharType="begin"/>
      </w:r>
      <w:r>
        <w:instrText>HYPERLINK "https://istina.msu.ru/conferences/committee_memberships/808532660/" \o "Перейти на страницу членства в программном комитете конференции"</w:instrText>
      </w:r>
      <w:r>
        <w:fldChar w:fldCharType="separate"/>
      </w:r>
      <w:r w:rsidRPr="00DB66DB">
        <w:rPr>
          <w:rStyle w:val="a3"/>
          <w:rFonts w:ascii="Times New Roman" w:hAnsi="Times New Roman" w:cs="Times New Roman"/>
          <w:b/>
          <w:bCs/>
          <w:sz w:val="24"/>
          <w:szCs w:val="24"/>
        </w:rPr>
        <w:t>XXIX Всероссийская ежегодная конференция по физике Солнца «Солнечная и солнечно-земная физика – 2025»</w:t>
      </w:r>
      <w:r>
        <w:fldChar w:fldCharType="end"/>
      </w:r>
      <w:r w:rsidRPr="00DB66DB">
        <w:rPr>
          <w:rFonts w:ascii="Times New Roman" w:hAnsi="Times New Roman" w:cs="Times New Roman"/>
          <w:b/>
          <w:bCs/>
          <w:sz w:val="24"/>
          <w:szCs w:val="24"/>
        </w:rPr>
        <w:t xml:space="preserve"> </w:t>
      </w:r>
    </w:p>
    <w:p w14:paraId="507FD376" w14:textId="77777777" w:rsidR="00E26AB3" w:rsidRPr="00DB66DB" w:rsidRDefault="00E26AB3" w:rsidP="00E26AB3">
      <w:pPr>
        <w:pStyle w:val="af1"/>
        <w:numPr>
          <w:ilvl w:val="1"/>
          <w:numId w:val="5"/>
        </w:numPr>
        <w:suppressAutoHyphens w:val="0"/>
        <w:rPr>
          <w:rFonts w:ascii="Times New Roman" w:hAnsi="Times New Roman" w:cs="Times New Roman"/>
          <w:b/>
          <w:bCs/>
          <w:sz w:val="24"/>
          <w:szCs w:val="24"/>
        </w:rPr>
      </w:pPr>
      <w:r w:rsidRPr="00DB66DB">
        <w:rPr>
          <w:rFonts w:ascii="Times New Roman" w:hAnsi="Times New Roman" w:cs="Times New Roman"/>
          <w:b/>
          <w:bCs/>
          <w:sz w:val="24"/>
          <w:szCs w:val="24"/>
        </w:rPr>
        <w:t xml:space="preserve">Член программного комитета </w:t>
      </w:r>
      <w:r>
        <w:rPr>
          <w:rFonts w:ascii="Times New Roman" w:hAnsi="Times New Roman" w:cs="Times New Roman"/>
          <w:b/>
          <w:bCs/>
          <w:sz w:val="24"/>
          <w:szCs w:val="24"/>
        </w:rPr>
        <w:t xml:space="preserve"> г.</w:t>
      </w:r>
      <w:r w:rsidRPr="00DB66DB">
        <w:rPr>
          <w:rFonts w:ascii="Times New Roman" w:hAnsi="Times New Roman" w:cs="Times New Roman"/>
          <w:b/>
          <w:bCs/>
          <w:sz w:val="24"/>
          <w:szCs w:val="24"/>
        </w:rPr>
        <w:t>Троицк, Россия</w:t>
      </w:r>
    </w:p>
    <w:p w14:paraId="52E03B18" w14:textId="77777777" w:rsidR="00E26AB3" w:rsidRPr="00DB66DB" w:rsidRDefault="00E26AB3" w:rsidP="00E26AB3">
      <w:pPr>
        <w:pStyle w:val="af1"/>
        <w:numPr>
          <w:ilvl w:val="0"/>
          <w:numId w:val="5"/>
        </w:numPr>
        <w:suppressAutoHyphens w:val="0"/>
        <w:rPr>
          <w:rFonts w:ascii="Times New Roman" w:hAnsi="Times New Roman" w:cs="Times New Roman"/>
          <w:b/>
          <w:bCs/>
          <w:sz w:val="24"/>
          <w:szCs w:val="24"/>
        </w:rPr>
      </w:pPr>
    </w:p>
    <w:p w14:paraId="3E2FE66C" w14:textId="77777777" w:rsidR="00E26AB3" w:rsidRPr="00E26AB3" w:rsidRDefault="00E26AB3" w:rsidP="00E26AB3">
      <w:pPr>
        <w:pStyle w:val="af1"/>
        <w:numPr>
          <w:ilvl w:val="1"/>
          <w:numId w:val="5"/>
        </w:numPr>
        <w:suppressAutoHyphens w:val="0"/>
        <w:rPr>
          <w:rFonts w:ascii="Times New Roman" w:hAnsi="Times New Roman" w:cs="Times New Roman"/>
          <w:b/>
          <w:bCs/>
          <w:sz w:val="24"/>
          <w:szCs w:val="24"/>
        </w:rPr>
      </w:pPr>
      <w:proofErr w:type="spellStart"/>
      <w:r>
        <w:rPr>
          <w:rFonts w:ascii="Times New Roman" w:hAnsi="Times New Roman" w:cs="Times New Roman"/>
          <w:b/>
          <w:bCs/>
          <w:sz w:val="24"/>
          <w:szCs w:val="24"/>
          <w:lang w:val="ru-RU"/>
        </w:rPr>
        <w:t>Кацова</w:t>
      </w:r>
      <w:proofErr w:type="spellEnd"/>
      <w:r>
        <w:rPr>
          <w:rFonts w:ascii="Times New Roman" w:hAnsi="Times New Roman" w:cs="Times New Roman"/>
          <w:b/>
          <w:bCs/>
          <w:sz w:val="24"/>
          <w:szCs w:val="24"/>
          <w:lang w:val="ru-RU"/>
        </w:rPr>
        <w:t xml:space="preserve"> М.М. </w:t>
      </w:r>
    </w:p>
    <w:p w14:paraId="7F47F0C4" w14:textId="4626163C" w:rsidR="00E26AB3" w:rsidRPr="00DB66DB" w:rsidRDefault="00E26AB3" w:rsidP="00E26AB3">
      <w:pPr>
        <w:pStyle w:val="af1"/>
        <w:numPr>
          <w:ilvl w:val="1"/>
          <w:numId w:val="5"/>
        </w:numPr>
        <w:suppressAutoHyphens w:val="0"/>
        <w:rPr>
          <w:rFonts w:ascii="Times New Roman" w:hAnsi="Times New Roman" w:cs="Times New Roman"/>
          <w:b/>
          <w:bCs/>
          <w:sz w:val="24"/>
          <w:szCs w:val="24"/>
        </w:rPr>
      </w:pPr>
      <w:r w:rsidRPr="00DB66DB">
        <w:rPr>
          <w:rFonts w:ascii="Times New Roman" w:hAnsi="Times New Roman" w:cs="Times New Roman"/>
          <w:b/>
          <w:bCs/>
          <w:sz w:val="24"/>
          <w:szCs w:val="24"/>
        </w:rPr>
        <w:t xml:space="preserve">19-23 мая 2025 </w:t>
      </w:r>
      <w:r>
        <w:fldChar w:fldCharType="begin"/>
      </w:r>
      <w:r>
        <w:instrText>HYPERLINK "https://istina.msu.ru/conferences/committee_memberships/760405826/" \o "Перейти на страницу членства в программном комитете конференции"</w:instrText>
      </w:r>
      <w:r>
        <w:fldChar w:fldCharType="separate"/>
      </w:r>
      <w:r w:rsidRPr="00DB66DB">
        <w:rPr>
          <w:rStyle w:val="a3"/>
          <w:rFonts w:ascii="Times New Roman" w:hAnsi="Times New Roman" w:cs="Times New Roman"/>
          <w:b/>
          <w:bCs/>
          <w:sz w:val="24"/>
          <w:szCs w:val="24"/>
        </w:rPr>
        <w:t>Всероссийская Школа-конференция молодых астрономов «Космос, Астрофизика, Солнце, Планеты» – КАСП - 2025</w:t>
      </w:r>
      <w:r>
        <w:fldChar w:fldCharType="end"/>
      </w:r>
      <w:r w:rsidRPr="00DB66DB">
        <w:rPr>
          <w:rFonts w:ascii="Times New Roman" w:hAnsi="Times New Roman" w:cs="Times New Roman"/>
          <w:b/>
          <w:bCs/>
          <w:sz w:val="24"/>
          <w:szCs w:val="24"/>
        </w:rPr>
        <w:t xml:space="preserve"> </w:t>
      </w:r>
    </w:p>
    <w:p w14:paraId="05EC825F" w14:textId="77777777" w:rsidR="00E26AB3" w:rsidRPr="00DB66DB" w:rsidRDefault="00E26AB3" w:rsidP="00E26AB3">
      <w:pPr>
        <w:pStyle w:val="af1"/>
        <w:numPr>
          <w:ilvl w:val="1"/>
          <w:numId w:val="5"/>
        </w:numPr>
        <w:suppressAutoHyphens w:val="0"/>
        <w:rPr>
          <w:rFonts w:ascii="Times New Roman" w:hAnsi="Times New Roman" w:cs="Times New Roman"/>
          <w:b/>
          <w:bCs/>
          <w:sz w:val="24"/>
          <w:szCs w:val="24"/>
        </w:rPr>
      </w:pPr>
      <w:r w:rsidRPr="00DB66DB">
        <w:rPr>
          <w:rFonts w:ascii="Times New Roman" w:hAnsi="Times New Roman" w:cs="Times New Roman"/>
          <w:b/>
          <w:bCs/>
          <w:sz w:val="24"/>
          <w:szCs w:val="24"/>
        </w:rPr>
        <w:t>Член программного комитета г.Троицк, г. Москва, Россия</w:t>
      </w:r>
    </w:p>
    <w:p w14:paraId="6B9089F4" w14:textId="77777777" w:rsidR="0052283E" w:rsidRPr="00E9324A" w:rsidRDefault="0035417C" w:rsidP="008461E8">
      <w:pPr>
        <w:spacing w:before="100" w:beforeAutospacing="1" w:after="100" w:afterAutospacing="1"/>
        <w:ind w:firstLine="0"/>
        <w:jc w:val="center"/>
        <w:outlineLvl w:val="3"/>
        <w:rPr>
          <w:b/>
          <w:bCs/>
          <w:sz w:val="28"/>
          <w:szCs w:val="28"/>
          <w:lang w:val="sk-SK"/>
        </w:rPr>
      </w:pPr>
      <w:r w:rsidRPr="00E9324A">
        <w:rPr>
          <w:b/>
          <w:bCs/>
          <w:sz w:val="28"/>
          <w:szCs w:val="28"/>
          <w:lang w:val="sk-SK"/>
        </w:rPr>
        <w:t>Членс</w:t>
      </w:r>
      <w:r w:rsidR="0052283E" w:rsidRPr="00E9324A">
        <w:rPr>
          <w:b/>
          <w:bCs/>
          <w:sz w:val="28"/>
          <w:szCs w:val="28"/>
          <w:lang w:val="sk-SK"/>
        </w:rPr>
        <w:t>тво в научных обществах</w:t>
      </w:r>
    </w:p>
    <w:p w14:paraId="2309449D" w14:textId="31C4FE93" w:rsidR="00A30670" w:rsidRPr="00E9324A" w:rsidRDefault="00703D10" w:rsidP="00BA6143">
      <w:pPr>
        <w:pStyle w:val="a5"/>
        <w:ind w:firstLine="0"/>
        <w:rPr>
          <w:lang w:val="sk-SK"/>
        </w:rPr>
      </w:pPr>
      <w:r w:rsidRPr="00E9324A">
        <w:rPr>
          <w:rFonts w:eastAsia="Times New Roman"/>
          <w:b/>
          <w:bCs/>
          <w:color w:val="auto"/>
          <w:sz w:val="24"/>
          <w:szCs w:val="24"/>
          <w:lang w:val="sk-SK" w:eastAsia="ru-RU" w:bidi="ar-SA"/>
        </w:rPr>
        <w:t xml:space="preserve">И.И. Антохин, Э.А. Антохина, </w:t>
      </w:r>
      <w:r w:rsidR="00C67F43" w:rsidRPr="00E9324A">
        <w:rPr>
          <w:rFonts w:eastAsia="Times New Roman"/>
          <w:b/>
          <w:bCs/>
          <w:color w:val="auto"/>
          <w:sz w:val="24"/>
          <w:szCs w:val="24"/>
          <w:lang w:val="sk-SK" w:eastAsia="ru-RU" w:bidi="ar-SA"/>
        </w:rPr>
        <w:t xml:space="preserve">М.М.Кацова, </w:t>
      </w:r>
      <w:r w:rsidRPr="00E9324A">
        <w:rPr>
          <w:rFonts w:eastAsia="Times New Roman"/>
          <w:b/>
          <w:bCs/>
          <w:color w:val="auto"/>
          <w:sz w:val="24"/>
          <w:szCs w:val="24"/>
          <w:lang w:val="sk-SK" w:eastAsia="ru-RU" w:bidi="ar-SA"/>
        </w:rPr>
        <w:t>Б.А. Низамов, Е.В. Сейфина, А.М. Черепащук</w:t>
      </w:r>
      <w:r w:rsidR="00C67F43" w:rsidRPr="00E9324A">
        <w:rPr>
          <w:rFonts w:eastAsia="Times New Roman"/>
          <w:b/>
          <w:bCs/>
          <w:color w:val="auto"/>
          <w:sz w:val="24"/>
          <w:szCs w:val="24"/>
          <w:lang w:val="sk-SK" w:eastAsia="ru-RU" w:bidi="ar-SA"/>
        </w:rPr>
        <w:t xml:space="preserve"> </w:t>
      </w:r>
      <w:r w:rsidR="00E62CB6" w:rsidRPr="00E9324A">
        <w:rPr>
          <w:rFonts w:eastAsia="Times New Roman"/>
          <w:b/>
          <w:bCs/>
          <w:color w:val="auto"/>
          <w:sz w:val="24"/>
          <w:szCs w:val="24"/>
          <w:lang w:val="sk-SK" w:eastAsia="ru-RU" w:bidi="ar-SA"/>
        </w:rPr>
        <w:t xml:space="preserve">– </w:t>
      </w:r>
      <w:r w:rsidR="00E62CB6" w:rsidRPr="00E9324A">
        <w:rPr>
          <w:rFonts w:eastAsia="Times New Roman"/>
          <w:bCs/>
          <w:color w:val="auto"/>
          <w:sz w:val="24"/>
          <w:szCs w:val="24"/>
          <w:lang w:val="sk-SK" w:eastAsia="ru-RU" w:bidi="ar-SA"/>
        </w:rPr>
        <w:t>члены</w:t>
      </w:r>
      <w:r w:rsidR="00942F1D" w:rsidRPr="00E9324A">
        <w:rPr>
          <w:rFonts w:eastAsia="Times New Roman"/>
          <w:bCs/>
          <w:color w:val="auto"/>
          <w:sz w:val="24"/>
          <w:szCs w:val="24"/>
          <w:lang w:val="sk-SK" w:eastAsia="ru-RU" w:bidi="ar-SA"/>
        </w:rPr>
        <w:t xml:space="preserve"> </w:t>
      </w:r>
      <w:r w:rsidRPr="00E9324A">
        <w:rPr>
          <w:rFonts w:eastAsia="Times New Roman"/>
          <w:color w:val="auto"/>
          <w:sz w:val="24"/>
          <w:szCs w:val="24"/>
          <w:lang w:val="sk-SK" w:eastAsia="ru-RU" w:bidi="ar-SA"/>
        </w:rPr>
        <w:t>Международн</w:t>
      </w:r>
      <w:r w:rsidR="00E62CB6" w:rsidRPr="00E9324A">
        <w:rPr>
          <w:rFonts w:eastAsia="Times New Roman"/>
          <w:color w:val="auto"/>
          <w:sz w:val="24"/>
          <w:szCs w:val="24"/>
          <w:lang w:val="sk-SK" w:eastAsia="ru-RU" w:bidi="ar-SA"/>
        </w:rPr>
        <w:t>ого</w:t>
      </w:r>
      <w:r w:rsidRPr="00E9324A">
        <w:rPr>
          <w:rFonts w:eastAsia="Times New Roman"/>
          <w:color w:val="auto"/>
          <w:sz w:val="24"/>
          <w:szCs w:val="24"/>
          <w:lang w:val="sk-SK" w:eastAsia="ru-RU" w:bidi="ar-SA"/>
        </w:rPr>
        <w:t xml:space="preserve"> астрономическ</w:t>
      </w:r>
      <w:r w:rsidR="00E62CB6" w:rsidRPr="00E9324A">
        <w:rPr>
          <w:rFonts w:eastAsia="Times New Roman"/>
          <w:color w:val="auto"/>
          <w:sz w:val="24"/>
          <w:szCs w:val="24"/>
          <w:lang w:val="sk-SK" w:eastAsia="ru-RU" w:bidi="ar-SA"/>
        </w:rPr>
        <w:t>ого</w:t>
      </w:r>
      <w:r w:rsidRPr="00E9324A">
        <w:rPr>
          <w:rFonts w:eastAsia="Times New Roman"/>
          <w:color w:val="auto"/>
          <w:sz w:val="24"/>
          <w:szCs w:val="24"/>
          <w:lang w:val="sk-SK" w:eastAsia="ru-RU" w:bidi="ar-SA"/>
        </w:rPr>
        <w:t xml:space="preserve"> союз</w:t>
      </w:r>
      <w:r w:rsidR="00E62CB6" w:rsidRPr="00E9324A">
        <w:rPr>
          <w:rFonts w:eastAsia="Times New Roman"/>
          <w:color w:val="auto"/>
          <w:sz w:val="24"/>
          <w:szCs w:val="24"/>
          <w:lang w:val="sk-SK" w:eastAsia="ru-RU" w:bidi="ar-SA"/>
        </w:rPr>
        <w:t>а</w:t>
      </w:r>
      <w:r w:rsidRPr="00E9324A">
        <w:rPr>
          <w:rFonts w:eastAsia="Times New Roman"/>
          <w:color w:val="auto"/>
          <w:sz w:val="24"/>
          <w:szCs w:val="24"/>
          <w:lang w:val="sk-SK" w:eastAsia="ru-RU" w:bidi="ar-SA"/>
        </w:rPr>
        <w:t xml:space="preserve"> (МАС)</w:t>
      </w:r>
      <w:r w:rsidR="00942F1D" w:rsidRPr="00E9324A">
        <w:rPr>
          <w:rFonts w:eastAsia="Times New Roman"/>
          <w:b/>
          <w:color w:val="auto"/>
          <w:sz w:val="24"/>
          <w:szCs w:val="24"/>
          <w:lang w:val="sk-SK" w:eastAsia="ru-RU" w:bidi="ar-SA"/>
        </w:rPr>
        <w:t xml:space="preserve"> </w:t>
      </w:r>
      <w:r w:rsidR="00E62CB6" w:rsidRPr="00E9324A">
        <w:rPr>
          <w:rFonts w:eastAsia="Times New Roman"/>
          <w:bCs/>
          <w:color w:val="auto"/>
          <w:sz w:val="24"/>
          <w:szCs w:val="24"/>
          <w:lang w:val="sk-SK" w:eastAsia="ru-RU" w:bidi="ar-SA"/>
        </w:rPr>
        <w:t>[</w:t>
      </w:r>
      <w:r w:rsidRPr="00E9324A">
        <w:rPr>
          <w:rFonts w:eastAsia="Times New Roman"/>
          <w:bCs/>
          <w:color w:val="auto"/>
          <w:sz w:val="24"/>
          <w:szCs w:val="24"/>
          <w:lang w:val="sk-SK" w:eastAsia="ru-RU" w:bidi="ar-SA"/>
        </w:rPr>
        <w:t>International Astronomical Union (IAU)  Франция</w:t>
      </w:r>
      <w:r w:rsidR="00E62CB6" w:rsidRPr="00E9324A">
        <w:rPr>
          <w:rFonts w:eastAsia="Times New Roman"/>
          <w:bCs/>
          <w:color w:val="auto"/>
          <w:sz w:val="24"/>
          <w:szCs w:val="24"/>
          <w:lang w:val="sk-SK" w:eastAsia="ru-RU" w:bidi="ar-SA"/>
        </w:rPr>
        <w:t>].</w:t>
      </w:r>
    </w:p>
    <w:p w14:paraId="3599EEF6" w14:textId="77777777" w:rsidR="00A30670" w:rsidRPr="00E9324A" w:rsidRDefault="00A30670" w:rsidP="00BA6143">
      <w:pPr>
        <w:pStyle w:val="a5"/>
        <w:ind w:firstLine="0"/>
        <w:rPr>
          <w:lang w:val="sk-SK"/>
        </w:rPr>
      </w:pPr>
    </w:p>
    <w:p w14:paraId="6D71287C" w14:textId="559D0969" w:rsidR="00BA6143" w:rsidRDefault="00A30670" w:rsidP="00A30670">
      <w:pPr>
        <w:pStyle w:val="a5"/>
        <w:ind w:firstLine="0"/>
        <w:rPr>
          <w:rFonts w:eastAsia="Times New Roman"/>
          <w:color w:val="auto"/>
          <w:sz w:val="24"/>
          <w:szCs w:val="24"/>
          <w:lang w:val="ru-RU" w:eastAsia="ru-RU" w:bidi="ar-SA"/>
        </w:rPr>
      </w:pPr>
      <w:r w:rsidRPr="00A30670">
        <w:rPr>
          <w:rFonts w:eastAsia="Times New Roman"/>
          <w:b/>
          <w:color w:val="auto"/>
          <w:sz w:val="24"/>
          <w:szCs w:val="24"/>
          <w:lang w:val="ru-RU" w:eastAsia="ru-RU" w:bidi="ar-SA"/>
        </w:rPr>
        <w:t>И.Б. Волошина</w:t>
      </w:r>
      <w:r w:rsidR="0080533C">
        <w:rPr>
          <w:rFonts w:eastAsia="Times New Roman"/>
          <w:b/>
          <w:color w:val="auto"/>
          <w:sz w:val="24"/>
          <w:szCs w:val="24"/>
          <w:lang w:val="ru-RU" w:eastAsia="ru-RU" w:bidi="ar-SA"/>
        </w:rPr>
        <w:t>,</w:t>
      </w:r>
      <w:r w:rsidRPr="00A30670">
        <w:rPr>
          <w:rFonts w:eastAsia="Times New Roman"/>
          <w:b/>
          <w:color w:val="auto"/>
          <w:sz w:val="24"/>
          <w:szCs w:val="24"/>
          <w:lang w:val="ru-RU" w:eastAsia="ru-RU" w:bidi="ar-SA"/>
        </w:rPr>
        <w:t xml:space="preserve"> Е.С.</w:t>
      </w:r>
      <w:r w:rsidR="00942F1D">
        <w:rPr>
          <w:rFonts w:eastAsia="Times New Roman"/>
          <w:b/>
          <w:color w:val="auto"/>
          <w:sz w:val="24"/>
          <w:szCs w:val="24"/>
          <w:lang w:val="ru-RU" w:eastAsia="ru-RU" w:bidi="ar-SA"/>
        </w:rPr>
        <w:t xml:space="preserve"> </w:t>
      </w:r>
      <w:r w:rsidRPr="00A30670">
        <w:rPr>
          <w:rFonts w:eastAsia="Times New Roman"/>
          <w:b/>
          <w:color w:val="auto"/>
          <w:sz w:val="24"/>
          <w:szCs w:val="24"/>
          <w:lang w:val="ru-RU" w:eastAsia="ru-RU" w:bidi="ar-SA"/>
        </w:rPr>
        <w:t>Дмитриенко, Н.А.</w:t>
      </w:r>
      <w:r w:rsidR="00942F1D">
        <w:rPr>
          <w:rFonts w:eastAsia="Times New Roman"/>
          <w:b/>
          <w:color w:val="auto"/>
          <w:sz w:val="24"/>
          <w:szCs w:val="24"/>
          <w:lang w:val="ru-RU" w:eastAsia="ru-RU" w:bidi="ar-SA"/>
        </w:rPr>
        <w:t xml:space="preserve"> </w:t>
      </w:r>
      <w:r w:rsidRPr="00A30670">
        <w:rPr>
          <w:rFonts w:eastAsia="Times New Roman"/>
          <w:b/>
          <w:color w:val="auto"/>
          <w:sz w:val="24"/>
          <w:szCs w:val="24"/>
          <w:lang w:val="ru-RU" w:eastAsia="ru-RU" w:bidi="ar-SA"/>
        </w:rPr>
        <w:t>Катышева, М.М.</w:t>
      </w:r>
      <w:r w:rsidR="00942F1D">
        <w:rPr>
          <w:rFonts w:eastAsia="Times New Roman"/>
          <w:b/>
          <w:color w:val="auto"/>
          <w:sz w:val="24"/>
          <w:szCs w:val="24"/>
          <w:lang w:val="ru-RU" w:eastAsia="ru-RU" w:bidi="ar-SA"/>
        </w:rPr>
        <w:t xml:space="preserve"> </w:t>
      </w:r>
      <w:proofErr w:type="spellStart"/>
      <w:r w:rsidRPr="00A30670">
        <w:rPr>
          <w:rFonts w:eastAsia="Times New Roman"/>
          <w:b/>
          <w:color w:val="auto"/>
          <w:sz w:val="24"/>
          <w:szCs w:val="24"/>
          <w:lang w:val="ru-RU" w:eastAsia="ru-RU" w:bidi="ar-SA"/>
        </w:rPr>
        <w:t>Кацова</w:t>
      </w:r>
      <w:proofErr w:type="spellEnd"/>
      <w:r w:rsidRPr="00A30670">
        <w:rPr>
          <w:rFonts w:eastAsia="Times New Roman"/>
          <w:b/>
          <w:color w:val="auto"/>
          <w:sz w:val="24"/>
          <w:szCs w:val="24"/>
          <w:lang w:val="ru-RU" w:eastAsia="ru-RU" w:bidi="ar-SA"/>
        </w:rPr>
        <w:t>, А.М.</w:t>
      </w:r>
      <w:r w:rsidR="00942F1D">
        <w:rPr>
          <w:rFonts w:eastAsia="Times New Roman"/>
          <w:b/>
          <w:color w:val="auto"/>
          <w:sz w:val="24"/>
          <w:szCs w:val="24"/>
          <w:lang w:val="ru-RU" w:eastAsia="ru-RU" w:bidi="ar-SA"/>
        </w:rPr>
        <w:t xml:space="preserve"> </w:t>
      </w:r>
      <w:proofErr w:type="spellStart"/>
      <w:r w:rsidRPr="00A30670">
        <w:rPr>
          <w:rFonts w:eastAsia="Times New Roman"/>
          <w:b/>
          <w:color w:val="auto"/>
          <w:sz w:val="24"/>
          <w:szCs w:val="24"/>
          <w:lang w:val="ru-RU" w:eastAsia="ru-RU" w:bidi="ar-SA"/>
        </w:rPr>
        <w:t>Черепащук</w:t>
      </w:r>
      <w:proofErr w:type="spellEnd"/>
      <w:r w:rsidR="00942F1D">
        <w:rPr>
          <w:rFonts w:eastAsia="Times New Roman"/>
          <w:bCs/>
          <w:color w:val="auto"/>
          <w:sz w:val="24"/>
          <w:szCs w:val="24"/>
          <w:lang w:val="ru-RU" w:eastAsia="ru-RU" w:bidi="ar-SA"/>
        </w:rPr>
        <w:t xml:space="preserve"> – </w:t>
      </w:r>
      <w:r>
        <w:rPr>
          <w:rFonts w:eastAsia="Times New Roman"/>
          <w:bCs/>
          <w:color w:val="auto"/>
          <w:sz w:val="24"/>
          <w:szCs w:val="24"/>
          <w:lang w:val="ru-RU" w:eastAsia="ru-RU" w:bidi="ar-SA"/>
        </w:rPr>
        <w:t xml:space="preserve">члены </w:t>
      </w:r>
      <w:r w:rsidRPr="00942F1D">
        <w:rPr>
          <w:rFonts w:eastAsia="Times New Roman"/>
          <w:color w:val="auto"/>
          <w:sz w:val="24"/>
          <w:szCs w:val="24"/>
          <w:lang w:val="ru-RU" w:eastAsia="ru-RU" w:bidi="ar-SA"/>
        </w:rPr>
        <w:t xml:space="preserve">Международной общественной организации </w:t>
      </w:r>
      <w:r w:rsidR="00942F1D">
        <w:rPr>
          <w:rFonts w:eastAsia="Times New Roman"/>
          <w:color w:val="auto"/>
          <w:sz w:val="24"/>
          <w:szCs w:val="24"/>
          <w:lang w:val="ru-RU" w:eastAsia="ru-RU" w:bidi="ar-SA"/>
        </w:rPr>
        <w:t>«</w:t>
      </w:r>
      <w:r w:rsidRPr="00942F1D">
        <w:rPr>
          <w:rFonts w:eastAsia="Times New Roman"/>
          <w:color w:val="auto"/>
          <w:sz w:val="24"/>
          <w:szCs w:val="24"/>
          <w:lang w:val="ru-RU" w:eastAsia="ru-RU" w:bidi="ar-SA"/>
        </w:rPr>
        <w:t>Евроазиатское Астрономическое Общество</w:t>
      </w:r>
      <w:r w:rsidR="00942F1D">
        <w:rPr>
          <w:rFonts w:eastAsia="Times New Roman"/>
          <w:color w:val="auto"/>
          <w:sz w:val="24"/>
          <w:szCs w:val="24"/>
          <w:lang w:val="ru-RU" w:eastAsia="ru-RU" w:bidi="ar-SA"/>
        </w:rPr>
        <w:t>»</w:t>
      </w:r>
      <w:r w:rsidRPr="00942F1D">
        <w:rPr>
          <w:rFonts w:eastAsia="Times New Roman"/>
          <w:color w:val="auto"/>
          <w:sz w:val="24"/>
          <w:szCs w:val="24"/>
          <w:lang w:val="ru-RU" w:eastAsia="ru-RU" w:bidi="ar-SA"/>
        </w:rPr>
        <w:t xml:space="preserve"> </w:t>
      </w:r>
      <w:proofErr w:type="spellStart"/>
      <w:r w:rsidRPr="00942F1D">
        <w:rPr>
          <w:rFonts w:eastAsia="Times New Roman"/>
          <w:color w:val="auto"/>
          <w:sz w:val="24"/>
          <w:szCs w:val="24"/>
          <w:lang w:val="ru-RU" w:eastAsia="ru-RU" w:bidi="ar-SA"/>
        </w:rPr>
        <w:t>АстрО</w:t>
      </w:r>
      <w:proofErr w:type="spellEnd"/>
      <w:r w:rsidR="00942F1D">
        <w:rPr>
          <w:rFonts w:eastAsia="Times New Roman"/>
          <w:color w:val="auto"/>
          <w:sz w:val="24"/>
          <w:szCs w:val="24"/>
          <w:lang w:val="ru-RU" w:eastAsia="ru-RU" w:bidi="ar-SA"/>
        </w:rPr>
        <w:t>.</w:t>
      </w:r>
    </w:p>
    <w:p w14:paraId="204C5AEE" w14:textId="77777777" w:rsidR="000C5D28" w:rsidRDefault="000C5D28" w:rsidP="00A30670">
      <w:pPr>
        <w:pStyle w:val="a5"/>
        <w:ind w:firstLine="0"/>
        <w:rPr>
          <w:rFonts w:eastAsia="Times New Roman"/>
          <w:color w:val="auto"/>
          <w:sz w:val="24"/>
          <w:szCs w:val="24"/>
          <w:lang w:val="ru-RU" w:eastAsia="ru-RU" w:bidi="ar-SA"/>
        </w:rPr>
      </w:pPr>
    </w:p>
    <w:p w14:paraId="72481D73" w14:textId="77777777" w:rsidR="00942F1D" w:rsidRPr="00942F1D" w:rsidRDefault="00942F1D" w:rsidP="00942F1D">
      <w:pPr>
        <w:pStyle w:val="Ioao3"/>
        <w:ind w:left="3402"/>
        <w:rPr>
          <w:szCs w:val="24"/>
        </w:rPr>
      </w:pPr>
      <w:r w:rsidRPr="00942F1D">
        <w:rPr>
          <w:szCs w:val="24"/>
        </w:rPr>
        <w:t>Зав. отделом звездной астрофизики</w:t>
      </w:r>
    </w:p>
    <w:p w14:paraId="539EA8BB" w14:textId="2C49267E" w:rsidR="00942F1D" w:rsidRDefault="00942F1D" w:rsidP="00942F1D">
      <w:pPr>
        <w:pStyle w:val="Ioao3"/>
        <w:ind w:left="3402"/>
        <w:rPr>
          <w:szCs w:val="24"/>
        </w:rPr>
      </w:pPr>
      <w:r w:rsidRPr="00942F1D">
        <w:rPr>
          <w:szCs w:val="24"/>
        </w:rPr>
        <w:t xml:space="preserve">академик РАН _______________ А.М. </w:t>
      </w:r>
      <w:proofErr w:type="spellStart"/>
      <w:r w:rsidRPr="00942F1D">
        <w:rPr>
          <w:szCs w:val="24"/>
        </w:rPr>
        <w:t>Черепащук</w:t>
      </w:r>
      <w:proofErr w:type="spellEnd"/>
    </w:p>
    <w:p w14:paraId="6A10A107" w14:textId="1AFE8541" w:rsidR="000C5D28" w:rsidRDefault="000C5D28" w:rsidP="000C5D28">
      <w:pPr>
        <w:pStyle w:val="Ioao3"/>
        <w:ind w:firstLine="0"/>
        <w:jc w:val="left"/>
        <w:rPr>
          <w:szCs w:val="24"/>
        </w:rPr>
      </w:pPr>
    </w:p>
    <w:p w14:paraId="6F4D5829" w14:textId="71C056B4" w:rsidR="000C5D28" w:rsidRDefault="000C5D28" w:rsidP="000C5D28">
      <w:pPr>
        <w:pStyle w:val="Ioao3"/>
        <w:ind w:firstLine="0"/>
        <w:jc w:val="left"/>
        <w:rPr>
          <w:szCs w:val="24"/>
        </w:rPr>
      </w:pPr>
    </w:p>
    <w:p w14:paraId="7ACB3D95" w14:textId="6206899E" w:rsidR="000C5D28" w:rsidRDefault="000C5D28" w:rsidP="000C5D28">
      <w:pPr>
        <w:pStyle w:val="Ioao3"/>
        <w:ind w:firstLine="0"/>
        <w:jc w:val="left"/>
        <w:rPr>
          <w:szCs w:val="24"/>
        </w:rPr>
      </w:pPr>
    </w:p>
    <w:p w14:paraId="2FDA626B" w14:textId="67FE6B8D" w:rsidR="000C5D28" w:rsidRDefault="000C5D28" w:rsidP="000C5D28">
      <w:pPr>
        <w:pStyle w:val="Ioao3"/>
        <w:ind w:firstLine="0"/>
        <w:jc w:val="left"/>
        <w:rPr>
          <w:szCs w:val="24"/>
        </w:rPr>
      </w:pPr>
    </w:p>
    <w:p w14:paraId="2670E168" w14:textId="53841CCF" w:rsidR="000C5D28" w:rsidRDefault="000C5D28" w:rsidP="000C5D28">
      <w:pPr>
        <w:pStyle w:val="Ioao3"/>
        <w:ind w:firstLine="0"/>
        <w:jc w:val="left"/>
        <w:rPr>
          <w:szCs w:val="24"/>
        </w:rPr>
      </w:pPr>
    </w:p>
    <w:p w14:paraId="0E521CBA" w14:textId="7F24B1C8" w:rsidR="000C5D28" w:rsidRDefault="000C5D28" w:rsidP="000C5D28">
      <w:pPr>
        <w:pStyle w:val="Ioao3"/>
        <w:ind w:firstLine="0"/>
        <w:jc w:val="left"/>
        <w:rPr>
          <w:szCs w:val="24"/>
        </w:rPr>
      </w:pPr>
    </w:p>
    <w:p w14:paraId="3DC537EC" w14:textId="51FF32B9" w:rsidR="000C5D28" w:rsidRDefault="000C5D28" w:rsidP="000C5D28">
      <w:pPr>
        <w:pStyle w:val="Ioao3"/>
        <w:ind w:firstLine="0"/>
        <w:jc w:val="left"/>
        <w:rPr>
          <w:szCs w:val="24"/>
        </w:rPr>
      </w:pPr>
    </w:p>
    <w:p w14:paraId="4649C2D1" w14:textId="77777777" w:rsidR="000C5D28" w:rsidRDefault="000C5D28" w:rsidP="000C5D28">
      <w:pPr>
        <w:pStyle w:val="Ioao3"/>
        <w:ind w:firstLine="0"/>
        <w:jc w:val="left"/>
        <w:rPr>
          <w:szCs w:val="24"/>
        </w:rPr>
      </w:pPr>
      <w:bookmarkStart w:id="14" w:name="_GoBack"/>
      <w:bookmarkEnd w:id="14"/>
    </w:p>
    <w:p w14:paraId="4D92E07E" w14:textId="77777777" w:rsidR="000C5D28" w:rsidRPr="000C5D28" w:rsidRDefault="000C5D28" w:rsidP="000C5D28">
      <w:pPr>
        <w:spacing w:before="200" w:after="200" w:line="276" w:lineRule="auto"/>
        <w:ind w:firstLine="0"/>
        <w:jc w:val="center"/>
        <w:rPr>
          <w:rFonts w:eastAsiaTheme="minorEastAsia"/>
          <w:b/>
          <w:bCs/>
          <w:lang w:eastAsia="en-US" w:bidi="en-US"/>
        </w:rPr>
      </w:pPr>
      <w:r w:rsidRPr="000C5D28">
        <w:rPr>
          <w:rFonts w:eastAsiaTheme="minorEastAsia"/>
          <w:b/>
          <w:bCs/>
          <w:lang w:eastAsia="en-US" w:bidi="en-US"/>
        </w:rPr>
        <w:lastRenderedPageBreak/>
        <w:t>Библиография</w:t>
      </w:r>
    </w:p>
    <w:p w14:paraId="16BB23A2" w14:textId="77777777" w:rsidR="000C5D28" w:rsidRPr="000C5D28" w:rsidRDefault="000C5D28" w:rsidP="000C5D28">
      <w:pPr>
        <w:spacing w:before="200" w:after="200" w:line="276" w:lineRule="auto"/>
        <w:ind w:firstLine="0"/>
        <w:jc w:val="center"/>
        <w:rPr>
          <w:rFonts w:eastAsiaTheme="minorEastAsia"/>
          <w:b/>
          <w:bCs/>
          <w:lang w:eastAsia="en-US" w:bidi="en-US"/>
        </w:rPr>
      </w:pPr>
      <w:r w:rsidRPr="000C5D28">
        <w:rPr>
          <w:rFonts w:eastAsiaTheme="minorEastAsia"/>
          <w:b/>
          <w:bCs/>
          <w:lang w:eastAsia="en-US" w:bidi="en-US"/>
        </w:rPr>
        <w:t xml:space="preserve">к Отчету по теме НИР «Физика тесных двойных звёздных систем» </w:t>
      </w:r>
    </w:p>
    <w:p w14:paraId="2452B9DF" w14:textId="77777777" w:rsidR="000C5D28" w:rsidRPr="000C5D28" w:rsidRDefault="000C5D28" w:rsidP="000C5D28">
      <w:pPr>
        <w:spacing w:before="200" w:after="200" w:line="276" w:lineRule="auto"/>
        <w:ind w:firstLine="0"/>
        <w:jc w:val="center"/>
        <w:rPr>
          <w:rFonts w:eastAsiaTheme="minorEastAsia"/>
          <w:b/>
          <w:bCs/>
          <w:lang w:val="en-US" w:eastAsia="en-US" w:bidi="en-US"/>
        </w:rPr>
      </w:pPr>
      <w:r w:rsidRPr="000C5D28">
        <w:rPr>
          <w:rFonts w:eastAsiaTheme="minorEastAsia"/>
          <w:b/>
          <w:bCs/>
          <w:lang w:val="en-US" w:eastAsia="en-US" w:bidi="en-US"/>
        </w:rPr>
        <w:t>202</w:t>
      </w:r>
      <w:r w:rsidRPr="000C5D28">
        <w:rPr>
          <w:rFonts w:eastAsiaTheme="minorEastAsia"/>
          <w:b/>
          <w:bCs/>
          <w:lang w:eastAsia="en-US" w:bidi="en-US"/>
        </w:rPr>
        <w:t>5</w:t>
      </w:r>
      <w:r w:rsidRPr="000C5D28">
        <w:rPr>
          <w:rFonts w:eastAsiaTheme="minorEastAsia"/>
          <w:b/>
          <w:bCs/>
          <w:lang w:val="en-US" w:eastAsia="en-US" w:bidi="en-US"/>
        </w:rPr>
        <w:t xml:space="preserve"> г.</w:t>
      </w:r>
    </w:p>
    <w:p w14:paraId="14B16673" w14:textId="77777777" w:rsidR="000C5D28" w:rsidRPr="000C5D28" w:rsidRDefault="000C5D28" w:rsidP="000C5D28">
      <w:pPr>
        <w:spacing w:before="200" w:after="200" w:line="276" w:lineRule="auto"/>
        <w:ind w:firstLine="0"/>
        <w:jc w:val="center"/>
        <w:rPr>
          <w:rFonts w:eastAsiaTheme="minorEastAsia"/>
          <w:b/>
          <w:bCs/>
          <w:lang w:val="en-US" w:eastAsia="en-US" w:bidi="en-US"/>
        </w:rPr>
      </w:pPr>
      <w:proofErr w:type="spellStart"/>
      <w:r w:rsidRPr="000C5D28">
        <w:rPr>
          <w:rFonts w:eastAsiaTheme="minorEastAsia"/>
          <w:b/>
          <w:bCs/>
          <w:lang w:val="en-US" w:eastAsia="en-US" w:bidi="en-US"/>
        </w:rPr>
        <w:t>Статьи</w:t>
      </w:r>
      <w:proofErr w:type="spellEnd"/>
      <w:r w:rsidRPr="000C5D28">
        <w:rPr>
          <w:rFonts w:eastAsiaTheme="minorEastAsia"/>
          <w:b/>
          <w:bCs/>
          <w:lang w:val="en-US" w:eastAsia="en-US" w:bidi="en-US"/>
        </w:rPr>
        <w:t xml:space="preserve"> в</w:t>
      </w:r>
      <w:r w:rsidRPr="000C5D28">
        <w:rPr>
          <w:rFonts w:eastAsiaTheme="minorEastAsia"/>
          <w:b/>
          <w:bCs/>
          <w:lang w:eastAsia="en-US" w:bidi="en-US"/>
        </w:rPr>
        <w:t xml:space="preserve"> </w:t>
      </w:r>
      <w:proofErr w:type="spellStart"/>
      <w:r w:rsidRPr="000C5D28">
        <w:rPr>
          <w:rFonts w:eastAsiaTheme="minorEastAsia"/>
          <w:b/>
          <w:bCs/>
          <w:lang w:val="en-US" w:eastAsia="en-US" w:bidi="en-US"/>
        </w:rPr>
        <w:t>журналах</w:t>
      </w:r>
      <w:proofErr w:type="spellEnd"/>
    </w:p>
    <w:p w14:paraId="74B3F35C" w14:textId="77777777" w:rsidR="000C5D28" w:rsidRPr="000C5D28" w:rsidRDefault="000C5D28" w:rsidP="000C5D28">
      <w:pPr>
        <w:numPr>
          <w:ilvl w:val="0"/>
          <w:numId w:val="12"/>
        </w:numPr>
        <w:spacing w:before="200" w:after="200" w:line="276" w:lineRule="auto"/>
        <w:rPr>
          <w:rFonts w:eastAsiaTheme="minorEastAsia"/>
          <w:b/>
          <w:lang w:eastAsia="en-US" w:bidi="en-US"/>
        </w:rPr>
      </w:pPr>
      <w:proofErr w:type="spellStart"/>
      <w:r w:rsidRPr="000C5D28">
        <w:rPr>
          <w:rFonts w:eastAsiaTheme="minorEastAsia"/>
          <w:b/>
          <w:bCs/>
          <w:lang w:eastAsia="en-US" w:bidi="en-US"/>
        </w:rPr>
        <w:t>Абубекеров</w:t>
      </w:r>
      <w:proofErr w:type="spellEnd"/>
      <w:r w:rsidRPr="000C5D28">
        <w:rPr>
          <w:rFonts w:eastAsiaTheme="minorEastAsia"/>
          <w:b/>
          <w:bCs/>
          <w:lang w:eastAsia="en-US" w:bidi="en-US"/>
        </w:rPr>
        <w:t xml:space="preserve"> М.К., Гостев Н.Ю. </w:t>
      </w:r>
      <w:r w:rsidRPr="000C5D28">
        <w:rPr>
          <w:rFonts w:eastAsiaTheme="minorEastAsia"/>
          <w:lang w:eastAsia="en-US" w:bidi="en-US"/>
        </w:rPr>
        <w:t xml:space="preserve">Аспекты оптимизации транзитной кривой блеска двойной системы с одним минимумом по составляющим эксцентриситета // </w:t>
      </w:r>
      <w:r w:rsidRPr="000C5D28">
        <w:rPr>
          <w:rFonts w:eastAsiaTheme="minorEastAsia"/>
          <w:b/>
          <w:bCs/>
          <w:lang w:eastAsia="en-US" w:bidi="en-US"/>
        </w:rPr>
        <w:t>Астрономический журнал</w:t>
      </w:r>
      <w:r w:rsidRPr="000C5D28">
        <w:rPr>
          <w:rFonts w:eastAsiaTheme="minorEastAsia"/>
          <w:lang w:eastAsia="en-US" w:bidi="en-US"/>
        </w:rPr>
        <w:t>. – 2025</w:t>
      </w:r>
      <w:r w:rsidRPr="000C5D28">
        <w:rPr>
          <w:rFonts w:eastAsiaTheme="minorEastAsia"/>
          <w:b/>
          <w:bCs/>
          <w:lang w:eastAsia="en-US" w:bidi="en-US"/>
        </w:rPr>
        <w:t>. –</w:t>
      </w:r>
      <w:r w:rsidRPr="000C5D28">
        <w:rPr>
          <w:rFonts w:eastAsiaTheme="minorEastAsia"/>
          <w:lang w:eastAsia="en-US" w:bidi="en-US"/>
        </w:rPr>
        <w:t xml:space="preserve"> Т. 102. –  № 8. – С. 671- 682 </w:t>
      </w:r>
    </w:p>
    <w:p w14:paraId="368C095B" w14:textId="77777777" w:rsidR="000C5D28" w:rsidRPr="000C5D28" w:rsidRDefault="000C5D28" w:rsidP="000C5D28">
      <w:pPr>
        <w:numPr>
          <w:ilvl w:val="0"/>
          <w:numId w:val="12"/>
        </w:numPr>
        <w:spacing w:before="200" w:after="200" w:line="276" w:lineRule="auto"/>
        <w:rPr>
          <w:rFonts w:ascii="Liberation Serif" w:eastAsiaTheme="minorEastAsia" w:hAnsi="Liberation Serif" w:cs="Liberation Serif"/>
          <w:color w:val="000000"/>
          <w:shd w:val="clear" w:color="auto" w:fill="FFFFFF"/>
          <w:lang w:val="en-US" w:eastAsia="en-US" w:bidi="en-US"/>
        </w:rPr>
      </w:pPr>
      <w:proofErr w:type="spellStart"/>
      <w:r w:rsidRPr="000C5D28">
        <w:rPr>
          <w:rFonts w:ascii="Liberation Serif" w:eastAsiaTheme="minorEastAsia" w:hAnsi="Liberation Serif" w:cs="Liberation Serif"/>
          <w:b/>
          <w:bCs/>
          <w:color w:val="000000"/>
          <w:shd w:val="clear" w:color="auto" w:fill="FFFFFF"/>
          <w:lang w:val="en-US" w:eastAsia="en-US" w:bidi="en-US"/>
        </w:rPr>
        <w:t>Antokhin</w:t>
      </w:r>
      <w:proofErr w:type="spellEnd"/>
      <w:r w:rsidRPr="000C5D28">
        <w:rPr>
          <w:rFonts w:ascii="Liberation Serif" w:eastAsiaTheme="minorEastAsia" w:hAnsi="Liberation Serif" w:cs="Liberation Serif"/>
          <w:b/>
          <w:bCs/>
          <w:color w:val="000000"/>
          <w:shd w:val="clear" w:color="auto" w:fill="FFFFFF"/>
          <w:lang w:val="en-US" w:eastAsia="en-US" w:bidi="en-US"/>
        </w:rPr>
        <w:t xml:space="preserve"> I.I.  </w:t>
      </w:r>
      <w:proofErr w:type="spellStart"/>
      <w:r w:rsidRPr="000C5D28">
        <w:rPr>
          <w:rFonts w:ascii="Liberation Serif" w:eastAsiaTheme="minorEastAsia" w:hAnsi="Liberation Serif" w:cs="Liberation Serif"/>
          <w:b/>
          <w:bCs/>
          <w:color w:val="000000"/>
          <w:shd w:val="clear" w:color="auto" w:fill="FFFFFF"/>
          <w:lang w:val="en-US" w:eastAsia="en-US" w:bidi="en-US"/>
        </w:rPr>
        <w:t>Antokhina</w:t>
      </w:r>
      <w:proofErr w:type="spellEnd"/>
      <w:r w:rsidRPr="000C5D28">
        <w:rPr>
          <w:rFonts w:ascii="Liberation Serif" w:eastAsiaTheme="minorEastAsia" w:hAnsi="Liberation Serif" w:cs="Liberation Serif"/>
          <w:b/>
          <w:bCs/>
          <w:color w:val="000000"/>
          <w:shd w:val="clear" w:color="auto" w:fill="FFFFFF"/>
          <w:lang w:val="en-US" w:eastAsia="en-US" w:bidi="en-US"/>
        </w:rPr>
        <w:t xml:space="preserve"> E.A</w:t>
      </w:r>
      <w:r w:rsidRPr="000C5D28">
        <w:rPr>
          <w:rFonts w:ascii="Liberation Serif" w:eastAsiaTheme="minorEastAsia" w:hAnsi="Liberation Serif" w:cs="Liberation Serif"/>
          <w:color w:val="000000"/>
          <w:shd w:val="clear" w:color="auto" w:fill="FFFFFF"/>
          <w:lang w:val="en-US" w:eastAsia="en-US" w:bidi="en-US"/>
        </w:rPr>
        <w:t>. Binary systems with Wolf-</w:t>
      </w:r>
      <w:proofErr w:type="spellStart"/>
      <w:r w:rsidRPr="000C5D28">
        <w:rPr>
          <w:rFonts w:ascii="Liberation Serif" w:eastAsiaTheme="minorEastAsia" w:hAnsi="Liberation Serif" w:cs="Liberation Serif"/>
          <w:color w:val="000000"/>
          <w:shd w:val="clear" w:color="auto" w:fill="FFFFFF"/>
          <w:lang w:val="en-US" w:eastAsia="en-US" w:bidi="en-US"/>
        </w:rPr>
        <w:t>Rayet</w:t>
      </w:r>
      <w:proofErr w:type="spellEnd"/>
      <w:r w:rsidRPr="000C5D28">
        <w:rPr>
          <w:rFonts w:ascii="Liberation Serif" w:eastAsiaTheme="minorEastAsia" w:hAnsi="Liberation Serif" w:cs="Liberation Serif"/>
          <w:color w:val="000000"/>
          <w:shd w:val="clear" w:color="auto" w:fill="FFFFFF"/>
          <w:lang w:val="en-US" w:eastAsia="en-US" w:bidi="en-US"/>
        </w:rPr>
        <w:t xml:space="preserve"> stars: wind-wind collision and optical light curves. // </w:t>
      </w:r>
      <w:r w:rsidRPr="000C5D28">
        <w:rPr>
          <w:rFonts w:ascii="Liberation Serif" w:eastAsiaTheme="minorEastAsia" w:hAnsi="Liberation Serif" w:cs="Liberation Serif"/>
          <w:b/>
          <w:bCs/>
          <w:color w:val="000000"/>
          <w:shd w:val="clear" w:color="auto" w:fill="FFFFFF"/>
          <w:lang w:val="en-US" w:eastAsia="en-US" w:bidi="en-US"/>
        </w:rPr>
        <w:t>Moscow University Physics Bulletin</w:t>
      </w:r>
      <w:r w:rsidRPr="000C5D28">
        <w:rPr>
          <w:rFonts w:ascii="Liberation Serif" w:eastAsiaTheme="minorEastAsia" w:hAnsi="Liberation Serif" w:cs="Liberation Serif"/>
          <w:color w:val="000000"/>
          <w:shd w:val="clear" w:color="auto" w:fill="FFFFFF"/>
          <w:lang w:val="en-US" w:eastAsia="en-US" w:bidi="en-US"/>
        </w:rPr>
        <w:t xml:space="preserve">. — 2025. - Vol. 80, No. 7. (в </w:t>
      </w:r>
      <w:proofErr w:type="spellStart"/>
      <w:r w:rsidRPr="000C5D28">
        <w:rPr>
          <w:rFonts w:ascii="Liberation Serif" w:eastAsiaTheme="minorEastAsia" w:hAnsi="Liberation Serif" w:cs="Liberation Serif"/>
          <w:color w:val="000000"/>
          <w:shd w:val="clear" w:color="auto" w:fill="FFFFFF"/>
          <w:lang w:val="en-US" w:eastAsia="en-US" w:bidi="en-US"/>
        </w:rPr>
        <w:t>печати</w:t>
      </w:r>
      <w:proofErr w:type="spellEnd"/>
      <w:r w:rsidRPr="000C5D28">
        <w:rPr>
          <w:rFonts w:ascii="Liberation Serif" w:eastAsiaTheme="minorEastAsia" w:hAnsi="Liberation Serif" w:cs="Liberation Serif"/>
          <w:color w:val="000000"/>
          <w:shd w:val="clear" w:color="auto" w:fill="FFFFFF"/>
          <w:lang w:val="en-US" w:eastAsia="en-US" w:bidi="en-US"/>
        </w:rPr>
        <w:t xml:space="preserve">, </w:t>
      </w:r>
      <w:proofErr w:type="spellStart"/>
      <w:r w:rsidRPr="000C5D28">
        <w:rPr>
          <w:rFonts w:ascii="Liberation Serif" w:eastAsiaTheme="minorEastAsia" w:hAnsi="Liberation Serif" w:cs="Liberation Serif"/>
          <w:color w:val="000000"/>
          <w:shd w:val="clear" w:color="auto" w:fill="FFFFFF"/>
          <w:lang w:val="en-US" w:eastAsia="en-US" w:bidi="en-US"/>
        </w:rPr>
        <w:t>страницы</w:t>
      </w:r>
      <w:proofErr w:type="spellEnd"/>
      <w:r w:rsidRPr="000C5D28">
        <w:rPr>
          <w:rFonts w:ascii="Liberation Serif" w:eastAsiaTheme="minorEastAsia" w:hAnsi="Liberation Serif" w:cs="Liberation Serif"/>
          <w:color w:val="000000"/>
          <w:shd w:val="clear" w:color="auto" w:fill="FFFFFF"/>
          <w:lang w:val="en-US" w:eastAsia="en-US" w:bidi="en-US"/>
        </w:rPr>
        <w:t xml:space="preserve"> </w:t>
      </w:r>
      <w:proofErr w:type="spellStart"/>
      <w:r w:rsidRPr="000C5D28">
        <w:rPr>
          <w:rFonts w:ascii="Liberation Serif" w:eastAsiaTheme="minorEastAsia" w:hAnsi="Liberation Serif" w:cs="Liberation Serif"/>
          <w:color w:val="000000"/>
          <w:shd w:val="clear" w:color="auto" w:fill="FFFFFF"/>
          <w:lang w:val="en-US" w:eastAsia="en-US" w:bidi="en-US"/>
        </w:rPr>
        <w:t>будут</w:t>
      </w:r>
      <w:proofErr w:type="spellEnd"/>
      <w:r w:rsidRPr="000C5D28">
        <w:rPr>
          <w:rFonts w:ascii="Liberation Serif" w:eastAsiaTheme="minorEastAsia" w:hAnsi="Liberation Serif" w:cs="Liberation Serif"/>
          <w:color w:val="000000"/>
          <w:shd w:val="clear" w:color="auto" w:fill="FFFFFF"/>
          <w:lang w:val="en-US" w:eastAsia="en-US" w:bidi="en-US"/>
        </w:rPr>
        <w:t xml:space="preserve"> </w:t>
      </w:r>
      <w:proofErr w:type="spellStart"/>
      <w:r w:rsidRPr="000C5D28">
        <w:rPr>
          <w:rFonts w:ascii="Liberation Serif" w:eastAsiaTheme="minorEastAsia" w:hAnsi="Liberation Serif" w:cs="Liberation Serif"/>
          <w:color w:val="000000"/>
          <w:shd w:val="clear" w:color="auto" w:fill="FFFFFF"/>
          <w:lang w:val="en-US" w:eastAsia="en-US" w:bidi="en-US"/>
        </w:rPr>
        <w:t>известны</w:t>
      </w:r>
      <w:proofErr w:type="spellEnd"/>
      <w:r w:rsidRPr="000C5D28">
        <w:rPr>
          <w:rFonts w:ascii="Liberation Serif" w:eastAsiaTheme="minorEastAsia" w:hAnsi="Liberation Serif" w:cs="Liberation Serif"/>
          <w:color w:val="000000"/>
          <w:shd w:val="clear" w:color="auto" w:fill="FFFFFF"/>
          <w:lang w:val="en-US" w:eastAsia="en-US" w:bidi="en-US"/>
        </w:rPr>
        <w:t xml:space="preserve"> в </w:t>
      </w:r>
      <w:proofErr w:type="spellStart"/>
      <w:r w:rsidRPr="000C5D28">
        <w:rPr>
          <w:rFonts w:ascii="Liberation Serif" w:eastAsiaTheme="minorEastAsia" w:hAnsi="Liberation Serif" w:cs="Liberation Serif"/>
          <w:color w:val="000000"/>
          <w:shd w:val="clear" w:color="auto" w:fill="FFFFFF"/>
          <w:lang w:val="en-US" w:eastAsia="en-US" w:bidi="en-US"/>
        </w:rPr>
        <w:t>декабре</w:t>
      </w:r>
      <w:proofErr w:type="spellEnd"/>
      <w:r w:rsidRPr="000C5D28">
        <w:rPr>
          <w:rFonts w:ascii="Liberation Serif" w:eastAsiaTheme="minorEastAsia" w:hAnsi="Liberation Serif" w:cs="Liberation Serif"/>
          <w:color w:val="000000"/>
          <w:shd w:val="clear" w:color="auto" w:fill="FFFFFF"/>
          <w:lang w:val="en-US" w:eastAsia="en-US" w:bidi="en-US"/>
        </w:rPr>
        <w:t>)</w:t>
      </w:r>
    </w:p>
    <w:p w14:paraId="354FC87E" w14:textId="77777777" w:rsidR="000C5D28" w:rsidRPr="000C5D28" w:rsidRDefault="000C5D28" w:rsidP="000C5D28">
      <w:pPr>
        <w:numPr>
          <w:ilvl w:val="0"/>
          <w:numId w:val="12"/>
        </w:numPr>
        <w:spacing w:before="200" w:after="200" w:line="276" w:lineRule="auto"/>
        <w:rPr>
          <w:rFonts w:ascii="Liberation Serif" w:eastAsiaTheme="minorEastAsia" w:hAnsi="Liberation Serif" w:cs="Liberation Serif"/>
          <w:color w:val="000000"/>
          <w:shd w:val="clear" w:color="auto" w:fill="FFFFFF"/>
          <w:lang w:val="en-US" w:eastAsia="en-US" w:bidi="en-US"/>
        </w:rPr>
      </w:pPr>
      <w:proofErr w:type="spellStart"/>
      <w:r w:rsidRPr="000C5D28">
        <w:rPr>
          <w:rFonts w:ascii="Liberation Serif" w:eastAsiaTheme="minorEastAsia" w:hAnsi="Liberation Serif" w:cs="Liberation Serif"/>
          <w:b/>
          <w:bCs/>
          <w:color w:val="000000"/>
          <w:shd w:val="clear" w:color="auto" w:fill="FFFFFF"/>
          <w:lang w:val="en-US" w:eastAsia="en-US" w:bidi="en-US"/>
        </w:rPr>
        <w:t>Antokhin</w:t>
      </w:r>
      <w:proofErr w:type="spellEnd"/>
      <w:r w:rsidRPr="000C5D28">
        <w:rPr>
          <w:rFonts w:ascii="Liberation Serif" w:eastAsiaTheme="minorEastAsia" w:hAnsi="Liberation Serif" w:cs="Liberation Serif"/>
          <w:b/>
          <w:bCs/>
          <w:color w:val="000000"/>
          <w:shd w:val="clear" w:color="auto" w:fill="FFFFFF"/>
          <w:lang w:val="en-US" w:eastAsia="en-US" w:bidi="en-US"/>
        </w:rPr>
        <w:t xml:space="preserve"> I.I.  </w:t>
      </w:r>
      <w:proofErr w:type="spellStart"/>
      <w:r w:rsidRPr="000C5D28">
        <w:rPr>
          <w:rFonts w:ascii="Liberation Serif" w:eastAsiaTheme="minorEastAsia" w:hAnsi="Liberation Serif" w:cs="Liberation Serif"/>
          <w:b/>
          <w:bCs/>
          <w:color w:val="000000"/>
          <w:shd w:val="clear" w:color="auto" w:fill="FFFFFF"/>
          <w:lang w:val="en-US" w:eastAsia="en-US" w:bidi="en-US"/>
        </w:rPr>
        <w:t>Antokhina</w:t>
      </w:r>
      <w:proofErr w:type="spellEnd"/>
      <w:r w:rsidRPr="000C5D28">
        <w:rPr>
          <w:rFonts w:ascii="Liberation Serif" w:eastAsiaTheme="minorEastAsia" w:hAnsi="Liberation Serif" w:cs="Liberation Serif"/>
          <w:b/>
          <w:bCs/>
          <w:color w:val="000000"/>
          <w:shd w:val="clear" w:color="auto" w:fill="FFFFFF"/>
          <w:lang w:val="en-US" w:eastAsia="en-US" w:bidi="en-US"/>
        </w:rPr>
        <w:t xml:space="preserve"> E.A.</w:t>
      </w:r>
      <w:proofErr w:type="gramStart"/>
      <w:r w:rsidRPr="000C5D28">
        <w:rPr>
          <w:rFonts w:ascii="Liberation Serif" w:eastAsiaTheme="minorEastAsia" w:hAnsi="Liberation Serif" w:cs="Liberation Serif"/>
          <w:color w:val="000000"/>
          <w:shd w:val="clear" w:color="auto" w:fill="FFFFFF"/>
          <w:lang w:val="en-US" w:eastAsia="en-US" w:bidi="en-US"/>
        </w:rPr>
        <w:t xml:space="preserve">,  </w:t>
      </w:r>
      <w:proofErr w:type="spellStart"/>
      <w:r w:rsidRPr="000C5D28">
        <w:rPr>
          <w:rFonts w:ascii="Liberation Serif" w:eastAsiaTheme="minorEastAsia" w:hAnsi="Liberation Serif" w:cs="Liberation Serif"/>
          <w:color w:val="000000"/>
          <w:shd w:val="clear" w:color="auto" w:fill="FFFFFF"/>
          <w:lang w:val="en-US" w:eastAsia="en-US" w:bidi="en-US"/>
        </w:rPr>
        <w:t>Chargeishvili</w:t>
      </w:r>
      <w:proofErr w:type="spellEnd"/>
      <w:proofErr w:type="gramEnd"/>
      <w:r w:rsidRPr="000C5D28">
        <w:rPr>
          <w:rFonts w:ascii="Liberation Serif" w:eastAsiaTheme="minorEastAsia" w:hAnsi="Liberation Serif" w:cs="Liberation Serif"/>
          <w:color w:val="000000"/>
          <w:shd w:val="clear" w:color="auto" w:fill="FFFFFF"/>
          <w:lang w:val="en-US" w:eastAsia="en-US" w:bidi="en-US"/>
        </w:rPr>
        <w:t xml:space="preserve"> K.B. The early type binary W </w:t>
      </w:r>
      <w:proofErr w:type="spellStart"/>
      <w:r w:rsidRPr="000C5D28">
        <w:rPr>
          <w:rFonts w:ascii="Liberation Serif" w:eastAsiaTheme="minorEastAsia" w:hAnsi="Liberation Serif" w:cs="Liberation Serif"/>
          <w:color w:val="000000"/>
          <w:shd w:val="clear" w:color="auto" w:fill="FFFFFF"/>
          <w:lang w:val="en-US" w:eastAsia="en-US" w:bidi="en-US"/>
        </w:rPr>
        <w:t>Sct</w:t>
      </w:r>
      <w:proofErr w:type="spellEnd"/>
      <w:r w:rsidRPr="000C5D28">
        <w:rPr>
          <w:rFonts w:ascii="Liberation Serif" w:eastAsiaTheme="minorEastAsia" w:hAnsi="Liberation Serif" w:cs="Liberation Serif"/>
          <w:color w:val="000000"/>
          <w:shd w:val="clear" w:color="auto" w:fill="FFFFFF"/>
          <w:lang w:val="en-US" w:eastAsia="en-US" w:bidi="en-US"/>
        </w:rPr>
        <w:t xml:space="preserve">: the first analysis of UBV light curves. // </w:t>
      </w:r>
      <w:r w:rsidRPr="000C5D28">
        <w:rPr>
          <w:rFonts w:ascii="Liberation Serif" w:eastAsiaTheme="minorEastAsia" w:hAnsi="Liberation Serif" w:cs="Liberation Serif"/>
          <w:b/>
          <w:bCs/>
          <w:color w:val="000000"/>
          <w:shd w:val="clear" w:color="auto" w:fill="FFFFFF"/>
          <w:lang w:val="en-US" w:eastAsia="en-US" w:bidi="en-US"/>
        </w:rPr>
        <w:t>Moscow University Physics Bulletin</w:t>
      </w:r>
      <w:r w:rsidRPr="000C5D28">
        <w:rPr>
          <w:rFonts w:ascii="Liberation Serif" w:eastAsiaTheme="minorEastAsia" w:hAnsi="Liberation Serif" w:cs="Liberation Serif"/>
          <w:color w:val="000000"/>
          <w:shd w:val="clear" w:color="auto" w:fill="FFFFFF"/>
          <w:lang w:val="en-US" w:eastAsia="en-US" w:bidi="en-US"/>
        </w:rPr>
        <w:t xml:space="preserve">. — 2025. - Vol. 80, No. 7. (в </w:t>
      </w:r>
      <w:proofErr w:type="spellStart"/>
      <w:r w:rsidRPr="000C5D28">
        <w:rPr>
          <w:rFonts w:ascii="Liberation Serif" w:eastAsiaTheme="minorEastAsia" w:hAnsi="Liberation Serif" w:cs="Liberation Serif"/>
          <w:color w:val="000000"/>
          <w:shd w:val="clear" w:color="auto" w:fill="FFFFFF"/>
          <w:lang w:val="en-US" w:eastAsia="en-US" w:bidi="en-US"/>
        </w:rPr>
        <w:t>печати</w:t>
      </w:r>
      <w:proofErr w:type="spellEnd"/>
      <w:r w:rsidRPr="000C5D28">
        <w:rPr>
          <w:rFonts w:ascii="Liberation Serif" w:eastAsiaTheme="minorEastAsia" w:hAnsi="Liberation Serif" w:cs="Liberation Serif"/>
          <w:color w:val="000000"/>
          <w:shd w:val="clear" w:color="auto" w:fill="FFFFFF"/>
          <w:lang w:val="en-US" w:eastAsia="en-US" w:bidi="en-US"/>
        </w:rPr>
        <w:t xml:space="preserve">, </w:t>
      </w:r>
      <w:proofErr w:type="spellStart"/>
      <w:r w:rsidRPr="000C5D28">
        <w:rPr>
          <w:rFonts w:ascii="Liberation Serif" w:eastAsiaTheme="minorEastAsia" w:hAnsi="Liberation Serif" w:cs="Liberation Serif"/>
          <w:color w:val="000000"/>
          <w:shd w:val="clear" w:color="auto" w:fill="FFFFFF"/>
          <w:lang w:val="en-US" w:eastAsia="en-US" w:bidi="en-US"/>
        </w:rPr>
        <w:t>страницы</w:t>
      </w:r>
      <w:proofErr w:type="spellEnd"/>
      <w:r w:rsidRPr="000C5D28">
        <w:rPr>
          <w:rFonts w:ascii="Liberation Serif" w:eastAsiaTheme="minorEastAsia" w:hAnsi="Liberation Serif" w:cs="Liberation Serif"/>
          <w:color w:val="000000"/>
          <w:shd w:val="clear" w:color="auto" w:fill="FFFFFF"/>
          <w:lang w:val="en-US" w:eastAsia="en-US" w:bidi="en-US"/>
        </w:rPr>
        <w:t xml:space="preserve"> </w:t>
      </w:r>
      <w:proofErr w:type="spellStart"/>
      <w:r w:rsidRPr="000C5D28">
        <w:rPr>
          <w:rFonts w:ascii="Liberation Serif" w:eastAsiaTheme="minorEastAsia" w:hAnsi="Liberation Serif" w:cs="Liberation Serif"/>
          <w:color w:val="000000"/>
          <w:shd w:val="clear" w:color="auto" w:fill="FFFFFF"/>
          <w:lang w:val="en-US" w:eastAsia="en-US" w:bidi="en-US"/>
        </w:rPr>
        <w:t>будут</w:t>
      </w:r>
      <w:proofErr w:type="spellEnd"/>
      <w:r w:rsidRPr="000C5D28">
        <w:rPr>
          <w:rFonts w:ascii="Liberation Serif" w:eastAsiaTheme="minorEastAsia" w:hAnsi="Liberation Serif" w:cs="Liberation Serif"/>
          <w:color w:val="000000"/>
          <w:shd w:val="clear" w:color="auto" w:fill="FFFFFF"/>
          <w:lang w:val="en-US" w:eastAsia="en-US" w:bidi="en-US"/>
        </w:rPr>
        <w:t xml:space="preserve"> </w:t>
      </w:r>
      <w:proofErr w:type="spellStart"/>
      <w:r w:rsidRPr="000C5D28">
        <w:rPr>
          <w:rFonts w:ascii="Liberation Serif" w:eastAsiaTheme="minorEastAsia" w:hAnsi="Liberation Serif" w:cs="Liberation Serif"/>
          <w:color w:val="000000"/>
          <w:shd w:val="clear" w:color="auto" w:fill="FFFFFF"/>
          <w:lang w:val="en-US" w:eastAsia="en-US" w:bidi="en-US"/>
        </w:rPr>
        <w:t>известны</w:t>
      </w:r>
      <w:proofErr w:type="spellEnd"/>
      <w:r w:rsidRPr="000C5D28">
        <w:rPr>
          <w:rFonts w:ascii="Liberation Serif" w:eastAsiaTheme="minorEastAsia" w:hAnsi="Liberation Serif" w:cs="Liberation Serif"/>
          <w:color w:val="000000"/>
          <w:shd w:val="clear" w:color="auto" w:fill="FFFFFF"/>
          <w:lang w:val="en-US" w:eastAsia="en-US" w:bidi="en-US"/>
        </w:rPr>
        <w:t xml:space="preserve"> в </w:t>
      </w:r>
      <w:proofErr w:type="spellStart"/>
      <w:r w:rsidRPr="000C5D28">
        <w:rPr>
          <w:rFonts w:ascii="Liberation Serif" w:eastAsiaTheme="minorEastAsia" w:hAnsi="Liberation Serif" w:cs="Liberation Serif"/>
          <w:color w:val="000000"/>
          <w:shd w:val="clear" w:color="auto" w:fill="FFFFFF"/>
          <w:lang w:val="en-US" w:eastAsia="en-US" w:bidi="en-US"/>
        </w:rPr>
        <w:t>декабре</w:t>
      </w:r>
      <w:proofErr w:type="spellEnd"/>
      <w:r w:rsidRPr="000C5D28">
        <w:rPr>
          <w:rFonts w:ascii="Liberation Serif" w:eastAsiaTheme="minorEastAsia" w:hAnsi="Liberation Serif" w:cs="Liberation Serif"/>
          <w:color w:val="000000"/>
          <w:shd w:val="clear" w:color="auto" w:fill="FFFFFF"/>
          <w:lang w:val="en-US" w:eastAsia="en-US" w:bidi="en-US"/>
        </w:rPr>
        <w:t>)</w:t>
      </w:r>
    </w:p>
    <w:p w14:paraId="50CB5AD8" w14:textId="77777777" w:rsidR="000C5D28" w:rsidRPr="000C5D28" w:rsidRDefault="000C5D28" w:rsidP="000C5D28">
      <w:pPr>
        <w:numPr>
          <w:ilvl w:val="0"/>
          <w:numId w:val="12"/>
        </w:numPr>
        <w:spacing w:before="200" w:after="200" w:line="276" w:lineRule="auto"/>
        <w:rPr>
          <w:rFonts w:eastAsiaTheme="minorEastAsia"/>
          <w:bCs/>
          <w:lang w:eastAsia="en-US" w:bidi="en-US"/>
        </w:rPr>
      </w:pPr>
      <w:proofErr w:type="spellStart"/>
      <w:r w:rsidRPr="000C5D28">
        <w:rPr>
          <w:rFonts w:eastAsiaTheme="minorEastAsia"/>
          <w:b/>
          <w:lang w:eastAsia="en-US" w:bidi="en-US"/>
        </w:rPr>
        <w:t>Бекесов</w:t>
      </w:r>
      <w:proofErr w:type="spellEnd"/>
      <w:r w:rsidRPr="000C5D28">
        <w:rPr>
          <w:rFonts w:eastAsiaTheme="minorEastAsia"/>
          <w:b/>
          <w:lang w:eastAsia="en-US" w:bidi="en-US"/>
        </w:rPr>
        <w:t xml:space="preserve"> Е. В.  </w:t>
      </w:r>
      <w:r w:rsidRPr="000C5D28">
        <w:rPr>
          <w:rFonts w:eastAsiaTheme="minorEastAsia"/>
          <w:bCs/>
          <w:lang w:eastAsia="en-US" w:bidi="en-US"/>
        </w:rPr>
        <w:t xml:space="preserve">Характеристики экзопланет в транзитных системах HD 189733 и HD 209458: учет </w:t>
      </w:r>
      <w:proofErr w:type="spellStart"/>
      <w:r w:rsidRPr="000C5D28">
        <w:rPr>
          <w:rFonts w:eastAsiaTheme="minorEastAsia"/>
          <w:bCs/>
          <w:lang w:eastAsia="en-US" w:bidi="en-US"/>
        </w:rPr>
        <w:t>четырёхпараметрического</w:t>
      </w:r>
      <w:proofErr w:type="spellEnd"/>
      <w:r w:rsidRPr="000C5D28">
        <w:rPr>
          <w:rFonts w:eastAsiaTheme="minorEastAsia"/>
          <w:bCs/>
          <w:lang w:eastAsia="en-US" w:bidi="en-US"/>
        </w:rPr>
        <w:t xml:space="preserve"> закона потемнения звезды в рамках трехмерной модели ее атмосферы</w:t>
      </w:r>
      <w:r w:rsidRPr="000C5D28">
        <w:rPr>
          <w:rFonts w:eastAsiaTheme="minorEastAsia"/>
          <w:b/>
          <w:lang w:eastAsia="en-US" w:bidi="en-US"/>
        </w:rPr>
        <w:t xml:space="preserve"> // Астрономический журнал. - </w:t>
      </w:r>
      <w:r w:rsidRPr="000C5D28">
        <w:rPr>
          <w:rFonts w:eastAsiaTheme="minorEastAsia"/>
          <w:bCs/>
          <w:lang w:eastAsia="en-US" w:bidi="en-US"/>
        </w:rPr>
        <w:t>2025. - Т. 102. - № 9. - С. 68-78.</w:t>
      </w:r>
    </w:p>
    <w:p w14:paraId="2468FED7" w14:textId="77777777" w:rsidR="000C5D28" w:rsidRPr="000C5D28" w:rsidRDefault="000C5D28" w:rsidP="000C5D28">
      <w:pPr>
        <w:numPr>
          <w:ilvl w:val="0"/>
          <w:numId w:val="12"/>
        </w:numPr>
        <w:spacing w:before="200" w:after="200" w:line="276" w:lineRule="auto"/>
        <w:rPr>
          <w:rFonts w:eastAsiaTheme="minorEastAsia"/>
          <w:bCs/>
          <w:lang w:eastAsia="en-US" w:bidi="en-US"/>
        </w:rPr>
      </w:pPr>
      <w:proofErr w:type="spellStart"/>
      <w:r w:rsidRPr="000C5D28">
        <w:rPr>
          <w:rFonts w:eastAsiaTheme="minorEastAsia"/>
          <w:b/>
          <w:lang w:eastAsia="en-US" w:bidi="en-US"/>
        </w:rPr>
        <w:t>Бекесов</w:t>
      </w:r>
      <w:proofErr w:type="spellEnd"/>
      <w:r w:rsidRPr="000C5D28">
        <w:rPr>
          <w:rFonts w:eastAsiaTheme="minorEastAsia"/>
          <w:b/>
          <w:lang w:eastAsia="en-US" w:bidi="en-US"/>
        </w:rPr>
        <w:t xml:space="preserve"> Е. В., </w:t>
      </w:r>
      <w:proofErr w:type="spellStart"/>
      <w:r w:rsidRPr="000C5D28">
        <w:rPr>
          <w:rFonts w:eastAsiaTheme="minorEastAsia"/>
          <w:b/>
          <w:lang w:eastAsia="en-US" w:bidi="en-US"/>
        </w:rPr>
        <w:t>Лызенко</w:t>
      </w:r>
      <w:proofErr w:type="spellEnd"/>
      <w:r w:rsidRPr="000C5D28">
        <w:rPr>
          <w:rFonts w:eastAsiaTheme="minorEastAsia"/>
          <w:b/>
          <w:lang w:eastAsia="en-US" w:bidi="en-US"/>
        </w:rPr>
        <w:t xml:space="preserve"> К. А., </w:t>
      </w:r>
      <w:proofErr w:type="spellStart"/>
      <w:r w:rsidRPr="000C5D28">
        <w:rPr>
          <w:rFonts w:eastAsiaTheme="minorEastAsia"/>
          <w:b/>
          <w:lang w:eastAsia="en-US" w:bidi="en-US"/>
        </w:rPr>
        <w:t>Черепащук</w:t>
      </w:r>
      <w:proofErr w:type="spellEnd"/>
      <w:r w:rsidRPr="000C5D28">
        <w:rPr>
          <w:rFonts w:eastAsiaTheme="minorEastAsia"/>
          <w:b/>
          <w:lang w:eastAsia="en-US" w:bidi="en-US"/>
        </w:rPr>
        <w:t xml:space="preserve"> А. М., </w:t>
      </w:r>
      <w:r w:rsidRPr="000C5D28">
        <w:rPr>
          <w:rFonts w:eastAsiaTheme="minorEastAsia"/>
          <w:bCs/>
          <w:lang w:eastAsia="en-US" w:bidi="en-US"/>
        </w:rPr>
        <w:t>Белинский А. А., Масленникова Н. А., Татарников А. М. Поиск следов атмосфер у экзопланет по многоцветным фотометрическим наблюдениям транзитов</w:t>
      </w:r>
      <w:r w:rsidRPr="000C5D28">
        <w:rPr>
          <w:rFonts w:eastAsiaTheme="minorEastAsia"/>
          <w:b/>
          <w:lang w:eastAsia="en-US" w:bidi="en-US"/>
        </w:rPr>
        <w:t xml:space="preserve"> // Астрофизический бюллетень. </w:t>
      </w:r>
      <w:r w:rsidRPr="000C5D28">
        <w:rPr>
          <w:rFonts w:eastAsiaTheme="minorEastAsia"/>
          <w:bCs/>
          <w:lang w:eastAsia="en-US" w:bidi="en-US"/>
        </w:rPr>
        <w:t>- 2025. - Т. 80. - № 1. - С. 72–85.</w:t>
      </w:r>
    </w:p>
    <w:p w14:paraId="6B0546EF" w14:textId="77777777" w:rsidR="000C5D28" w:rsidRPr="000C5D28" w:rsidRDefault="000C5D28" w:rsidP="000C5D28">
      <w:pPr>
        <w:numPr>
          <w:ilvl w:val="0"/>
          <w:numId w:val="12"/>
        </w:numPr>
        <w:spacing w:before="200" w:after="200" w:line="276" w:lineRule="auto"/>
        <w:rPr>
          <w:rFonts w:eastAsiaTheme="minorEastAsia"/>
          <w:bCs/>
          <w:lang w:eastAsia="en-US" w:bidi="en-US"/>
        </w:rPr>
      </w:pPr>
      <w:r w:rsidRPr="000C5D28">
        <w:rPr>
          <w:rFonts w:eastAsiaTheme="minorEastAsia"/>
          <w:b/>
          <w:lang w:eastAsia="en-US" w:bidi="en-US"/>
        </w:rPr>
        <w:t>Дмитриенко Е.С.</w:t>
      </w:r>
      <w:r w:rsidRPr="000C5D28">
        <w:rPr>
          <w:rFonts w:eastAsiaTheme="minorEastAsia"/>
          <w:bCs/>
          <w:lang w:eastAsia="en-US" w:bidi="en-US"/>
        </w:rPr>
        <w:t xml:space="preserve">, Саванов И.С. Циклы активности звезды солнечного типа HD 111395 // </w:t>
      </w:r>
      <w:r w:rsidRPr="000C5D28">
        <w:rPr>
          <w:rFonts w:eastAsiaTheme="minorEastAsia"/>
          <w:b/>
          <w:lang w:eastAsia="en-US" w:bidi="en-US"/>
        </w:rPr>
        <w:t xml:space="preserve">Астрофизика </w:t>
      </w:r>
      <w:r w:rsidRPr="000C5D28">
        <w:rPr>
          <w:rFonts w:eastAsiaTheme="minorEastAsia"/>
          <w:bCs/>
          <w:lang w:eastAsia="en-US" w:bidi="en-US"/>
        </w:rPr>
        <w:t xml:space="preserve">(Армения), —2025. — Том 68. </w:t>
      </w:r>
      <w:proofErr w:type="gramStart"/>
      <w:r w:rsidRPr="000C5D28">
        <w:rPr>
          <w:rFonts w:eastAsiaTheme="minorEastAsia"/>
          <w:bCs/>
          <w:lang w:eastAsia="en-US" w:bidi="en-US"/>
        </w:rPr>
        <w:t xml:space="preserve">–  </w:t>
      </w:r>
      <w:proofErr w:type="spellStart"/>
      <w:r w:rsidRPr="000C5D28">
        <w:rPr>
          <w:rFonts w:eastAsiaTheme="minorEastAsia"/>
          <w:bCs/>
          <w:lang w:eastAsia="en-US" w:bidi="en-US"/>
        </w:rPr>
        <w:t>No</w:t>
      </w:r>
      <w:proofErr w:type="spellEnd"/>
      <w:r w:rsidRPr="000C5D28">
        <w:rPr>
          <w:rFonts w:eastAsiaTheme="minorEastAsia"/>
          <w:bCs/>
          <w:lang w:eastAsia="en-US" w:bidi="en-US"/>
        </w:rPr>
        <w:t>.</w:t>
      </w:r>
      <w:proofErr w:type="gramEnd"/>
      <w:r w:rsidRPr="000C5D28">
        <w:rPr>
          <w:rFonts w:eastAsiaTheme="minorEastAsia"/>
          <w:bCs/>
          <w:lang w:eastAsia="en-US" w:bidi="en-US"/>
        </w:rPr>
        <w:t xml:space="preserve"> 2. — С. 157-164.            DOI: 10.54503/0571-7132-2025.68.2-157</w:t>
      </w:r>
    </w:p>
    <w:p w14:paraId="447F2DF1" w14:textId="77777777" w:rsidR="000C5D28" w:rsidRPr="000C5D28" w:rsidRDefault="000C5D28" w:rsidP="000C5D28">
      <w:pPr>
        <w:numPr>
          <w:ilvl w:val="0"/>
          <w:numId w:val="12"/>
        </w:numPr>
        <w:spacing w:before="200" w:after="200" w:line="276" w:lineRule="auto"/>
        <w:rPr>
          <w:rFonts w:eastAsiaTheme="minorEastAsia"/>
          <w:bCs/>
          <w:lang w:eastAsia="en-US" w:bidi="en-US"/>
        </w:rPr>
      </w:pPr>
      <w:r w:rsidRPr="000C5D28">
        <w:rPr>
          <w:rFonts w:eastAsiaTheme="minorEastAsia"/>
          <w:bCs/>
          <w:lang w:eastAsia="en-US" w:bidi="en-US"/>
        </w:rPr>
        <w:t xml:space="preserve">Саванов И.С., </w:t>
      </w:r>
      <w:r w:rsidRPr="000C5D28">
        <w:rPr>
          <w:rFonts w:eastAsiaTheme="minorEastAsia"/>
          <w:b/>
          <w:lang w:eastAsia="en-US" w:bidi="en-US"/>
        </w:rPr>
        <w:t xml:space="preserve">Дмитриенко </w:t>
      </w:r>
      <w:proofErr w:type="gramStart"/>
      <w:r w:rsidRPr="000C5D28">
        <w:rPr>
          <w:rFonts w:eastAsiaTheme="minorEastAsia"/>
          <w:b/>
          <w:lang w:eastAsia="en-US" w:bidi="en-US"/>
        </w:rPr>
        <w:t>Е.С.</w:t>
      </w:r>
      <w:r w:rsidRPr="000C5D28">
        <w:rPr>
          <w:rFonts w:eastAsiaTheme="minorEastAsia"/>
          <w:bCs/>
          <w:lang w:eastAsia="en-US" w:bidi="en-US"/>
        </w:rPr>
        <w:t>.</w:t>
      </w:r>
      <w:proofErr w:type="gramEnd"/>
      <w:r w:rsidRPr="000C5D28">
        <w:rPr>
          <w:rFonts w:eastAsiaTheme="minorEastAsia"/>
          <w:bCs/>
          <w:lang w:eastAsia="en-US" w:bidi="en-US"/>
        </w:rPr>
        <w:t xml:space="preserve"> Потеря массы атмосферы планеты WASP-195 b // </w:t>
      </w:r>
      <w:r w:rsidRPr="000C5D28">
        <w:rPr>
          <w:rFonts w:eastAsiaTheme="minorEastAsia"/>
          <w:b/>
          <w:lang w:eastAsia="en-US" w:bidi="en-US"/>
        </w:rPr>
        <w:t>Астрофизика</w:t>
      </w:r>
      <w:r w:rsidRPr="000C5D28">
        <w:rPr>
          <w:rFonts w:eastAsiaTheme="minorEastAsia"/>
          <w:bCs/>
          <w:lang w:eastAsia="en-US" w:bidi="en-US"/>
        </w:rPr>
        <w:t xml:space="preserve"> (Армения), —2025. — Том 68. </w:t>
      </w:r>
      <w:proofErr w:type="gramStart"/>
      <w:r w:rsidRPr="000C5D28">
        <w:rPr>
          <w:rFonts w:eastAsiaTheme="minorEastAsia"/>
          <w:bCs/>
          <w:lang w:eastAsia="en-US" w:bidi="en-US"/>
        </w:rPr>
        <w:t xml:space="preserve">–  </w:t>
      </w:r>
      <w:proofErr w:type="spellStart"/>
      <w:r w:rsidRPr="000C5D28">
        <w:rPr>
          <w:rFonts w:eastAsiaTheme="minorEastAsia"/>
          <w:bCs/>
          <w:lang w:eastAsia="en-US" w:bidi="en-US"/>
        </w:rPr>
        <w:t>No</w:t>
      </w:r>
      <w:proofErr w:type="spellEnd"/>
      <w:proofErr w:type="gramEnd"/>
      <w:r w:rsidRPr="000C5D28">
        <w:rPr>
          <w:rFonts w:eastAsiaTheme="minorEastAsia"/>
          <w:bCs/>
          <w:lang w:eastAsia="en-US" w:bidi="en-US"/>
        </w:rPr>
        <w:t xml:space="preserve"> 3. — С. 243-250  </w:t>
      </w:r>
    </w:p>
    <w:p w14:paraId="5E125EC6" w14:textId="77777777" w:rsidR="000C5D28" w:rsidRPr="000C5D28" w:rsidRDefault="000C5D28" w:rsidP="000C5D28">
      <w:pPr>
        <w:numPr>
          <w:ilvl w:val="0"/>
          <w:numId w:val="12"/>
        </w:numPr>
        <w:spacing w:before="200" w:after="200" w:line="276" w:lineRule="auto"/>
        <w:ind w:left="709"/>
        <w:rPr>
          <w:rFonts w:eastAsiaTheme="minorEastAsia"/>
          <w:bCs/>
          <w:lang w:val="en-US" w:eastAsia="en-US" w:bidi="en-US"/>
        </w:rPr>
      </w:pPr>
      <w:r w:rsidRPr="000C5D28">
        <w:rPr>
          <w:rFonts w:eastAsiaTheme="minorEastAsia"/>
          <w:bCs/>
          <w:lang w:val="en-US" w:eastAsia="en-US" w:bidi="en-US"/>
        </w:rPr>
        <w:t>Fiori</w:t>
      </w:r>
      <w:r w:rsidRPr="000C5D28">
        <w:rPr>
          <w:rFonts w:eastAsiaTheme="minorEastAsia"/>
          <w:bCs/>
          <w:lang w:eastAsia="en-US" w:bidi="en-US"/>
        </w:rPr>
        <w:t xml:space="preserve"> </w:t>
      </w:r>
      <w:r w:rsidRPr="000C5D28">
        <w:rPr>
          <w:rFonts w:eastAsiaTheme="minorEastAsia"/>
          <w:bCs/>
          <w:lang w:val="en-US" w:eastAsia="en-US" w:bidi="en-US"/>
        </w:rPr>
        <w:t>M</w:t>
      </w:r>
      <w:r w:rsidRPr="000C5D28">
        <w:rPr>
          <w:rFonts w:eastAsiaTheme="minorEastAsia"/>
          <w:bCs/>
          <w:lang w:eastAsia="en-US" w:bidi="en-US"/>
        </w:rPr>
        <w:t xml:space="preserve">., </w:t>
      </w:r>
      <w:proofErr w:type="spellStart"/>
      <w:r w:rsidRPr="000C5D28">
        <w:rPr>
          <w:rFonts w:eastAsiaTheme="minorEastAsia"/>
          <w:bCs/>
          <w:lang w:val="en-US" w:eastAsia="en-US" w:bidi="en-US"/>
        </w:rPr>
        <w:t>Zampieri</w:t>
      </w:r>
      <w:proofErr w:type="spellEnd"/>
      <w:r w:rsidRPr="000C5D28">
        <w:rPr>
          <w:rFonts w:eastAsiaTheme="minorEastAsia"/>
          <w:bCs/>
          <w:lang w:eastAsia="en-US" w:bidi="en-US"/>
        </w:rPr>
        <w:t xml:space="preserve"> </w:t>
      </w:r>
      <w:r w:rsidRPr="000C5D28">
        <w:rPr>
          <w:rFonts w:eastAsiaTheme="minorEastAsia"/>
          <w:bCs/>
          <w:lang w:val="en-US" w:eastAsia="en-US" w:bidi="en-US"/>
        </w:rPr>
        <w:t>L</w:t>
      </w:r>
      <w:r w:rsidRPr="000C5D28">
        <w:rPr>
          <w:rFonts w:eastAsiaTheme="minorEastAsia"/>
          <w:bCs/>
          <w:lang w:eastAsia="en-US" w:bidi="en-US"/>
        </w:rPr>
        <w:t xml:space="preserve">., </w:t>
      </w:r>
      <w:proofErr w:type="spellStart"/>
      <w:r w:rsidRPr="000C5D28">
        <w:rPr>
          <w:rFonts w:eastAsiaTheme="minorEastAsia"/>
          <w:bCs/>
          <w:lang w:val="en-US" w:eastAsia="en-US" w:bidi="en-US"/>
        </w:rPr>
        <w:t>Burtovoi</w:t>
      </w:r>
      <w:proofErr w:type="spellEnd"/>
      <w:r w:rsidRPr="000C5D28">
        <w:rPr>
          <w:rFonts w:eastAsiaTheme="minorEastAsia"/>
          <w:bCs/>
          <w:lang w:eastAsia="en-US" w:bidi="en-US"/>
        </w:rPr>
        <w:t xml:space="preserve"> </w:t>
      </w:r>
      <w:r w:rsidRPr="000C5D28">
        <w:rPr>
          <w:rFonts w:eastAsiaTheme="minorEastAsia"/>
          <w:bCs/>
          <w:lang w:val="en-US" w:eastAsia="en-US" w:bidi="en-US"/>
        </w:rPr>
        <w:t>A</w:t>
      </w:r>
      <w:r w:rsidRPr="000C5D28">
        <w:rPr>
          <w:rFonts w:eastAsiaTheme="minorEastAsia"/>
          <w:bCs/>
          <w:lang w:eastAsia="en-US" w:bidi="en-US"/>
        </w:rPr>
        <w:t xml:space="preserve">., </w:t>
      </w:r>
      <w:proofErr w:type="spellStart"/>
      <w:r w:rsidRPr="000C5D28">
        <w:rPr>
          <w:rFonts w:eastAsiaTheme="minorEastAsia"/>
          <w:bCs/>
          <w:lang w:val="en-US" w:eastAsia="en-US" w:bidi="en-US"/>
        </w:rPr>
        <w:t>Naletto</w:t>
      </w:r>
      <w:proofErr w:type="spellEnd"/>
      <w:r w:rsidRPr="000C5D28">
        <w:rPr>
          <w:rFonts w:eastAsiaTheme="minorEastAsia"/>
          <w:bCs/>
          <w:lang w:eastAsia="en-US" w:bidi="en-US"/>
        </w:rPr>
        <w:t xml:space="preserve"> </w:t>
      </w:r>
      <w:r w:rsidRPr="000C5D28">
        <w:rPr>
          <w:rFonts w:eastAsiaTheme="minorEastAsia"/>
          <w:bCs/>
          <w:lang w:val="en-US" w:eastAsia="en-US" w:bidi="en-US"/>
        </w:rPr>
        <w:t>G</w:t>
      </w:r>
      <w:r w:rsidRPr="000C5D28">
        <w:rPr>
          <w:rFonts w:eastAsiaTheme="minorEastAsia"/>
          <w:bCs/>
          <w:lang w:eastAsia="en-US" w:bidi="en-US"/>
        </w:rPr>
        <w:t xml:space="preserve">., </w:t>
      </w:r>
      <w:proofErr w:type="spellStart"/>
      <w:r w:rsidRPr="000C5D28">
        <w:rPr>
          <w:rFonts w:eastAsiaTheme="minorEastAsia"/>
          <w:bCs/>
          <w:lang w:val="en-US" w:eastAsia="en-US" w:bidi="en-US"/>
        </w:rPr>
        <w:t>Ochner</w:t>
      </w:r>
      <w:proofErr w:type="spellEnd"/>
      <w:r w:rsidRPr="000C5D28">
        <w:rPr>
          <w:rFonts w:eastAsiaTheme="minorEastAsia"/>
          <w:bCs/>
          <w:lang w:eastAsia="en-US" w:bidi="en-US"/>
        </w:rPr>
        <w:t xml:space="preserve"> </w:t>
      </w:r>
      <w:r w:rsidRPr="000C5D28">
        <w:rPr>
          <w:rFonts w:eastAsiaTheme="minorEastAsia"/>
          <w:bCs/>
          <w:lang w:val="en-US" w:eastAsia="en-US" w:bidi="en-US"/>
        </w:rPr>
        <w:t>P</w:t>
      </w:r>
      <w:r w:rsidRPr="000C5D28">
        <w:rPr>
          <w:rFonts w:eastAsiaTheme="minorEastAsia"/>
          <w:bCs/>
          <w:lang w:eastAsia="en-US" w:bidi="en-US"/>
        </w:rPr>
        <w:t xml:space="preserve">., </w:t>
      </w:r>
      <w:proofErr w:type="spellStart"/>
      <w:r w:rsidRPr="000C5D28">
        <w:rPr>
          <w:rFonts w:eastAsiaTheme="minorEastAsia"/>
          <w:bCs/>
          <w:lang w:val="en-US" w:eastAsia="en-US" w:bidi="en-US"/>
        </w:rPr>
        <w:t>Munari</w:t>
      </w:r>
      <w:proofErr w:type="spellEnd"/>
      <w:r w:rsidRPr="000C5D28">
        <w:rPr>
          <w:rFonts w:eastAsiaTheme="minorEastAsia"/>
          <w:bCs/>
          <w:lang w:eastAsia="en-US" w:bidi="en-US"/>
        </w:rPr>
        <w:t xml:space="preserve"> </w:t>
      </w:r>
      <w:r w:rsidRPr="000C5D28">
        <w:rPr>
          <w:rFonts w:eastAsiaTheme="minorEastAsia"/>
          <w:bCs/>
          <w:lang w:val="en-US" w:eastAsia="en-US" w:bidi="en-US"/>
        </w:rPr>
        <w:t>U</w:t>
      </w:r>
      <w:r w:rsidRPr="000C5D28">
        <w:rPr>
          <w:rFonts w:eastAsiaTheme="minorEastAsia"/>
          <w:bCs/>
          <w:lang w:eastAsia="en-US" w:bidi="en-US"/>
        </w:rPr>
        <w:t xml:space="preserve">., </w:t>
      </w:r>
      <w:r w:rsidRPr="000C5D28">
        <w:rPr>
          <w:rFonts w:eastAsiaTheme="minorEastAsia"/>
          <w:bCs/>
          <w:lang w:val="en-US" w:eastAsia="en-US" w:bidi="en-US"/>
        </w:rPr>
        <w:t>Manzini</w:t>
      </w:r>
      <w:r w:rsidRPr="000C5D28">
        <w:rPr>
          <w:rFonts w:eastAsiaTheme="minorEastAsia"/>
          <w:bCs/>
          <w:lang w:eastAsia="en-US" w:bidi="en-US"/>
        </w:rPr>
        <w:t xml:space="preserve"> </w:t>
      </w:r>
      <w:r w:rsidRPr="000C5D28">
        <w:rPr>
          <w:rFonts w:eastAsiaTheme="minorEastAsia"/>
          <w:bCs/>
          <w:lang w:val="en-US" w:eastAsia="en-US" w:bidi="en-US"/>
        </w:rPr>
        <w:t>F</w:t>
      </w:r>
      <w:r w:rsidRPr="000C5D28">
        <w:rPr>
          <w:rFonts w:eastAsiaTheme="minorEastAsia"/>
          <w:bCs/>
          <w:lang w:eastAsia="en-US" w:bidi="en-US"/>
        </w:rPr>
        <w:t xml:space="preserve">., </w:t>
      </w:r>
      <w:proofErr w:type="spellStart"/>
      <w:r w:rsidRPr="000C5D28">
        <w:rPr>
          <w:rFonts w:eastAsiaTheme="minorEastAsia"/>
          <w:bCs/>
          <w:lang w:val="en-US" w:eastAsia="en-US" w:bidi="en-US"/>
        </w:rPr>
        <w:t>Vagnozzi</w:t>
      </w:r>
      <w:proofErr w:type="spellEnd"/>
      <w:r w:rsidRPr="000C5D28">
        <w:rPr>
          <w:rFonts w:eastAsiaTheme="minorEastAsia"/>
          <w:bCs/>
          <w:lang w:eastAsia="en-US" w:bidi="en-US"/>
        </w:rPr>
        <w:t xml:space="preserve"> </w:t>
      </w:r>
      <w:r w:rsidRPr="000C5D28">
        <w:rPr>
          <w:rFonts w:eastAsiaTheme="minorEastAsia"/>
          <w:bCs/>
          <w:lang w:val="en-US" w:eastAsia="en-US" w:bidi="en-US"/>
        </w:rPr>
        <w:t>A</w:t>
      </w:r>
      <w:r w:rsidRPr="000C5D28">
        <w:rPr>
          <w:rFonts w:eastAsiaTheme="minorEastAsia"/>
          <w:bCs/>
          <w:lang w:eastAsia="en-US" w:bidi="en-US"/>
        </w:rPr>
        <w:t xml:space="preserve">., </w:t>
      </w:r>
      <w:proofErr w:type="spellStart"/>
      <w:r w:rsidRPr="000C5D28">
        <w:rPr>
          <w:rFonts w:eastAsiaTheme="minorEastAsia"/>
          <w:bCs/>
          <w:lang w:val="en-US" w:eastAsia="en-US" w:bidi="en-US"/>
        </w:rPr>
        <w:t>Barsukova</w:t>
      </w:r>
      <w:proofErr w:type="spellEnd"/>
      <w:r w:rsidRPr="000C5D28">
        <w:rPr>
          <w:rFonts w:eastAsiaTheme="minorEastAsia"/>
          <w:bCs/>
          <w:lang w:eastAsia="en-US" w:bidi="en-US"/>
        </w:rPr>
        <w:t xml:space="preserve"> </w:t>
      </w:r>
      <w:r w:rsidRPr="000C5D28">
        <w:rPr>
          <w:rFonts w:eastAsiaTheme="minorEastAsia"/>
          <w:bCs/>
          <w:lang w:val="en-US" w:eastAsia="en-US" w:bidi="en-US"/>
        </w:rPr>
        <w:t>E</w:t>
      </w:r>
      <w:r w:rsidRPr="000C5D28">
        <w:rPr>
          <w:rFonts w:eastAsiaTheme="minorEastAsia"/>
          <w:bCs/>
          <w:lang w:eastAsia="en-US" w:bidi="en-US"/>
        </w:rPr>
        <w:t>.</w:t>
      </w:r>
      <w:r w:rsidRPr="000C5D28">
        <w:rPr>
          <w:rFonts w:eastAsiaTheme="minorEastAsia"/>
          <w:bCs/>
          <w:lang w:val="en-US" w:eastAsia="en-US" w:bidi="en-US"/>
        </w:rPr>
        <w:t>A</w:t>
      </w:r>
      <w:r w:rsidRPr="000C5D28">
        <w:rPr>
          <w:rFonts w:eastAsiaTheme="minorEastAsia"/>
          <w:bCs/>
          <w:lang w:eastAsia="en-US" w:bidi="en-US"/>
        </w:rPr>
        <w:t xml:space="preserve">., </w:t>
      </w:r>
      <w:proofErr w:type="spellStart"/>
      <w:r w:rsidRPr="000C5D28">
        <w:rPr>
          <w:rFonts w:eastAsiaTheme="minorEastAsia"/>
          <w:bCs/>
          <w:lang w:val="en-US" w:eastAsia="en-US" w:bidi="en-US"/>
        </w:rPr>
        <w:t>Burlak</w:t>
      </w:r>
      <w:proofErr w:type="spellEnd"/>
      <w:r w:rsidRPr="000C5D28">
        <w:rPr>
          <w:rFonts w:eastAsiaTheme="minorEastAsia"/>
          <w:bCs/>
          <w:lang w:eastAsia="en-US" w:bidi="en-US"/>
        </w:rPr>
        <w:t xml:space="preserve"> </w:t>
      </w:r>
      <w:r w:rsidRPr="000C5D28">
        <w:rPr>
          <w:rFonts w:eastAsiaTheme="minorEastAsia"/>
          <w:bCs/>
          <w:lang w:val="en-US" w:eastAsia="en-US" w:bidi="en-US"/>
        </w:rPr>
        <w:t>M</w:t>
      </w:r>
      <w:r w:rsidRPr="000C5D28">
        <w:rPr>
          <w:rFonts w:eastAsiaTheme="minorEastAsia"/>
          <w:bCs/>
          <w:lang w:eastAsia="en-US" w:bidi="en-US"/>
        </w:rPr>
        <w:t>.</w:t>
      </w:r>
      <w:r w:rsidRPr="000C5D28">
        <w:rPr>
          <w:rFonts w:eastAsiaTheme="minorEastAsia"/>
          <w:bCs/>
          <w:lang w:val="en-US" w:eastAsia="en-US" w:bidi="en-US"/>
        </w:rPr>
        <w:t>A</w:t>
      </w:r>
      <w:r w:rsidRPr="000C5D28">
        <w:rPr>
          <w:rFonts w:eastAsiaTheme="minorEastAsia"/>
          <w:bCs/>
          <w:lang w:eastAsia="en-US" w:bidi="en-US"/>
        </w:rPr>
        <w:t xml:space="preserve">., </w:t>
      </w:r>
      <w:proofErr w:type="spellStart"/>
      <w:r w:rsidRPr="000C5D28">
        <w:rPr>
          <w:rFonts w:eastAsiaTheme="minorEastAsia"/>
          <w:bCs/>
          <w:lang w:val="en-US" w:eastAsia="en-US" w:bidi="en-US"/>
        </w:rPr>
        <w:t>Goranskij</w:t>
      </w:r>
      <w:proofErr w:type="spellEnd"/>
      <w:r w:rsidRPr="000C5D28">
        <w:rPr>
          <w:rFonts w:eastAsiaTheme="minorEastAsia"/>
          <w:bCs/>
          <w:lang w:eastAsia="en-US" w:bidi="en-US"/>
        </w:rPr>
        <w:t xml:space="preserve"> </w:t>
      </w:r>
      <w:r w:rsidRPr="000C5D28">
        <w:rPr>
          <w:rFonts w:eastAsiaTheme="minorEastAsia"/>
          <w:bCs/>
          <w:lang w:val="en-US" w:eastAsia="en-US" w:bidi="en-US"/>
        </w:rPr>
        <w:t>V</w:t>
      </w:r>
      <w:r w:rsidRPr="000C5D28">
        <w:rPr>
          <w:rFonts w:eastAsiaTheme="minorEastAsia"/>
          <w:bCs/>
          <w:lang w:eastAsia="en-US" w:bidi="en-US"/>
        </w:rPr>
        <w:t>.</w:t>
      </w:r>
      <w:r w:rsidRPr="000C5D28">
        <w:rPr>
          <w:rFonts w:eastAsiaTheme="minorEastAsia"/>
          <w:bCs/>
          <w:lang w:val="en-US" w:eastAsia="en-US" w:bidi="en-US"/>
        </w:rPr>
        <w:t>P</w:t>
      </w:r>
      <w:r w:rsidRPr="000C5D28">
        <w:rPr>
          <w:rFonts w:eastAsiaTheme="minorEastAsia"/>
          <w:bCs/>
          <w:lang w:eastAsia="en-US" w:bidi="en-US"/>
        </w:rPr>
        <w:t xml:space="preserve">., </w:t>
      </w:r>
      <w:proofErr w:type="spellStart"/>
      <w:r w:rsidRPr="000C5D28">
        <w:rPr>
          <w:rFonts w:eastAsiaTheme="minorEastAsia"/>
          <w:bCs/>
          <w:lang w:val="en-US" w:eastAsia="en-US" w:bidi="en-US"/>
        </w:rPr>
        <w:t>Ikonnikova</w:t>
      </w:r>
      <w:proofErr w:type="spellEnd"/>
      <w:r w:rsidRPr="000C5D28">
        <w:rPr>
          <w:rFonts w:eastAsiaTheme="minorEastAsia"/>
          <w:bCs/>
          <w:lang w:eastAsia="en-US" w:bidi="en-US"/>
        </w:rPr>
        <w:t xml:space="preserve"> </w:t>
      </w:r>
      <w:r w:rsidRPr="000C5D28">
        <w:rPr>
          <w:rFonts w:eastAsiaTheme="minorEastAsia"/>
          <w:bCs/>
          <w:lang w:val="en-US" w:eastAsia="en-US" w:bidi="en-US"/>
        </w:rPr>
        <w:t>N</w:t>
      </w:r>
      <w:r w:rsidRPr="000C5D28">
        <w:rPr>
          <w:rFonts w:eastAsiaTheme="minorEastAsia"/>
          <w:bCs/>
          <w:lang w:eastAsia="en-US" w:bidi="en-US"/>
        </w:rPr>
        <w:t>.</w:t>
      </w:r>
      <w:r w:rsidRPr="000C5D28">
        <w:rPr>
          <w:rFonts w:eastAsiaTheme="minorEastAsia"/>
          <w:bCs/>
          <w:lang w:val="en-US" w:eastAsia="en-US" w:bidi="en-US"/>
        </w:rPr>
        <w:t>P</w:t>
      </w:r>
      <w:r w:rsidRPr="000C5D28">
        <w:rPr>
          <w:rFonts w:eastAsiaTheme="minorEastAsia"/>
          <w:bCs/>
          <w:lang w:eastAsia="en-US" w:bidi="en-US"/>
        </w:rPr>
        <w:t>.,</w:t>
      </w:r>
      <w:r w:rsidRPr="000C5D28">
        <w:rPr>
          <w:rFonts w:eastAsiaTheme="minorEastAsia"/>
          <w:b/>
          <w:lang w:eastAsia="en-US" w:bidi="en-US"/>
        </w:rPr>
        <w:t xml:space="preserve"> </w:t>
      </w:r>
      <w:proofErr w:type="spellStart"/>
      <w:r w:rsidRPr="000C5D28">
        <w:rPr>
          <w:rFonts w:eastAsiaTheme="minorEastAsia"/>
          <w:b/>
          <w:lang w:val="en-US" w:eastAsia="en-US" w:bidi="en-US"/>
        </w:rPr>
        <w:t>Katysheva</w:t>
      </w:r>
      <w:proofErr w:type="spellEnd"/>
      <w:r w:rsidRPr="000C5D28">
        <w:rPr>
          <w:rFonts w:eastAsiaTheme="minorEastAsia"/>
          <w:b/>
          <w:lang w:eastAsia="en-US" w:bidi="en-US"/>
        </w:rPr>
        <w:t xml:space="preserve"> </w:t>
      </w:r>
      <w:r w:rsidRPr="000C5D28">
        <w:rPr>
          <w:rFonts w:eastAsiaTheme="minorEastAsia"/>
          <w:b/>
          <w:lang w:val="en-US" w:eastAsia="en-US" w:bidi="en-US"/>
        </w:rPr>
        <w:t>N</w:t>
      </w:r>
      <w:r w:rsidRPr="000C5D28">
        <w:rPr>
          <w:rFonts w:eastAsiaTheme="minorEastAsia"/>
          <w:b/>
          <w:lang w:eastAsia="en-US" w:bidi="en-US"/>
        </w:rPr>
        <w:t>.</w:t>
      </w:r>
      <w:r w:rsidRPr="000C5D28">
        <w:rPr>
          <w:rFonts w:eastAsiaTheme="minorEastAsia"/>
          <w:b/>
          <w:lang w:val="en-US" w:eastAsia="en-US" w:bidi="en-US"/>
        </w:rPr>
        <w:t>A</w:t>
      </w:r>
      <w:r w:rsidRPr="000C5D28">
        <w:rPr>
          <w:rFonts w:eastAsiaTheme="minorEastAsia"/>
          <w:b/>
          <w:lang w:eastAsia="en-US" w:bidi="en-US"/>
        </w:rPr>
        <w:t xml:space="preserve">., </w:t>
      </w:r>
      <w:proofErr w:type="spellStart"/>
      <w:r w:rsidRPr="000C5D28">
        <w:rPr>
          <w:rFonts w:eastAsiaTheme="minorEastAsia"/>
          <w:bCs/>
          <w:lang w:val="en-US" w:eastAsia="en-US" w:bidi="en-US"/>
        </w:rPr>
        <w:t>Sheyanov</w:t>
      </w:r>
      <w:proofErr w:type="spellEnd"/>
      <w:r w:rsidRPr="000C5D28">
        <w:rPr>
          <w:rFonts w:eastAsiaTheme="minorEastAsia"/>
          <w:bCs/>
          <w:lang w:eastAsia="en-US" w:bidi="en-US"/>
        </w:rPr>
        <w:t xml:space="preserve"> </w:t>
      </w:r>
      <w:r w:rsidRPr="000C5D28">
        <w:rPr>
          <w:rFonts w:eastAsiaTheme="minorEastAsia"/>
          <w:bCs/>
          <w:lang w:val="en-US" w:eastAsia="en-US" w:bidi="en-US"/>
        </w:rPr>
        <w:t>E</w:t>
      </w:r>
      <w:r w:rsidRPr="000C5D28">
        <w:rPr>
          <w:rFonts w:eastAsiaTheme="minorEastAsia"/>
          <w:bCs/>
          <w:lang w:eastAsia="en-US" w:bidi="en-US"/>
        </w:rPr>
        <w:t>.</w:t>
      </w:r>
      <w:r w:rsidRPr="000C5D28">
        <w:rPr>
          <w:rFonts w:eastAsiaTheme="minorEastAsia"/>
          <w:bCs/>
          <w:lang w:val="en-US" w:eastAsia="en-US" w:bidi="en-US"/>
        </w:rPr>
        <w:t>G</w:t>
      </w:r>
      <w:r w:rsidRPr="000C5D28">
        <w:rPr>
          <w:rFonts w:eastAsiaTheme="minorEastAsia"/>
          <w:b/>
          <w:lang w:eastAsia="en-US" w:bidi="en-US"/>
        </w:rPr>
        <w:t xml:space="preserve">., </w:t>
      </w:r>
      <w:proofErr w:type="spellStart"/>
      <w:r w:rsidRPr="000C5D28">
        <w:rPr>
          <w:rFonts w:eastAsiaTheme="minorEastAsia"/>
          <w:b/>
          <w:lang w:val="en-US" w:eastAsia="en-US" w:bidi="en-US"/>
        </w:rPr>
        <w:t>Shugarov</w:t>
      </w:r>
      <w:proofErr w:type="spellEnd"/>
      <w:r w:rsidRPr="000C5D28">
        <w:rPr>
          <w:rFonts w:eastAsiaTheme="minorEastAsia"/>
          <w:b/>
          <w:lang w:eastAsia="en-US" w:bidi="en-US"/>
        </w:rPr>
        <w:t xml:space="preserve"> </w:t>
      </w:r>
      <w:proofErr w:type="gramStart"/>
      <w:r w:rsidRPr="000C5D28">
        <w:rPr>
          <w:rFonts w:eastAsiaTheme="minorEastAsia"/>
          <w:b/>
          <w:lang w:val="en-US" w:eastAsia="en-US" w:bidi="en-US"/>
        </w:rPr>
        <w:t>S</w:t>
      </w:r>
      <w:r w:rsidRPr="000C5D28">
        <w:rPr>
          <w:rFonts w:eastAsiaTheme="minorEastAsia"/>
          <w:b/>
          <w:lang w:eastAsia="en-US" w:bidi="en-US"/>
        </w:rPr>
        <w:t>.</w:t>
      </w:r>
      <w:r w:rsidRPr="000C5D28">
        <w:rPr>
          <w:rFonts w:eastAsiaTheme="minorEastAsia"/>
          <w:b/>
          <w:lang w:val="en-US" w:eastAsia="en-US" w:bidi="en-US"/>
        </w:rPr>
        <w:t>Yu</w:t>
      </w:r>
      <w:proofErr w:type="gramEnd"/>
      <w:r w:rsidRPr="000C5D28">
        <w:rPr>
          <w:rFonts w:eastAsiaTheme="minorEastAsia"/>
          <w:b/>
          <w:lang w:eastAsia="en-US" w:bidi="en-US"/>
        </w:rPr>
        <w:t xml:space="preserve">, </w:t>
      </w:r>
      <w:proofErr w:type="spellStart"/>
      <w:r w:rsidRPr="000C5D28">
        <w:rPr>
          <w:rFonts w:eastAsiaTheme="minorEastAsia"/>
          <w:bCs/>
          <w:lang w:val="en-US" w:eastAsia="en-US" w:bidi="en-US"/>
        </w:rPr>
        <w:t>Zharova</w:t>
      </w:r>
      <w:proofErr w:type="spellEnd"/>
      <w:r w:rsidRPr="000C5D28">
        <w:rPr>
          <w:rFonts w:eastAsiaTheme="minorEastAsia"/>
          <w:bCs/>
          <w:lang w:eastAsia="en-US" w:bidi="en-US"/>
        </w:rPr>
        <w:t xml:space="preserve"> </w:t>
      </w:r>
      <w:r w:rsidRPr="000C5D28">
        <w:rPr>
          <w:rFonts w:eastAsiaTheme="minorEastAsia"/>
          <w:bCs/>
          <w:lang w:val="en-US" w:eastAsia="en-US" w:bidi="en-US"/>
        </w:rPr>
        <w:t>A</w:t>
      </w:r>
      <w:r w:rsidRPr="000C5D28">
        <w:rPr>
          <w:rFonts w:eastAsiaTheme="minorEastAsia"/>
          <w:bCs/>
          <w:lang w:eastAsia="en-US" w:bidi="en-US"/>
        </w:rPr>
        <w:t>.</w:t>
      </w:r>
      <w:r w:rsidRPr="000C5D28">
        <w:rPr>
          <w:rFonts w:eastAsiaTheme="minorEastAsia"/>
          <w:bCs/>
          <w:lang w:val="en-US" w:eastAsia="en-US" w:bidi="en-US"/>
        </w:rPr>
        <w:t>V</w:t>
      </w:r>
      <w:r w:rsidRPr="000C5D28">
        <w:rPr>
          <w:rFonts w:eastAsiaTheme="minorEastAsia"/>
          <w:bCs/>
          <w:lang w:eastAsia="en-US" w:bidi="en-US"/>
        </w:rPr>
        <w:t xml:space="preserve">., </w:t>
      </w:r>
      <w:proofErr w:type="spellStart"/>
      <w:r w:rsidRPr="000C5D28">
        <w:rPr>
          <w:rFonts w:eastAsiaTheme="minorEastAsia"/>
          <w:bCs/>
          <w:lang w:val="en-US" w:eastAsia="en-US" w:bidi="en-US"/>
        </w:rPr>
        <w:t>Zubareva</w:t>
      </w:r>
      <w:proofErr w:type="spellEnd"/>
      <w:r w:rsidRPr="000C5D28">
        <w:rPr>
          <w:rFonts w:eastAsiaTheme="minorEastAsia"/>
          <w:bCs/>
          <w:lang w:eastAsia="en-US" w:bidi="en-US"/>
        </w:rPr>
        <w:t xml:space="preserve"> </w:t>
      </w:r>
      <w:r w:rsidRPr="000C5D28">
        <w:rPr>
          <w:rFonts w:eastAsiaTheme="minorEastAsia"/>
          <w:bCs/>
          <w:lang w:val="en-US" w:eastAsia="en-US" w:bidi="en-US"/>
        </w:rPr>
        <w:t>A</w:t>
      </w:r>
      <w:r w:rsidRPr="000C5D28">
        <w:rPr>
          <w:rFonts w:eastAsiaTheme="minorEastAsia"/>
          <w:bCs/>
          <w:lang w:eastAsia="en-US" w:bidi="en-US"/>
        </w:rPr>
        <w:t>.</w:t>
      </w:r>
      <w:r w:rsidRPr="000C5D28">
        <w:rPr>
          <w:rFonts w:eastAsiaTheme="minorEastAsia"/>
          <w:bCs/>
          <w:lang w:val="en-US" w:eastAsia="en-US" w:bidi="en-US"/>
        </w:rPr>
        <w:t>M</w:t>
      </w:r>
      <w:r w:rsidRPr="000C5D28">
        <w:rPr>
          <w:rFonts w:eastAsiaTheme="minorEastAsia"/>
          <w:bCs/>
          <w:lang w:eastAsia="en-US" w:bidi="en-US"/>
        </w:rPr>
        <w:t xml:space="preserve">., </w:t>
      </w:r>
      <w:r w:rsidRPr="000C5D28">
        <w:rPr>
          <w:rFonts w:eastAsiaTheme="minorEastAsia"/>
          <w:bCs/>
          <w:lang w:val="en-US" w:eastAsia="en-US" w:bidi="en-US"/>
        </w:rPr>
        <w:t>Motta</w:t>
      </w:r>
      <w:r w:rsidRPr="000C5D28">
        <w:rPr>
          <w:rFonts w:eastAsiaTheme="minorEastAsia"/>
          <w:bCs/>
          <w:lang w:eastAsia="en-US" w:bidi="en-US"/>
        </w:rPr>
        <w:t xml:space="preserve"> </w:t>
      </w:r>
      <w:r w:rsidRPr="000C5D28">
        <w:rPr>
          <w:rFonts w:eastAsiaTheme="minorEastAsia"/>
          <w:bCs/>
          <w:lang w:val="en-US" w:eastAsia="en-US" w:bidi="en-US"/>
        </w:rPr>
        <w:t>S</w:t>
      </w:r>
      <w:r w:rsidRPr="000C5D28">
        <w:rPr>
          <w:rFonts w:eastAsiaTheme="minorEastAsia"/>
          <w:bCs/>
          <w:lang w:eastAsia="en-US" w:bidi="en-US"/>
        </w:rPr>
        <w:t>.</w:t>
      </w:r>
      <w:r w:rsidRPr="000C5D28">
        <w:rPr>
          <w:rFonts w:eastAsiaTheme="minorEastAsia"/>
          <w:bCs/>
          <w:lang w:val="en-US" w:eastAsia="en-US" w:bidi="en-US"/>
        </w:rPr>
        <w:t>E</w:t>
      </w:r>
      <w:r w:rsidRPr="000C5D28">
        <w:rPr>
          <w:rFonts w:eastAsiaTheme="minorEastAsia"/>
          <w:bCs/>
          <w:lang w:eastAsia="en-US" w:bidi="en-US"/>
        </w:rPr>
        <w:t>.</w:t>
      </w:r>
      <w:r w:rsidRPr="000C5D28">
        <w:rPr>
          <w:rFonts w:eastAsiaTheme="minorEastAsia"/>
          <w:b/>
          <w:lang w:eastAsia="en-US" w:bidi="en-US"/>
        </w:rPr>
        <w:t xml:space="preserve">  </w:t>
      </w:r>
      <w:r w:rsidRPr="000C5D28">
        <w:rPr>
          <w:rFonts w:eastAsiaTheme="minorEastAsia"/>
          <w:bCs/>
          <w:lang w:val="en-US" w:eastAsia="en-US" w:bidi="en-US"/>
        </w:rPr>
        <w:t xml:space="preserve">Optical and X-ray timing analysis of the 2018–2020 outburst and rebrightening of the black hole transient MAXI J1820+070 // </w:t>
      </w:r>
      <w:r w:rsidRPr="000C5D28">
        <w:rPr>
          <w:rFonts w:eastAsiaTheme="minorEastAsia"/>
          <w:b/>
          <w:lang w:val="en-US" w:eastAsia="en-US" w:bidi="en-US"/>
        </w:rPr>
        <w:t xml:space="preserve">Astronomy and Astrophysics. </w:t>
      </w:r>
      <w:r w:rsidRPr="000C5D28">
        <w:rPr>
          <w:rFonts w:eastAsiaTheme="minorEastAsia"/>
          <w:bCs/>
          <w:lang w:val="en-US" w:eastAsia="en-US" w:bidi="en-US"/>
        </w:rPr>
        <w:t>– 2025. – Vol. 697. - P. A222.</w:t>
      </w:r>
    </w:p>
    <w:p w14:paraId="01CAC52C" w14:textId="77777777" w:rsidR="000C5D28" w:rsidRPr="000C5D28" w:rsidRDefault="000C5D28" w:rsidP="000C5D28">
      <w:pPr>
        <w:numPr>
          <w:ilvl w:val="0"/>
          <w:numId w:val="12"/>
        </w:numPr>
        <w:spacing w:before="200" w:after="200" w:line="276" w:lineRule="auto"/>
        <w:rPr>
          <w:rFonts w:eastAsiaTheme="minorEastAsia"/>
          <w:lang w:val="en-US" w:eastAsia="en-US" w:bidi="en-US"/>
        </w:rPr>
      </w:pPr>
      <w:hyperlink r:id="rId66" w:tooltip="Кацова Мария Михайловна (перейти на страницу сотрудника)" w:history="1">
        <w:proofErr w:type="spellStart"/>
        <w:r w:rsidRPr="000C5D28">
          <w:rPr>
            <w:rFonts w:eastAsiaTheme="minorEastAsia"/>
            <w:b/>
            <w:bCs/>
            <w:lang w:val="en-US" w:eastAsia="en-US" w:bidi="en-US"/>
          </w:rPr>
          <w:t>Katsova</w:t>
        </w:r>
        <w:proofErr w:type="spellEnd"/>
        <w:r w:rsidRPr="000C5D28">
          <w:rPr>
            <w:rFonts w:eastAsiaTheme="minorEastAsia"/>
            <w:b/>
            <w:bCs/>
            <w:lang w:val="en-US" w:eastAsia="en-US" w:bidi="en-US"/>
          </w:rPr>
          <w:t xml:space="preserve"> M.</w:t>
        </w:r>
      </w:hyperlink>
      <w:r w:rsidRPr="000C5D28">
        <w:rPr>
          <w:rFonts w:eastAsiaTheme="minorEastAsia"/>
          <w:b/>
          <w:bCs/>
          <w:lang w:val="en-US" w:eastAsia="en-US" w:bidi="en-US"/>
        </w:rPr>
        <w:t xml:space="preserve">, </w:t>
      </w:r>
      <w:hyperlink r:id="rId67" w:tooltip="Обридко Владимир Нухимович (перейти на страницу сотрудника)" w:history="1">
        <w:proofErr w:type="spellStart"/>
        <w:r w:rsidRPr="000C5D28">
          <w:rPr>
            <w:rFonts w:eastAsiaTheme="minorEastAsia"/>
            <w:lang w:val="en-US" w:eastAsia="en-US" w:bidi="en-US"/>
          </w:rPr>
          <w:t>Obridko</w:t>
        </w:r>
        <w:proofErr w:type="spellEnd"/>
        <w:r w:rsidRPr="000C5D28">
          <w:rPr>
            <w:rFonts w:eastAsiaTheme="minorEastAsia"/>
            <w:lang w:val="en-US" w:eastAsia="en-US" w:bidi="en-US"/>
          </w:rPr>
          <w:t xml:space="preserve"> V.</w:t>
        </w:r>
      </w:hyperlink>
      <w:r w:rsidRPr="000C5D28">
        <w:rPr>
          <w:rFonts w:eastAsiaTheme="minorEastAsia"/>
          <w:lang w:val="en-US" w:eastAsia="en-US" w:bidi="en-US"/>
        </w:rPr>
        <w:t xml:space="preserve">, </w:t>
      </w:r>
      <w:hyperlink r:id="rId68" w:tooltip="Соколов Дмитрий Дмитриевич (перейти на страницу сотрудника)" w:history="1">
        <w:r w:rsidRPr="000C5D28">
          <w:rPr>
            <w:rFonts w:eastAsiaTheme="minorEastAsia"/>
            <w:lang w:val="en-US" w:eastAsia="en-US" w:bidi="en-US"/>
          </w:rPr>
          <w:t>Sokoloff D.</w:t>
        </w:r>
      </w:hyperlink>
      <w:r w:rsidRPr="000C5D28">
        <w:rPr>
          <w:rFonts w:eastAsiaTheme="minorEastAsia"/>
          <w:lang w:val="en-US" w:eastAsia="en-US" w:bidi="en-US"/>
        </w:rPr>
        <w:t xml:space="preserve">, </w:t>
      </w:r>
      <w:hyperlink r:id="rId69" w:tooltip="Емельянов Николай Владимирович (перейти на страницу сотрудника)" w:history="1">
        <w:proofErr w:type="spellStart"/>
        <w:r w:rsidRPr="000C5D28">
          <w:rPr>
            <w:rFonts w:eastAsiaTheme="minorEastAsia"/>
            <w:lang w:val="en-US" w:eastAsia="en-US" w:bidi="en-US"/>
          </w:rPr>
          <w:t>Emelyanov</w:t>
        </w:r>
        <w:proofErr w:type="spellEnd"/>
        <w:r w:rsidRPr="000C5D28">
          <w:rPr>
            <w:rFonts w:eastAsiaTheme="minorEastAsia"/>
            <w:lang w:val="en-US" w:eastAsia="en-US" w:bidi="en-US"/>
          </w:rPr>
          <w:t xml:space="preserve"> N.</w:t>
        </w:r>
      </w:hyperlink>
      <w:r w:rsidRPr="000C5D28">
        <w:rPr>
          <w:rFonts w:eastAsiaTheme="minorEastAsia"/>
          <w:b/>
          <w:bCs/>
          <w:lang w:val="en-US" w:eastAsia="en-US" w:bidi="en-US"/>
        </w:rPr>
        <w:t xml:space="preserve"> </w:t>
      </w:r>
      <w:hyperlink r:id="rId70" w:tooltip="Перейти на страницу статьи" w:history="1">
        <w:r w:rsidRPr="000C5D28">
          <w:rPr>
            <w:rFonts w:eastAsiaTheme="minorEastAsia"/>
            <w:lang w:val="en-US" w:eastAsia="en-US" w:bidi="en-US"/>
          </w:rPr>
          <w:t>Do Planets Affect the behavior of the Long-term Solar Activity?</w:t>
        </w:r>
      </w:hyperlink>
      <w:r w:rsidRPr="000C5D28">
        <w:rPr>
          <w:rFonts w:eastAsiaTheme="minorEastAsia"/>
          <w:lang w:val="en-US" w:eastAsia="en-US" w:bidi="en-US"/>
        </w:rPr>
        <w:t xml:space="preserve"> // </w:t>
      </w:r>
    </w:p>
    <w:p w14:paraId="5AFAEA65" w14:textId="77777777" w:rsidR="000C5D28" w:rsidRPr="000C5D28" w:rsidRDefault="000C5D28" w:rsidP="000C5D28">
      <w:pPr>
        <w:ind w:left="1069" w:firstLine="0"/>
        <w:rPr>
          <w:rFonts w:eastAsiaTheme="minorEastAsia"/>
          <w:lang w:val="en-US" w:eastAsia="en-US" w:bidi="en-US"/>
        </w:rPr>
      </w:pPr>
      <w:hyperlink r:id="rId71" w:tooltip="Перейти на страницу журнала" w:history="1">
        <w:r w:rsidRPr="000C5D28">
          <w:rPr>
            <w:rFonts w:eastAsiaTheme="minorEastAsia"/>
            <w:b/>
            <w:bCs/>
            <w:lang w:val="en-US" w:eastAsia="en-US" w:bidi="en-US"/>
          </w:rPr>
          <w:t>Astronomy Reports</w:t>
        </w:r>
      </w:hyperlink>
      <w:r w:rsidRPr="000C5D28">
        <w:rPr>
          <w:rFonts w:eastAsiaTheme="minorEastAsia"/>
          <w:b/>
          <w:bCs/>
          <w:lang w:val="en-US" w:eastAsia="en-US" w:bidi="en-US"/>
        </w:rPr>
        <w:t>,</w:t>
      </w:r>
      <w:r w:rsidRPr="000C5D28">
        <w:rPr>
          <w:rFonts w:eastAsiaTheme="minorEastAsia"/>
          <w:lang w:val="en-US" w:eastAsia="en-US" w:bidi="en-US"/>
        </w:rPr>
        <w:t xml:space="preserve"> 2025. – Vol. 69. – No 11. – P. 1200 – 1206. </w:t>
      </w:r>
    </w:p>
    <w:p w14:paraId="66FF147C" w14:textId="77777777" w:rsidR="000C5D28" w:rsidRPr="000C5D28" w:rsidRDefault="000C5D28" w:rsidP="000C5D28">
      <w:pPr>
        <w:numPr>
          <w:ilvl w:val="0"/>
          <w:numId w:val="12"/>
        </w:numPr>
        <w:spacing w:before="200" w:after="200" w:line="276" w:lineRule="auto"/>
        <w:ind w:left="709"/>
        <w:rPr>
          <w:rFonts w:eastAsiaTheme="minorEastAsia"/>
          <w:b/>
          <w:lang w:val="en-US" w:eastAsia="en-US" w:bidi="en-US"/>
        </w:rPr>
      </w:pPr>
      <w:proofErr w:type="spellStart"/>
      <w:r w:rsidRPr="000C5D28">
        <w:rPr>
          <w:rFonts w:eastAsiaTheme="minorEastAsia"/>
          <w:b/>
          <w:lang w:val="en-US" w:eastAsia="en-US" w:bidi="en-US"/>
        </w:rPr>
        <w:lastRenderedPageBreak/>
        <w:t>Katsova</w:t>
      </w:r>
      <w:proofErr w:type="spellEnd"/>
      <w:r w:rsidRPr="000C5D28">
        <w:rPr>
          <w:rFonts w:eastAsiaTheme="minorEastAsia"/>
          <w:b/>
          <w:lang w:val="en-US" w:eastAsia="en-US" w:bidi="en-US"/>
        </w:rPr>
        <w:t xml:space="preserve"> M.M., </w:t>
      </w:r>
      <w:proofErr w:type="spellStart"/>
      <w:r w:rsidRPr="000C5D28">
        <w:rPr>
          <w:rFonts w:eastAsiaTheme="minorEastAsia"/>
          <w:bCs/>
          <w:lang w:val="en-US" w:eastAsia="en-US" w:bidi="en-US"/>
        </w:rPr>
        <w:t>Azizov</w:t>
      </w:r>
      <w:proofErr w:type="spellEnd"/>
      <w:r w:rsidRPr="000C5D28">
        <w:rPr>
          <w:rFonts w:eastAsiaTheme="minorEastAsia"/>
          <w:bCs/>
          <w:lang w:val="en-US" w:eastAsia="en-US" w:bidi="en-US"/>
        </w:rPr>
        <w:t xml:space="preserve"> F.A., </w:t>
      </w:r>
      <w:proofErr w:type="spellStart"/>
      <w:r w:rsidRPr="000C5D28">
        <w:rPr>
          <w:rFonts w:eastAsiaTheme="minorEastAsia"/>
          <w:bCs/>
          <w:lang w:val="en-US" w:eastAsia="en-US" w:bidi="en-US"/>
        </w:rPr>
        <w:t>Obridko</w:t>
      </w:r>
      <w:proofErr w:type="spellEnd"/>
      <w:r w:rsidRPr="000C5D28">
        <w:rPr>
          <w:rFonts w:eastAsiaTheme="minorEastAsia"/>
          <w:bCs/>
          <w:lang w:val="en-US" w:eastAsia="en-US" w:bidi="en-US"/>
        </w:rPr>
        <w:t xml:space="preserve"> V.N., Sokoloff D.D., </w:t>
      </w:r>
      <w:proofErr w:type="spellStart"/>
      <w:r w:rsidRPr="000C5D28">
        <w:rPr>
          <w:rFonts w:eastAsiaTheme="minorEastAsia"/>
          <w:bCs/>
          <w:lang w:val="en-US" w:eastAsia="en-US" w:bidi="en-US"/>
        </w:rPr>
        <w:t>Yushkov</w:t>
      </w:r>
      <w:proofErr w:type="spellEnd"/>
      <w:r w:rsidRPr="000C5D28">
        <w:rPr>
          <w:rFonts w:eastAsiaTheme="minorEastAsia"/>
          <w:bCs/>
          <w:lang w:val="en-US" w:eastAsia="en-US" w:bidi="en-US"/>
        </w:rPr>
        <w:t xml:space="preserve"> E.V. Resonances and stellar cycles: observations and modelling</w:t>
      </w:r>
      <w:r w:rsidRPr="000C5D28">
        <w:rPr>
          <w:rFonts w:eastAsiaTheme="minorEastAsia"/>
          <w:b/>
          <w:lang w:val="en-US" w:eastAsia="en-US" w:bidi="en-US"/>
        </w:rPr>
        <w:t xml:space="preserve"> </w:t>
      </w:r>
      <w:r w:rsidRPr="000C5D28">
        <w:rPr>
          <w:rFonts w:eastAsiaTheme="minorEastAsia"/>
          <w:lang w:val="en-US" w:eastAsia="en-US" w:bidi="en-US"/>
        </w:rPr>
        <w:t xml:space="preserve">// </w:t>
      </w:r>
      <w:hyperlink r:id="rId72" w:tooltip="Перейти на страницу журнала" w:history="1">
        <w:r w:rsidRPr="000C5D28">
          <w:rPr>
            <w:rFonts w:eastAsiaTheme="minorEastAsia"/>
            <w:b/>
            <w:bCs/>
            <w:lang w:val="en-US" w:eastAsia="en-US" w:bidi="en-US"/>
          </w:rPr>
          <w:t>Moscow University Physics Bulletin</w:t>
        </w:r>
      </w:hyperlink>
      <w:r w:rsidRPr="000C5D28">
        <w:rPr>
          <w:rFonts w:eastAsiaTheme="minorEastAsia"/>
          <w:b/>
          <w:bCs/>
          <w:lang w:val="en-US" w:eastAsia="en-US" w:bidi="en-US"/>
        </w:rPr>
        <w:t>,</w:t>
      </w:r>
      <w:r w:rsidRPr="000C5D28">
        <w:rPr>
          <w:rFonts w:eastAsiaTheme="minorEastAsia"/>
          <w:lang w:val="en-US" w:eastAsia="en-US" w:bidi="en-US"/>
        </w:rPr>
        <w:t xml:space="preserve"> </w:t>
      </w:r>
      <w:hyperlink r:id="rId73" w:tooltip="Перейти на страницу издательства" w:history="1">
        <w:r w:rsidRPr="000C5D28">
          <w:rPr>
            <w:rFonts w:eastAsiaTheme="minorEastAsia"/>
            <w:lang w:val="en-US" w:eastAsia="en-US" w:bidi="en-US"/>
          </w:rPr>
          <w:t>Allerton Press</w:t>
        </w:r>
      </w:hyperlink>
      <w:r w:rsidRPr="000C5D28">
        <w:rPr>
          <w:rFonts w:eastAsiaTheme="minorEastAsia"/>
          <w:lang w:val="en-US" w:eastAsia="en-US" w:bidi="en-US"/>
        </w:rPr>
        <w:t xml:space="preserve"> (New York, N.Y., United States).</w:t>
      </w:r>
      <w:r w:rsidRPr="000C5D28">
        <w:rPr>
          <w:rFonts w:eastAsiaTheme="minorEastAsia"/>
          <w:i/>
          <w:iCs/>
          <w:lang w:val="en-US" w:eastAsia="en-US" w:bidi="en-US"/>
        </w:rPr>
        <w:t xml:space="preserve"> </w:t>
      </w:r>
      <w:r w:rsidRPr="000C5D28">
        <w:rPr>
          <w:rFonts w:eastAsiaTheme="minorEastAsia"/>
          <w:lang w:val="en-US" w:eastAsia="en-US" w:bidi="en-US"/>
        </w:rPr>
        <w:t>2025</w:t>
      </w:r>
      <w:r w:rsidRPr="000C5D28">
        <w:rPr>
          <w:rFonts w:eastAsiaTheme="minorEastAsia"/>
          <w:i/>
          <w:iCs/>
          <w:lang w:val="en-US" w:eastAsia="en-US" w:bidi="en-US"/>
        </w:rPr>
        <w:t xml:space="preserve">. – </w:t>
      </w:r>
      <w:r w:rsidRPr="000C5D28">
        <w:rPr>
          <w:rFonts w:eastAsiaTheme="minorEastAsia"/>
          <w:lang w:val="en-US" w:eastAsia="en-US" w:bidi="en-US"/>
        </w:rPr>
        <w:t xml:space="preserve">Vol. 80. –  No 7. –  </w:t>
      </w:r>
      <w:r w:rsidRPr="000C5D28">
        <w:rPr>
          <w:rFonts w:eastAsiaTheme="minorEastAsia"/>
          <w:highlight w:val="yellow"/>
          <w:lang w:val="en-US" w:eastAsia="en-US" w:bidi="en-US"/>
        </w:rPr>
        <w:t>P. 1 – 5.</w:t>
      </w:r>
    </w:p>
    <w:p w14:paraId="62C1CA30" w14:textId="77777777" w:rsidR="000C5D28" w:rsidRPr="000C5D28" w:rsidRDefault="000C5D28" w:rsidP="000C5D28">
      <w:pPr>
        <w:numPr>
          <w:ilvl w:val="0"/>
          <w:numId w:val="12"/>
        </w:numPr>
        <w:spacing w:before="200" w:after="200" w:line="276" w:lineRule="auto"/>
        <w:jc w:val="both"/>
        <w:rPr>
          <w:rFonts w:asciiTheme="minorHAnsi" w:eastAsiaTheme="minorEastAsia" w:hAnsiTheme="minorHAnsi" w:cstheme="minorBidi"/>
          <w:lang w:val="en-US" w:eastAsia="en-US" w:bidi="en-US"/>
        </w:rPr>
      </w:pPr>
      <w:r w:rsidRPr="000C5D28">
        <w:rPr>
          <w:rFonts w:eastAsiaTheme="minorEastAsia" w:cstheme="minorBidi"/>
          <w:lang w:eastAsia="en-US" w:bidi="en-US"/>
        </w:rPr>
        <w:t xml:space="preserve">Малютин В.А., </w:t>
      </w:r>
      <w:proofErr w:type="spellStart"/>
      <w:r w:rsidRPr="000C5D28">
        <w:rPr>
          <w:rFonts w:eastAsiaTheme="minorEastAsia" w:cstheme="minorBidi"/>
          <w:lang w:eastAsia="en-US" w:bidi="en-US"/>
        </w:rPr>
        <w:t>Купряков</w:t>
      </w:r>
      <w:proofErr w:type="spellEnd"/>
      <w:r w:rsidRPr="000C5D28">
        <w:rPr>
          <w:rFonts w:eastAsiaTheme="minorEastAsia" w:cstheme="minorBidi"/>
          <w:lang w:eastAsia="en-US" w:bidi="en-US"/>
        </w:rPr>
        <w:t xml:space="preserve"> Ю.А., </w:t>
      </w:r>
      <w:r w:rsidRPr="000C5D28">
        <w:rPr>
          <w:rFonts w:eastAsiaTheme="minorEastAsia" w:cstheme="minorBidi"/>
          <w:b/>
          <w:bCs/>
          <w:lang w:eastAsia="en-US" w:bidi="en-US"/>
        </w:rPr>
        <w:t>Бычков К.В.,</w:t>
      </w:r>
      <w:r w:rsidRPr="000C5D28">
        <w:rPr>
          <w:rFonts w:eastAsiaTheme="minorEastAsia" w:cstheme="minorBidi"/>
          <w:lang w:eastAsia="en-US" w:bidi="en-US"/>
        </w:rPr>
        <w:t xml:space="preserve"> Горшков А.Б., </w:t>
      </w:r>
      <w:r w:rsidRPr="000C5D28">
        <w:rPr>
          <w:rFonts w:eastAsiaTheme="minorEastAsia" w:cstheme="minorBidi"/>
          <w:b/>
          <w:bCs/>
          <w:lang w:eastAsia="en-US" w:bidi="en-US"/>
        </w:rPr>
        <w:t>Белова О.М.</w:t>
      </w:r>
      <w:r w:rsidRPr="000C5D28">
        <w:rPr>
          <w:rFonts w:eastAsiaTheme="minorEastAsia" w:cstheme="minorBidi"/>
          <w:lang w:eastAsia="en-US" w:bidi="en-US"/>
        </w:rPr>
        <w:t xml:space="preserve"> Восстановление параметров газа, излучающего в спектральных линиях оптического диапазона водорода, гелия и кальция, во время вспышки </w:t>
      </w:r>
      <w:r w:rsidRPr="000C5D28">
        <w:rPr>
          <w:rFonts w:eastAsiaTheme="minorEastAsia" w:cstheme="minorBidi"/>
          <w:lang w:val="en-US" w:eastAsia="en-US" w:bidi="en-US"/>
        </w:rPr>
        <w:t>SOL</w:t>
      </w:r>
      <w:r w:rsidRPr="000C5D28">
        <w:rPr>
          <w:rFonts w:eastAsiaTheme="minorEastAsia" w:cstheme="minorBidi"/>
          <w:lang w:eastAsia="en-US" w:bidi="en-US"/>
        </w:rPr>
        <w:t xml:space="preserve">2015-10-01 // </w:t>
      </w:r>
      <w:r w:rsidRPr="000C5D28">
        <w:rPr>
          <w:rFonts w:eastAsiaTheme="minorEastAsia" w:cstheme="minorBidi"/>
          <w:b/>
          <w:bCs/>
          <w:caps/>
          <w:color w:val="243F60" w:themeColor="accent1" w:themeShade="7F"/>
          <w:spacing w:val="5"/>
          <w:lang w:eastAsia="en-US" w:bidi="en-US"/>
        </w:rPr>
        <w:t>Вестник Московского университета</w:t>
      </w:r>
      <w:r w:rsidRPr="000C5D28">
        <w:rPr>
          <w:rFonts w:eastAsiaTheme="minorEastAsia" w:cstheme="minorBidi"/>
          <w:caps/>
          <w:color w:val="243F60" w:themeColor="accent1" w:themeShade="7F"/>
          <w:spacing w:val="5"/>
          <w:lang w:eastAsia="en-US" w:bidi="en-US"/>
        </w:rPr>
        <w:t xml:space="preserve">. </w:t>
      </w:r>
      <w:r w:rsidRPr="000C5D28">
        <w:rPr>
          <w:rFonts w:eastAsiaTheme="minorEastAsia" w:cstheme="minorBidi"/>
          <w:b/>
          <w:bCs/>
          <w:caps/>
          <w:color w:val="243F60" w:themeColor="accent1" w:themeShade="7F"/>
          <w:spacing w:val="5"/>
          <w:lang w:val="en-US" w:eastAsia="en-US" w:bidi="en-US"/>
        </w:rPr>
        <w:t>Серия 3:</w:t>
      </w:r>
      <w:r w:rsidRPr="000C5D28">
        <w:rPr>
          <w:rFonts w:eastAsiaTheme="minorEastAsia" w:cstheme="minorBidi"/>
          <w:caps/>
          <w:color w:val="243F60" w:themeColor="accent1" w:themeShade="7F"/>
          <w:spacing w:val="5"/>
          <w:lang w:val="en-US" w:eastAsia="en-US" w:bidi="en-US"/>
        </w:rPr>
        <w:t xml:space="preserve"> Физика, астрономия</w:t>
      </w:r>
      <w:r w:rsidRPr="000C5D28">
        <w:rPr>
          <w:rFonts w:eastAsiaTheme="minorEastAsia" w:cstheme="minorBidi"/>
          <w:lang w:val="en-US" w:eastAsia="en-US" w:bidi="en-US"/>
        </w:rPr>
        <w:t>. — 2025. — Т. 80</w:t>
      </w:r>
      <w:r w:rsidRPr="000C5D28">
        <w:rPr>
          <w:rFonts w:eastAsiaTheme="minorEastAsia" w:cstheme="minorBidi"/>
          <w:lang w:eastAsia="en-US" w:bidi="en-US"/>
        </w:rPr>
        <w:t xml:space="preserve">. – </w:t>
      </w:r>
      <w:r w:rsidRPr="000C5D28">
        <w:rPr>
          <w:rFonts w:eastAsiaTheme="minorEastAsia" w:cstheme="minorBidi"/>
          <w:lang w:val="en-US" w:eastAsia="en-US" w:bidi="en-US"/>
        </w:rPr>
        <w:t xml:space="preserve"> № 1. — С. 2510801.</w:t>
      </w:r>
    </w:p>
    <w:p w14:paraId="3F7677EB" w14:textId="77777777" w:rsidR="000C5D28" w:rsidRPr="000C5D28" w:rsidRDefault="000C5D28" w:rsidP="000C5D28">
      <w:pPr>
        <w:numPr>
          <w:ilvl w:val="0"/>
          <w:numId w:val="12"/>
        </w:numPr>
        <w:spacing w:before="200" w:after="200" w:line="276" w:lineRule="auto"/>
        <w:jc w:val="both"/>
        <w:rPr>
          <w:rFonts w:ascii="Liberation Serif" w:eastAsiaTheme="minorEastAsia" w:hAnsi="Liberation Serif" w:cstheme="minorBidi"/>
          <w:lang w:eastAsia="en-US" w:bidi="en-US"/>
        </w:rPr>
      </w:pPr>
      <w:proofErr w:type="spellStart"/>
      <w:r w:rsidRPr="000C5D28">
        <w:rPr>
          <w:rFonts w:eastAsiaTheme="minorEastAsia" w:cstheme="minorBidi"/>
          <w:lang w:eastAsia="en-US" w:bidi="en-US"/>
        </w:rPr>
        <w:t>Купряков</w:t>
      </w:r>
      <w:proofErr w:type="spellEnd"/>
      <w:r w:rsidRPr="000C5D28">
        <w:rPr>
          <w:rFonts w:eastAsiaTheme="minorEastAsia" w:cstheme="minorBidi"/>
          <w:lang w:eastAsia="en-US" w:bidi="en-US"/>
        </w:rPr>
        <w:t xml:space="preserve"> Ю.А., Малютин В.А., </w:t>
      </w:r>
      <w:r w:rsidRPr="000C5D28">
        <w:rPr>
          <w:rFonts w:eastAsiaTheme="minorEastAsia" w:cstheme="minorBidi"/>
          <w:b/>
          <w:bCs/>
          <w:lang w:eastAsia="en-US" w:bidi="en-US"/>
        </w:rPr>
        <w:t>Бычков К.В</w:t>
      </w:r>
      <w:r w:rsidRPr="000C5D28">
        <w:rPr>
          <w:rFonts w:eastAsiaTheme="minorEastAsia" w:cstheme="minorBidi"/>
          <w:lang w:eastAsia="en-US" w:bidi="en-US"/>
        </w:rPr>
        <w:t xml:space="preserve">., Горшков А.Б., </w:t>
      </w:r>
      <w:r w:rsidRPr="000C5D28">
        <w:rPr>
          <w:rFonts w:eastAsiaTheme="minorEastAsia" w:cstheme="minorBidi"/>
          <w:b/>
          <w:bCs/>
          <w:lang w:eastAsia="en-US" w:bidi="en-US"/>
        </w:rPr>
        <w:t>Белова О.М.</w:t>
      </w:r>
      <w:r w:rsidRPr="000C5D28">
        <w:rPr>
          <w:rFonts w:eastAsiaTheme="minorEastAsia" w:cstheme="minorBidi"/>
          <w:lang w:eastAsia="en-US" w:bidi="en-US"/>
        </w:rPr>
        <w:t xml:space="preserve"> Вспышка 2017-04-21: анализ излучения в линиях </w:t>
      </w:r>
      <w:proofErr w:type="spellStart"/>
      <w:r w:rsidRPr="000C5D28">
        <w:rPr>
          <w:rFonts w:eastAsiaTheme="minorEastAsia" w:cstheme="minorBidi"/>
          <w:lang w:eastAsia="en-US" w:bidi="en-US"/>
        </w:rPr>
        <w:t>бальмеровской</w:t>
      </w:r>
      <w:proofErr w:type="spellEnd"/>
      <w:r w:rsidRPr="000C5D28">
        <w:rPr>
          <w:rFonts w:eastAsiaTheme="minorEastAsia" w:cstheme="minorBidi"/>
          <w:lang w:eastAsia="en-US" w:bidi="en-US"/>
        </w:rPr>
        <w:t xml:space="preserve"> серии водорода // </w:t>
      </w:r>
      <w:r w:rsidRPr="000C5D28">
        <w:rPr>
          <w:rFonts w:eastAsiaTheme="minorEastAsia" w:cstheme="minorBidi"/>
          <w:b/>
          <w:bCs/>
          <w:caps/>
          <w:color w:val="243F60" w:themeColor="accent1" w:themeShade="7F"/>
          <w:spacing w:val="5"/>
          <w:lang w:eastAsia="en-US" w:bidi="en-US"/>
        </w:rPr>
        <w:t xml:space="preserve">Вестник Московского университета. Серия 3: </w:t>
      </w:r>
      <w:r w:rsidRPr="000C5D28">
        <w:rPr>
          <w:rFonts w:eastAsiaTheme="minorEastAsia" w:cstheme="minorBidi"/>
          <w:caps/>
          <w:color w:val="243F60" w:themeColor="accent1" w:themeShade="7F"/>
          <w:spacing w:val="5"/>
          <w:lang w:eastAsia="en-US" w:bidi="en-US"/>
        </w:rPr>
        <w:t>Физика, астрономия</w:t>
      </w:r>
      <w:r w:rsidRPr="000C5D28">
        <w:rPr>
          <w:rFonts w:eastAsiaTheme="minorEastAsia" w:cstheme="minorBidi"/>
          <w:lang w:eastAsia="en-US" w:bidi="en-US"/>
        </w:rPr>
        <w:t>. — 2025. — Т.</w:t>
      </w:r>
      <w:r w:rsidRPr="000C5D28">
        <w:rPr>
          <w:rFonts w:eastAsiaTheme="minorEastAsia" w:cstheme="minorBidi"/>
          <w:lang w:val="en-US" w:eastAsia="en-US" w:bidi="en-US"/>
        </w:rPr>
        <w:t> </w:t>
      </w:r>
      <w:r w:rsidRPr="000C5D28">
        <w:rPr>
          <w:rFonts w:eastAsiaTheme="minorEastAsia" w:cstheme="minorBidi"/>
          <w:lang w:eastAsia="en-US" w:bidi="en-US"/>
        </w:rPr>
        <w:t>80, №</w:t>
      </w:r>
      <w:r w:rsidRPr="000C5D28">
        <w:rPr>
          <w:rFonts w:eastAsiaTheme="minorEastAsia" w:cstheme="minorBidi"/>
          <w:lang w:val="en-US" w:eastAsia="en-US" w:bidi="en-US"/>
        </w:rPr>
        <w:t> </w:t>
      </w:r>
      <w:r w:rsidRPr="000C5D28">
        <w:rPr>
          <w:rFonts w:eastAsiaTheme="minorEastAsia" w:cstheme="minorBidi"/>
          <w:lang w:eastAsia="en-US" w:bidi="en-US"/>
        </w:rPr>
        <w:t>3. — С.</w:t>
      </w:r>
      <w:r w:rsidRPr="000C5D28">
        <w:rPr>
          <w:rFonts w:eastAsiaTheme="minorEastAsia" w:cstheme="minorBidi"/>
          <w:lang w:val="en-US" w:eastAsia="en-US" w:bidi="en-US"/>
        </w:rPr>
        <w:t> </w:t>
      </w:r>
      <w:r w:rsidRPr="000C5D28">
        <w:rPr>
          <w:rFonts w:eastAsiaTheme="minorEastAsia" w:cstheme="minorBidi"/>
          <w:lang w:eastAsia="en-US" w:bidi="en-US"/>
        </w:rPr>
        <w:t>2530801.</w:t>
      </w:r>
    </w:p>
    <w:p w14:paraId="3EE33C1A" w14:textId="77777777" w:rsidR="000C5D28" w:rsidRPr="000C5D28" w:rsidRDefault="000C5D28" w:rsidP="000C5D28">
      <w:pPr>
        <w:numPr>
          <w:ilvl w:val="0"/>
          <w:numId w:val="12"/>
        </w:numPr>
        <w:spacing w:before="200" w:after="200" w:line="276" w:lineRule="auto"/>
        <w:jc w:val="both"/>
        <w:rPr>
          <w:rFonts w:ascii="Liberation Serif" w:eastAsiaTheme="minorEastAsia" w:hAnsi="Liberation Serif" w:cstheme="minorBidi"/>
          <w:lang w:eastAsia="en-US" w:bidi="en-US"/>
        </w:rPr>
      </w:pPr>
      <w:proofErr w:type="spellStart"/>
      <w:r w:rsidRPr="000C5D28">
        <w:rPr>
          <w:rFonts w:eastAsiaTheme="minorEastAsia" w:cstheme="minorBidi"/>
          <w:lang w:eastAsia="en-US" w:bidi="en-US"/>
        </w:rPr>
        <w:t>Купряков</w:t>
      </w:r>
      <w:proofErr w:type="spellEnd"/>
      <w:r w:rsidRPr="000C5D28">
        <w:rPr>
          <w:rFonts w:eastAsiaTheme="minorEastAsia" w:cstheme="minorBidi"/>
          <w:lang w:eastAsia="en-US" w:bidi="en-US"/>
        </w:rPr>
        <w:t xml:space="preserve"> Ю.А., </w:t>
      </w:r>
      <w:r w:rsidRPr="000C5D28">
        <w:rPr>
          <w:rFonts w:eastAsiaTheme="minorEastAsia" w:cstheme="minorBidi"/>
          <w:b/>
          <w:bCs/>
          <w:lang w:eastAsia="en-US" w:bidi="en-US"/>
        </w:rPr>
        <w:t>Бычков К.В., Белова О.М</w:t>
      </w:r>
      <w:r w:rsidRPr="000C5D28">
        <w:rPr>
          <w:rFonts w:eastAsiaTheme="minorEastAsia" w:cstheme="minorBidi"/>
          <w:lang w:eastAsia="en-US" w:bidi="en-US"/>
        </w:rPr>
        <w:t xml:space="preserve">., Горшков А.Б., Малютин В.А.  Наблюдение, теоретический расчет и анализ солнечной вспышки 11 мая 2012 г. // </w:t>
      </w:r>
      <w:r w:rsidRPr="000C5D28">
        <w:rPr>
          <w:rFonts w:eastAsiaTheme="minorEastAsia" w:cstheme="minorBidi"/>
          <w:b/>
          <w:bCs/>
          <w:caps/>
          <w:color w:val="243F60" w:themeColor="accent1" w:themeShade="7F"/>
          <w:spacing w:val="5"/>
          <w:lang w:eastAsia="en-US" w:bidi="en-US"/>
        </w:rPr>
        <w:t>Геомагнетизм и аэрономия</w:t>
      </w:r>
      <w:r w:rsidRPr="000C5D28">
        <w:rPr>
          <w:rFonts w:eastAsiaTheme="minorEastAsia" w:cstheme="minorBidi"/>
          <w:lang w:eastAsia="en-US" w:bidi="en-US"/>
        </w:rPr>
        <w:t>. — 2025. — Т.</w:t>
      </w:r>
      <w:r w:rsidRPr="000C5D28">
        <w:rPr>
          <w:rFonts w:eastAsiaTheme="minorEastAsia" w:cstheme="minorBidi"/>
          <w:lang w:val="en-US" w:eastAsia="en-US" w:bidi="en-US"/>
        </w:rPr>
        <w:t> </w:t>
      </w:r>
      <w:r w:rsidRPr="000C5D28">
        <w:rPr>
          <w:rFonts w:eastAsiaTheme="minorEastAsia" w:cstheme="minorBidi"/>
          <w:lang w:eastAsia="en-US" w:bidi="en-US"/>
        </w:rPr>
        <w:t>65, №</w:t>
      </w:r>
      <w:r w:rsidRPr="000C5D28">
        <w:rPr>
          <w:rFonts w:eastAsiaTheme="minorEastAsia" w:cstheme="minorBidi"/>
          <w:lang w:val="en-US" w:eastAsia="en-US" w:bidi="en-US"/>
        </w:rPr>
        <w:t> </w:t>
      </w:r>
      <w:r w:rsidRPr="000C5D28">
        <w:rPr>
          <w:rFonts w:eastAsiaTheme="minorEastAsia" w:cstheme="minorBidi"/>
          <w:lang w:eastAsia="en-US" w:bidi="en-US"/>
        </w:rPr>
        <w:t>3. — С.</w:t>
      </w:r>
      <w:r w:rsidRPr="000C5D28">
        <w:rPr>
          <w:rFonts w:eastAsiaTheme="minorEastAsia" w:cstheme="minorBidi"/>
          <w:lang w:val="en-US" w:eastAsia="en-US" w:bidi="en-US"/>
        </w:rPr>
        <w:t> </w:t>
      </w:r>
      <w:r w:rsidRPr="000C5D28">
        <w:rPr>
          <w:rFonts w:eastAsiaTheme="minorEastAsia" w:cstheme="minorBidi"/>
          <w:lang w:eastAsia="en-US" w:bidi="en-US"/>
        </w:rPr>
        <w:t>307–313.</w:t>
      </w:r>
    </w:p>
    <w:p w14:paraId="2E858118" w14:textId="77777777" w:rsidR="000C5D28" w:rsidRPr="000C5D28" w:rsidRDefault="000C5D28" w:rsidP="000C5D28">
      <w:pPr>
        <w:numPr>
          <w:ilvl w:val="0"/>
          <w:numId w:val="12"/>
        </w:numPr>
        <w:spacing w:before="200" w:after="200" w:line="276" w:lineRule="auto"/>
        <w:jc w:val="both"/>
        <w:rPr>
          <w:rFonts w:ascii="Liberation Serif" w:eastAsiaTheme="minorEastAsia" w:hAnsi="Liberation Serif" w:cstheme="minorBidi"/>
          <w:lang w:eastAsia="en-US" w:bidi="en-US"/>
        </w:rPr>
      </w:pPr>
      <w:proofErr w:type="spellStart"/>
      <w:r w:rsidRPr="000C5D28">
        <w:rPr>
          <w:rFonts w:eastAsiaTheme="minorEastAsia" w:cstheme="minorBidi"/>
          <w:lang w:eastAsia="en-US" w:bidi="en-US"/>
        </w:rPr>
        <w:t>Купряков</w:t>
      </w:r>
      <w:proofErr w:type="spellEnd"/>
      <w:r w:rsidRPr="000C5D28">
        <w:rPr>
          <w:rFonts w:eastAsiaTheme="minorEastAsia" w:cstheme="minorBidi"/>
          <w:lang w:eastAsia="en-US" w:bidi="en-US"/>
        </w:rPr>
        <w:t xml:space="preserve"> Ю.А., </w:t>
      </w:r>
      <w:r w:rsidRPr="000C5D28">
        <w:rPr>
          <w:rFonts w:eastAsiaTheme="minorEastAsia" w:cstheme="minorBidi"/>
          <w:b/>
          <w:bCs/>
          <w:lang w:eastAsia="en-US" w:bidi="en-US"/>
        </w:rPr>
        <w:t>Бычков К.В.,</w:t>
      </w:r>
      <w:r w:rsidRPr="000C5D28">
        <w:rPr>
          <w:rFonts w:eastAsiaTheme="minorEastAsia" w:cstheme="minorBidi"/>
          <w:lang w:eastAsia="en-US" w:bidi="en-US"/>
        </w:rPr>
        <w:t xml:space="preserve"> Малютин В.А., </w:t>
      </w:r>
      <w:r w:rsidRPr="000C5D28">
        <w:rPr>
          <w:rFonts w:eastAsiaTheme="minorEastAsia" w:cstheme="minorBidi"/>
          <w:b/>
          <w:bCs/>
          <w:lang w:eastAsia="en-US" w:bidi="en-US"/>
        </w:rPr>
        <w:t>Белова О.М</w:t>
      </w:r>
      <w:r w:rsidRPr="000C5D28">
        <w:rPr>
          <w:rFonts w:eastAsiaTheme="minorEastAsia" w:cstheme="minorBidi"/>
          <w:lang w:eastAsia="en-US" w:bidi="en-US"/>
        </w:rPr>
        <w:t xml:space="preserve">., Горшков А.Б. Анализ поля скоростей и излучения в линиях кальция, водорода и магния для эруптивного события на солнечном лимбе // </w:t>
      </w:r>
      <w:r w:rsidRPr="000C5D28">
        <w:rPr>
          <w:rFonts w:eastAsiaTheme="minorEastAsia" w:cstheme="minorBidi"/>
          <w:b/>
          <w:bCs/>
          <w:caps/>
          <w:color w:val="243F60" w:themeColor="accent1" w:themeShade="7F"/>
          <w:spacing w:val="5"/>
          <w:lang w:eastAsia="en-US" w:bidi="en-US"/>
        </w:rPr>
        <w:t>Известия Крымской астрофизической обсерватории</w:t>
      </w:r>
      <w:r w:rsidRPr="000C5D28">
        <w:rPr>
          <w:rFonts w:eastAsiaTheme="minorEastAsia" w:cstheme="minorBidi"/>
          <w:b/>
          <w:bCs/>
          <w:lang w:eastAsia="en-US" w:bidi="en-US"/>
        </w:rPr>
        <w:t>.</w:t>
      </w:r>
      <w:r w:rsidRPr="000C5D28">
        <w:rPr>
          <w:rFonts w:eastAsiaTheme="minorEastAsia" w:cstheme="minorBidi"/>
          <w:lang w:eastAsia="en-US" w:bidi="en-US"/>
        </w:rPr>
        <w:t xml:space="preserve"> — 2025. — Т.</w:t>
      </w:r>
      <w:r w:rsidRPr="000C5D28">
        <w:rPr>
          <w:rFonts w:eastAsiaTheme="minorEastAsia" w:cstheme="minorBidi"/>
          <w:lang w:val="en-US" w:eastAsia="en-US" w:bidi="en-US"/>
        </w:rPr>
        <w:t> </w:t>
      </w:r>
      <w:r w:rsidRPr="000C5D28">
        <w:rPr>
          <w:rFonts w:eastAsiaTheme="minorEastAsia" w:cstheme="minorBidi"/>
          <w:lang w:eastAsia="en-US" w:bidi="en-US"/>
        </w:rPr>
        <w:t>3, № 121. — С.</w:t>
      </w:r>
      <w:r w:rsidRPr="000C5D28">
        <w:rPr>
          <w:rFonts w:eastAsiaTheme="minorEastAsia" w:cstheme="minorBidi"/>
          <w:lang w:val="en-US" w:eastAsia="en-US" w:bidi="en-US"/>
        </w:rPr>
        <w:t> </w:t>
      </w:r>
      <w:r w:rsidRPr="000C5D28">
        <w:rPr>
          <w:rFonts w:eastAsiaTheme="minorEastAsia" w:cstheme="minorBidi"/>
          <w:lang w:eastAsia="en-US" w:bidi="en-US"/>
        </w:rPr>
        <w:t>13–21.</w:t>
      </w:r>
    </w:p>
    <w:p w14:paraId="52B652C7" w14:textId="77777777" w:rsidR="000C5D28" w:rsidRPr="000C5D28" w:rsidRDefault="000C5D28" w:rsidP="000C5D28">
      <w:pPr>
        <w:numPr>
          <w:ilvl w:val="0"/>
          <w:numId w:val="12"/>
        </w:numPr>
        <w:spacing w:before="200" w:after="200" w:line="276" w:lineRule="auto"/>
        <w:jc w:val="both"/>
        <w:rPr>
          <w:rFonts w:ascii="Liberation Serif" w:eastAsiaTheme="minorEastAsia" w:hAnsi="Liberation Serif" w:cstheme="minorBidi"/>
          <w:lang w:val="en-US" w:eastAsia="en-US" w:bidi="en-US"/>
        </w:rPr>
      </w:pPr>
      <w:proofErr w:type="spellStart"/>
      <w:r w:rsidRPr="000C5D28">
        <w:rPr>
          <w:rFonts w:eastAsiaTheme="minorEastAsia" w:cstheme="minorBidi"/>
          <w:lang w:val="en-US" w:eastAsia="en-US" w:bidi="en-US"/>
        </w:rPr>
        <w:t>Kupryakov</w:t>
      </w:r>
      <w:proofErr w:type="spellEnd"/>
      <w:r w:rsidRPr="000C5D28">
        <w:rPr>
          <w:rFonts w:eastAsiaTheme="minorEastAsia" w:cstheme="minorBidi"/>
          <w:lang w:val="en-US" w:eastAsia="en-US" w:bidi="en-US"/>
        </w:rPr>
        <w:t xml:space="preserve"> Y.A., </w:t>
      </w:r>
      <w:proofErr w:type="spellStart"/>
      <w:r w:rsidRPr="000C5D28">
        <w:rPr>
          <w:rFonts w:eastAsiaTheme="minorEastAsia" w:cstheme="minorBidi"/>
          <w:lang w:val="en-US" w:eastAsia="en-US" w:bidi="en-US"/>
        </w:rPr>
        <w:t>Maliutin</w:t>
      </w:r>
      <w:proofErr w:type="spellEnd"/>
      <w:r w:rsidRPr="000C5D28">
        <w:rPr>
          <w:rFonts w:eastAsiaTheme="minorEastAsia" w:cstheme="minorBidi"/>
          <w:lang w:val="en-US" w:eastAsia="en-US" w:bidi="en-US"/>
        </w:rPr>
        <w:t xml:space="preserve"> V.A., </w:t>
      </w:r>
      <w:proofErr w:type="spellStart"/>
      <w:r w:rsidRPr="000C5D28">
        <w:rPr>
          <w:rFonts w:eastAsiaTheme="minorEastAsia" w:cstheme="minorBidi"/>
          <w:b/>
          <w:bCs/>
          <w:lang w:val="en-US" w:eastAsia="en-US" w:bidi="en-US"/>
        </w:rPr>
        <w:t>Bychkov</w:t>
      </w:r>
      <w:proofErr w:type="spellEnd"/>
      <w:r w:rsidRPr="000C5D28">
        <w:rPr>
          <w:rFonts w:eastAsiaTheme="minorEastAsia" w:cstheme="minorBidi"/>
          <w:b/>
          <w:bCs/>
          <w:lang w:val="en-US" w:eastAsia="en-US" w:bidi="en-US"/>
        </w:rPr>
        <w:t xml:space="preserve"> K.V., </w:t>
      </w:r>
      <w:proofErr w:type="spellStart"/>
      <w:r w:rsidRPr="000C5D28">
        <w:rPr>
          <w:rFonts w:eastAsiaTheme="minorEastAsia" w:cstheme="minorBidi"/>
          <w:b/>
          <w:bCs/>
          <w:lang w:val="en-US" w:eastAsia="en-US" w:bidi="en-US"/>
        </w:rPr>
        <w:t>Belova</w:t>
      </w:r>
      <w:proofErr w:type="spellEnd"/>
      <w:r w:rsidRPr="000C5D28">
        <w:rPr>
          <w:rFonts w:eastAsiaTheme="minorEastAsia" w:cstheme="minorBidi"/>
          <w:b/>
          <w:bCs/>
          <w:lang w:val="en-US" w:eastAsia="en-US" w:bidi="en-US"/>
        </w:rPr>
        <w:t xml:space="preserve"> O.M</w:t>
      </w:r>
      <w:r w:rsidRPr="000C5D28">
        <w:rPr>
          <w:rFonts w:eastAsiaTheme="minorEastAsia" w:cstheme="minorBidi"/>
          <w:lang w:val="en-US" w:eastAsia="en-US" w:bidi="en-US"/>
        </w:rPr>
        <w:t xml:space="preserve">., </w:t>
      </w:r>
      <w:proofErr w:type="spellStart"/>
      <w:r w:rsidRPr="000C5D28">
        <w:rPr>
          <w:rFonts w:eastAsiaTheme="minorEastAsia" w:cstheme="minorBidi"/>
          <w:lang w:val="en-US" w:eastAsia="en-US" w:bidi="en-US"/>
        </w:rPr>
        <w:t>Gorshkov</w:t>
      </w:r>
      <w:proofErr w:type="spellEnd"/>
      <w:r w:rsidRPr="000C5D28">
        <w:rPr>
          <w:rFonts w:eastAsiaTheme="minorEastAsia" w:cstheme="minorBidi"/>
          <w:lang w:val="en-US" w:eastAsia="en-US" w:bidi="en-US"/>
        </w:rPr>
        <w:t xml:space="preserve"> A.B. Analysis of events during the m 2.5 flare on </w:t>
      </w:r>
      <w:proofErr w:type="spellStart"/>
      <w:r w:rsidRPr="000C5D28">
        <w:rPr>
          <w:rFonts w:eastAsiaTheme="minorEastAsia" w:cstheme="minorBidi"/>
          <w:lang w:val="en-US" w:eastAsia="en-US" w:bidi="en-US"/>
        </w:rPr>
        <w:t>june</w:t>
      </w:r>
      <w:proofErr w:type="spellEnd"/>
      <w:r w:rsidRPr="000C5D28">
        <w:rPr>
          <w:rFonts w:eastAsiaTheme="minorEastAsia" w:cstheme="minorBidi"/>
          <w:lang w:val="en-US" w:eastAsia="en-US" w:bidi="en-US"/>
        </w:rPr>
        <w:t xml:space="preserve"> 7, 2011 // </w:t>
      </w:r>
      <w:r w:rsidRPr="000C5D28">
        <w:rPr>
          <w:rFonts w:eastAsiaTheme="minorEastAsia" w:cstheme="minorBidi"/>
          <w:b/>
          <w:bCs/>
          <w:caps/>
          <w:color w:val="243F60" w:themeColor="accent1" w:themeShade="7F"/>
          <w:spacing w:val="5"/>
          <w:lang w:val="en-US" w:eastAsia="en-US" w:bidi="en-US"/>
        </w:rPr>
        <w:t>Acta Astrophysica Taurica</w:t>
      </w:r>
      <w:r w:rsidRPr="000C5D28">
        <w:rPr>
          <w:rFonts w:eastAsiaTheme="minorEastAsia" w:cstheme="minorBidi"/>
          <w:lang w:val="en-US" w:eastAsia="en-US" w:bidi="en-US"/>
        </w:rPr>
        <w:t xml:space="preserve">. — 2025. — Vol. 6, no. 1. — P. 1–4. </w:t>
      </w:r>
    </w:p>
    <w:p w14:paraId="37928D10" w14:textId="77777777" w:rsidR="000C5D28" w:rsidRPr="000C5D28" w:rsidRDefault="000C5D28" w:rsidP="000C5D28">
      <w:pPr>
        <w:numPr>
          <w:ilvl w:val="0"/>
          <w:numId w:val="12"/>
        </w:numPr>
        <w:spacing w:before="200" w:after="200" w:line="276" w:lineRule="auto"/>
        <w:rPr>
          <w:rFonts w:eastAsiaTheme="minorEastAsia"/>
          <w:lang w:val="en-US" w:eastAsia="en-US" w:bidi="en-US"/>
        </w:rPr>
      </w:pPr>
      <w:proofErr w:type="spellStart"/>
      <w:r w:rsidRPr="000C5D28">
        <w:rPr>
          <w:rFonts w:eastAsiaTheme="minorEastAsia"/>
          <w:bCs/>
          <w:lang w:val="en-US" w:eastAsia="en-US" w:bidi="en-US"/>
        </w:rPr>
        <w:t>Tampo</w:t>
      </w:r>
      <w:proofErr w:type="spellEnd"/>
      <w:r w:rsidRPr="000C5D28">
        <w:rPr>
          <w:rFonts w:eastAsiaTheme="minorEastAsia"/>
          <w:bCs/>
          <w:lang w:val="en-US" w:eastAsia="en-US" w:bidi="en-US"/>
        </w:rPr>
        <w:t xml:space="preserve"> Y., </w:t>
      </w:r>
      <w:proofErr w:type="spellStart"/>
      <w:r w:rsidRPr="000C5D28">
        <w:rPr>
          <w:rFonts w:eastAsiaTheme="minorEastAsia"/>
          <w:bCs/>
          <w:lang w:val="en-US" w:eastAsia="en-US" w:bidi="en-US"/>
        </w:rPr>
        <w:t>Kojiguchi</w:t>
      </w:r>
      <w:proofErr w:type="spellEnd"/>
      <w:r w:rsidRPr="000C5D28">
        <w:rPr>
          <w:rFonts w:eastAsiaTheme="minorEastAsia"/>
          <w:bCs/>
          <w:lang w:val="en-US" w:eastAsia="en-US" w:bidi="en-US"/>
        </w:rPr>
        <w:t xml:space="preserve"> N., </w:t>
      </w:r>
      <w:proofErr w:type="spellStart"/>
      <w:r w:rsidRPr="000C5D28">
        <w:rPr>
          <w:rFonts w:eastAsiaTheme="minorEastAsia"/>
          <w:bCs/>
          <w:lang w:val="en-US" w:eastAsia="en-US" w:bidi="en-US"/>
        </w:rPr>
        <w:t>Isogai</w:t>
      </w:r>
      <w:proofErr w:type="spellEnd"/>
      <w:r w:rsidRPr="000C5D28">
        <w:rPr>
          <w:rFonts w:eastAsiaTheme="minorEastAsia"/>
          <w:bCs/>
          <w:lang w:val="en-US" w:eastAsia="en-US" w:bidi="en-US"/>
        </w:rPr>
        <w:t xml:space="preserve"> K., </w:t>
      </w:r>
      <w:proofErr w:type="spellStart"/>
      <w:r w:rsidRPr="000C5D28">
        <w:rPr>
          <w:rFonts w:eastAsiaTheme="minorEastAsia"/>
          <w:bCs/>
          <w:lang w:val="en-US" w:eastAsia="en-US" w:bidi="en-US"/>
        </w:rPr>
        <w:t>Nogami</w:t>
      </w:r>
      <w:proofErr w:type="spellEnd"/>
      <w:r w:rsidRPr="000C5D28">
        <w:rPr>
          <w:rFonts w:eastAsiaTheme="minorEastAsia"/>
          <w:bCs/>
          <w:lang w:val="en-US" w:eastAsia="en-US" w:bidi="en-US"/>
        </w:rPr>
        <w:t xml:space="preserve"> D., Itoh H., </w:t>
      </w:r>
      <w:proofErr w:type="spellStart"/>
      <w:r w:rsidRPr="000C5D28">
        <w:rPr>
          <w:rFonts w:eastAsiaTheme="minorEastAsia"/>
          <w:bCs/>
          <w:lang w:val="en-US" w:eastAsia="en-US" w:bidi="en-US"/>
        </w:rPr>
        <w:t>Hambsch</w:t>
      </w:r>
      <w:proofErr w:type="spellEnd"/>
      <w:r w:rsidRPr="000C5D28">
        <w:rPr>
          <w:rFonts w:eastAsiaTheme="minorEastAsia"/>
          <w:bCs/>
          <w:lang w:val="en-US" w:eastAsia="en-US" w:bidi="en-US"/>
        </w:rPr>
        <w:t xml:space="preserve"> F.-J., Matsumoto K.,</w:t>
      </w:r>
      <w:r w:rsidRPr="000C5D28">
        <w:rPr>
          <w:rFonts w:eastAsiaTheme="minorEastAsia"/>
          <w:b/>
          <w:lang w:val="en-US" w:eastAsia="en-US" w:bidi="en-US"/>
        </w:rPr>
        <w:t xml:space="preserve"> </w:t>
      </w:r>
      <w:proofErr w:type="spellStart"/>
      <w:r w:rsidRPr="000C5D28">
        <w:rPr>
          <w:rFonts w:eastAsiaTheme="minorEastAsia"/>
          <w:b/>
          <w:lang w:val="en-US" w:eastAsia="en-US" w:bidi="en-US"/>
        </w:rPr>
        <w:t>Shugarov</w:t>
      </w:r>
      <w:proofErr w:type="spellEnd"/>
      <w:r w:rsidRPr="000C5D28">
        <w:rPr>
          <w:rFonts w:eastAsiaTheme="minorEastAsia"/>
          <w:b/>
          <w:lang w:val="en-US" w:eastAsia="en-US" w:bidi="en-US"/>
        </w:rPr>
        <w:t xml:space="preserve"> S., et al</w:t>
      </w:r>
      <w:r w:rsidRPr="000C5D28">
        <w:rPr>
          <w:rFonts w:eastAsiaTheme="minorEastAsia"/>
          <w:lang w:val="en-US" w:eastAsia="en-US" w:bidi="en-US"/>
        </w:rPr>
        <w:t xml:space="preserve">., TESS and ground-based observations of WZ </w:t>
      </w:r>
      <w:proofErr w:type="spellStart"/>
      <w:r w:rsidRPr="000C5D28">
        <w:rPr>
          <w:rFonts w:eastAsiaTheme="minorEastAsia"/>
          <w:lang w:val="en-US" w:eastAsia="en-US" w:bidi="en-US"/>
        </w:rPr>
        <w:t>Sge</w:t>
      </w:r>
      <w:proofErr w:type="spellEnd"/>
      <w:r w:rsidRPr="000C5D28">
        <w:rPr>
          <w:rFonts w:eastAsiaTheme="minorEastAsia"/>
          <w:lang w:val="en-US" w:eastAsia="en-US" w:bidi="en-US"/>
        </w:rPr>
        <w:t xml:space="preserve">-type dwarf novae in outburst // </w:t>
      </w:r>
      <w:r w:rsidRPr="000C5D28">
        <w:rPr>
          <w:rFonts w:eastAsiaTheme="minorEastAsia"/>
          <w:b/>
          <w:bCs/>
          <w:lang w:val="en-US" w:eastAsia="en-US" w:bidi="en-US"/>
        </w:rPr>
        <w:t>MNRAS</w:t>
      </w:r>
      <w:r w:rsidRPr="000C5D28">
        <w:rPr>
          <w:rFonts w:eastAsiaTheme="minorEastAsia"/>
          <w:lang w:val="en-US" w:eastAsia="en-US" w:bidi="en-US"/>
        </w:rPr>
        <w:t xml:space="preserve">.2025 </w:t>
      </w:r>
      <w:proofErr w:type="spellStart"/>
      <w:r w:rsidRPr="000C5D28">
        <w:rPr>
          <w:rFonts w:eastAsiaTheme="minorEastAsia"/>
          <w:lang w:val="en-US" w:eastAsia="en-US" w:bidi="en-US"/>
        </w:rPr>
        <w:t>tmp</w:t>
      </w:r>
      <w:proofErr w:type="spellEnd"/>
      <w:r w:rsidRPr="000C5D28">
        <w:rPr>
          <w:rFonts w:eastAsiaTheme="minorEastAsia"/>
          <w:lang w:val="en-US" w:eastAsia="en-US" w:bidi="en-US"/>
        </w:rPr>
        <w:t>. doi:10.1093/</w:t>
      </w:r>
      <w:proofErr w:type="spellStart"/>
      <w:r w:rsidRPr="000C5D28">
        <w:rPr>
          <w:rFonts w:eastAsiaTheme="minorEastAsia"/>
          <w:lang w:val="en-US" w:eastAsia="en-US" w:bidi="en-US"/>
        </w:rPr>
        <w:t>mnras</w:t>
      </w:r>
      <w:proofErr w:type="spellEnd"/>
      <w:r w:rsidRPr="000C5D28">
        <w:rPr>
          <w:rFonts w:eastAsiaTheme="minorEastAsia"/>
          <w:lang w:val="en-US" w:eastAsia="en-US" w:bidi="en-US"/>
        </w:rPr>
        <w:t>/staf1964</w:t>
      </w:r>
    </w:p>
    <w:p w14:paraId="0C3A6074" w14:textId="77777777" w:rsidR="000C5D28" w:rsidRPr="000C5D28" w:rsidRDefault="000C5D28" w:rsidP="000C5D28">
      <w:pPr>
        <w:ind w:firstLine="0"/>
        <w:rPr>
          <w:rFonts w:eastAsiaTheme="minorEastAsia"/>
          <w:lang w:eastAsia="en-US" w:bidi="en-US"/>
        </w:rPr>
      </w:pPr>
      <w:r w:rsidRPr="000C5D28">
        <w:rPr>
          <w:rFonts w:eastAsiaTheme="minorEastAsia"/>
          <w:highlight w:val="yellow"/>
          <w:lang w:eastAsia="en-US" w:bidi="en-US"/>
        </w:rPr>
        <w:t xml:space="preserve">Данная статья принята для публикации в </w:t>
      </w:r>
      <w:r w:rsidRPr="000C5D28">
        <w:rPr>
          <w:rFonts w:eastAsiaTheme="minorEastAsia"/>
          <w:highlight w:val="yellow"/>
          <w:lang w:val="en-US" w:eastAsia="en-US" w:bidi="en-US"/>
        </w:rPr>
        <w:t>MNRAS</w:t>
      </w:r>
      <w:r w:rsidRPr="000C5D28">
        <w:rPr>
          <w:rFonts w:eastAsiaTheme="minorEastAsia"/>
          <w:highlight w:val="yellow"/>
          <w:lang w:eastAsia="en-US" w:bidi="en-US"/>
        </w:rPr>
        <w:t xml:space="preserve"> (пока не вышла, дается временная ссылка по </w:t>
      </w:r>
      <w:r w:rsidRPr="000C5D28">
        <w:rPr>
          <w:rFonts w:eastAsiaTheme="minorEastAsia"/>
          <w:highlight w:val="yellow"/>
          <w:lang w:val="en-US" w:eastAsia="en-US" w:bidi="en-US"/>
        </w:rPr>
        <w:t>ADS</w:t>
      </w:r>
      <w:r w:rsidRPr="000C5D28">
        <w:rPr>
          <w:rFonts w:eastAsiaTheme="minorEastAsia"/>
          <w:lang w:eastAsia="en-US" w:bidi="en-US"/>
        </w:rPr>
        <w:t>)</w:t>
      </w:r>
    </w:p>
    <w:p w14:paraId="3692FA1D" w14:textId="77777777" w:rsidR="000C5D28" w:rsidRPr="000C5D28" w:rsidRDefault="000C5D28" w:rsidP="000C5D28">
      <w:pPr>
        <w:numPr>
          <w:ilvl w:val="0"/>
          <w:numId w:val="12"/>
        </w:numPr>
        <w:spacing w:before="200" w:after="200" w:line="276" w:lineRule="auto"/>
        <w:rPr>
          <w:rFonts w:eastAsiaTheme="minorEastAsia"/>
          <w:bCs/>
          <w:lang w:val="en-US" w:eastAsia="en-US" w:bidi="en-US"/>
        </w:rPr>
      </w:pPr>
      <w:proofErr w:type="spellStart"/>
      <w:r w:rsidRPr="000C5D28">
        <w:rPr>
          <w:rFonts w:eastAsiaTheme="minorEastAsia"/>
          <w:bCs/>
          <w:lang w:val="en-US" w:eastAsia="en-US" w:bidi="en-US"/>
        </w:rPr>
        <w:t>Skopal</w:t>
      </w:r>
      <w:proofErr w:type="spellEnd"/>
      <w:r w:rsidRPr="000C5D28">
        <w:rPr>
          <w:rFonts w:eastAsiaTheme="minorEastAsia"/>
          <w:bCs/>
          <w:lang w:val="en-US" w:eastAsia="en-US" w:bidi="en-US"/>
        </w:rPr>
        <w:t xml:space="preserve"> A.,</w:t>
      </w:r>
      <w:r w:rsidRPr="000C5D28">
        <w:rPr>
          <w:rFonts w:eastAsiaTheme="minorEastAsia"/>
          <w:b/>
          <w:lang w:val="en-US" w:eastAsia="en-US" w:bidi="en-US"/>
        </w:rPr>
        <w:t xml:space="preserve"> </w:t>
      </w:r>
      <w:proofErr w:type="spellStart"/>
      <w:r w:rsidRPr="000C5D28">
        <w:rPr>
          <w:rFonts w:eastAsiaTheme="minorEastAsia"/>
          <w:b/>
          <w:lang w:val="en-US" w:eastAsia="en-US" w:bidi="en-US"/>
        </w:rPr>
        <w:t>Shugarov</w:t>
      </w:r>
      <w:proofErr w:type="spellEnd"/>
      <w:r w:rsidRPr="000C5D28">
        <w:rPr>
          <w:rFonts w:eastAsiaTheme="minorEastAsia"/>
          <w:b/>
          <w:lang w:val="en-US" w:eastAsia="en-US" w:bidi="en-US"/>
        </w:rPr>
        <w:t xml:space="preserve"> S., </w:t>
      </w:r>
      <w:proofErr w:type="spellStart"/>
      <w:r w:rsidRPr="000C5D28">
        <w:rPr>
          <w:rFonts w:eastAsiaTheme="minorEastAsia"/>
          <w:bCs/>
          <w:lang w:val="en-US" w:eastAsia="en-US" w:bidi="en-US"/>
        </w:rPr>
        <w:t>Tatarnikov</w:t>
      </w:r>
      <w:proofErr w:type="spellEnd"/>
      <w:r w:rsidRPr="000C5D28">
        <w:rPr>
          <w:rFonts w:eastAsiaTheme="minorEastAsia"/>
          <w:bCs/>
          <w:lang w:val="en-US" w:eastAsia="en-US" w:bidi="en-US"/>
        </w:rPr>
        <w:t xml:space="preserve"> A.A., </w:t>
      </w:r>
      <w:proofErr w:type="spellStart"/>
      <w:r w:rsidRPr="000C5D28">
        <w:rPr>
          <w:rFonts w:eastAsiaTheme="minorEastAsia"/>
          <w:bCs/>
          <w:lang w:val="en-US" w:eastAsia="en-US" w:bidi="en-US"/>
        </w:rPr>
        <w:t>Tatarnikov</w:t>
      </w:r>
      <w:proofErr w:type="spellEnd"/>
      <w:r w:rsidRPr="000C5D28">
        <w:rPr>
          <w:rFonts w:eastAsiaTheme="minorEastAsia"/>
          <w:bCs/>
          <w:lang w:val="en-US" w:eastAsia="en-US" w:bidi="en-US"/>
        </w:rPr>
        <w:t xml:space="preserve"> A.M., </w:t>
      </w:r>
      <w:proofErr w:type="spellStart"/>
      <w:r w:rsidRPr="000C5D28">
        <w:rPr>
          <w:rFonts w:eastAsiaTheme="minorEastAsia"/>
          <w:bCs/>
          <w:lang w:val="en-US" w:eastAsia="en-US" w:bidi="en-US"/>
        </w:rPr>
        <w:t>Dodin</w:t>
      </w:r>
      <w:proofErr w:type="spellEnd"/>
      <w:r w:rsidRPr="000C5D28">
        <w:rPr>
          <w:rFonts w:eastAsiaTheme="minorEastAsia"/>
          <w:bCs/>
          <w:lang w:val="en-US" w:eastAsia="en-US" w:bidi="en-US"/>
        </w:rPr>
        <w:t xml:space="preserve"> A.V., </w:t>
      </w:r>
      <w:proofErr w:type="spellStart"/>
      <w:r w:rsidRPr="000C5D28">
        <w:rPr>
          <w:rFonts w:eastAsiaTheme="minorEastAsia"/>
          <w:bCs/>
          <w:lang w:val="en-US" w:eastAsia="en-US" w:bidi="en-US"/>
        </w:rPr>
        <w:t>Tarasenkov</w:t>
      </w:r>
      <w:proofErr w:type="spellEnd"/>
      <w:r w:rsidRPr="000C5D28">
        <w:rPr>
          <w:rFonts w:eastAsiaTheme="minorEastAsia"/>
          <w:bCs/>
          <w:lang w:val="en-US" w:eastAsia="en-US" w:bidi="en-US"/>
        </w:rPr>
        <w:t xml:space="preserve"> A.N., </w:t>
      </w:r>
    </w:p>
    <w:p w14:paraId="3F91F850" w14:textId="77777777" w:rsidR="000C5D28" w:rsidRPr="000C5D28" w:rsidRDefault="000C5D28" w:rsidP="000C5D28">
      <w:pPr>
        <w:ind w:firstLine="0"/>
        <w:rPr>
          <w:rFonts w:eastAsiaTheme="minorEastAsia"/>
          <w:lang w:val="en-US" w:eastAsia="en-US" w:bidi="en-US"/>
        </w:rPr>
      </w:pPr>
      <w:r w:rsidRPr="000C5D28">
        <w:rPr>
          <w:rFonts w:eastAsiaTheme="minorEastAsia"/>
          <w:lang w:val="en-US" w:eastAsia="en-US" w:bidi="en-US"/>
        </w:rPr>
        <w:t xml:space="preserve">Photometric and spectroscopic follow-up observations of AT 2025abao: A luminous symbiotic nova in M31?  // </w:t>
      </w:r>
      <w:proofErr w:type="spellStart"/>
      <w:r w:rsidRPr="000C5D28">
        <w:rPr>
          <w:rFonts w:eastAsiaTheme="minorEastAsia"/>
          <w:b/>
          <w:bCs/>
          <w:lang w:val="en-US" w:eastAsia="en-US" w:bidi="en-US"/>
        </w:rPr>
        <w:t>ATel</w:t>
      </w:r>
      <w:proofErr w:type="spellEnd"/>
      <w:r w:rsidRPr="000C5D28">
        <w:rPr>
          <w:rFonts w:eastAsiaTheme="minorEastAsia"/>
          <w:lang w:val="en-US" w:eastAsia="en-US" w:bidi="en-US"/>
        </w:rPr>
        <w:t>, 2025, 17476, 1</w:t>
      </w:r>
    </w:p>
    <w:p w14:paraId="5DEFDD5E" w14:textId="77777777" w:rsidR="000C5D28" w:rsidRPr="000C5D28" w:rsidRDefault="000C5D28" w:rsidP="000C5D28">
      <w:pPr>
        <w:ind w:firstLine="0"/>
        <w:rPr>
          <w:rFonts w:eastAsiaTheme="minorEastAsia"/>
          <w:lang w:val="en-US" w:eastAsia="en-US" w:bidi="en-US"/>
        </w:rPr>
      </w:pPr>
    </w:p>
    <w:p w14:paraId="560C43DA" w14:textId="77777777" w:rsidR="000C5D28" w:rsidRPr="000C5D28" w:rsidRDefault="000C5D28" w:rsidP="000C5D28">
      <w:pPr>
        <w:numPr>
          <w:ilvl w:val="0"/>
          <w:numId w:val="12"/>
        </w:numPr>
        <w:spacing w:before="200" w:after="200" w:line="276" w:lineRule="auto"/>
        <w:rPr>
          <w:rFonts w:eastAsiaTheme="minorEastAsia"/>
          <w:lang w:val="en-US" w:eastAsia="en-US" w:bidi="en-US"/>
        </w:rPr>
      </w:pPr>
      <w:proofErr w:type="spellStart"/>
      <w:r w:rsidRPr="000C5D28">
        <w:rPr>
          <w:rFonts w:eastAsiaTheme="minorEastAsia"/>
          <w:bCs/>
          <w:lang w:val="en-US" w:eastAsia="en-US" w:bidi="en-US"/>
        </w:rPr>
        <w:t>Tsvetkov</w:t>
      </w:r>
      <w:proofErr w:type="spellEnd"/>
      <w:r w:rsidRPr="000C5D28">
        <w:rPr>
          <w:rFonts w:eastAsiaTheme="minorEastAsia"/>
          <w:bCs/>
          <w:lang w:val="en-US" w:eastAsia="en-US" w:bidi="en-US"/>
        </w:rPr>
        <w:t xml:space="preserve"> D.Y., Pavlyuk N., Volkov I.M.,</w:t>
      </w:r>
      <w:r w:rsidRPr="000C5D28">
        <w:rPr>
          <w:rFonts w:eastAsiaTheme="minorEastAsia"/>
          <w:b/>
          <w:lang w:val="en-US" w:eastAsia="en-US" w:bidi="en-US"/>
        </w:rPr>
        <w:t xml:space="preserve"> </w:t>
      </w:r>
      <w:proofErr w:type="spellStart"/>
      <w:r w:rsidRPr="000C5D28">
        <w:rPr>
          <w:rFonts w:eastAsiaTheme="minorEastAsia"/>
          <w:b/>
          <w:lang w:val="en-US" w:eastAsia="en-US" w:bidi="en-US"/>
        </w:rPr>
        <w:t>Shugarov</w:t>
      </w:r>
      <w:proofErr w:type="spellEnd"/>
      <w:r w:rsidRPr="000C5D28">
        <w:rPr>
          <w:rFonts w:eastAsiaTheme="minorEastAsia"/>
          <w:b/>
          <w:lang w:val="en-US" w:eastAsia="en-US" w:bidi="en-US"/>
        </w:rPr>
        <w:t xml:space="preserve"> S., </w:t>
      </w:r>
      <w:proofErr w:type="spellStart"/>
      <w:r w:rsidRPr="000C5D28">
        <w:rPr>
          <w:rFonts w:eastAsiaTheme="minorEastAsia"/>
          <w:bCs/>
          <w:lang w:val="en-US" w:eastAsia="en-US" w:bidi="en-US"/>
        </w:rPr>
        <w:t>Zhuiko</w:t>
      </w:r>
      <w:proofErr w:type="spellEnd"/>
      <w:r w:rsidRPr="000C5D28">
        <w:rPr>
          <w:rFonts w:eastAsiaTheme="minorEastAsia"/>
          <w:bCs/>
          <w:lang w:val="en-US" w:eastAsia="en-US" w:bidi="en-US"/>
        </w:rPr>
        <w:t xml:space="preserve"> S.,</w:t>
      </w:r>
      <w:r w:rsidRPr="000C5D28">
        <w:rPr>
          <w:rFonts w:eastAsiaTheme="minorEastAsia"/>
          <w:lang w:val="en-US" w:eastAsia="en-US" w:bidi="en-US"/>
        </w:rPr>
        <w:t xml:space="preserve"> The Light Curves of Type </w:t>
      </w:r>
      <w:proofErr w:type="spellStart"/>
      <w:r w:rsidRPr="000C5D28">
        <w:rPr>
          <w:rFonts w:eastAsiaTheme="minorEastAsia"/>
          <w:lang w:val="en-US" w:eastAsia="en-US" w:bidi="en-US"/>
        </w:rPr>
        <w:t>Ia</w:t>
      </w:r>
      <w:proofErr w:type="spellEnd"/>
      <w:r w:rsidRPr="000C5D28">
        <w:rPr>
          <w:rFonts w:eastAsiaTheme="minorEastAsia"/>
          <w:lang w:val="en-US" w:eastAsia="en-US" w:bidi="en-US"/>
        </w:rPr>
        <w:t xml:space="preserve"> Supernova 2016coj // </w:t>
      </w:r>
      <w:proofErr w:type="spellStart"/>
      <w:r w:rsidRPr="000C5D28">
        <w:rPr>
          <w:rFonts w:eastAsiaTheme="minorEastAsia"/>
          <w:b/>
          <w:bCs/>
          <w:lang w:val="en-US" w:eastAsia="en-US" w:bidi="en-US"/>
        </w:rPr>
        <w:t>Peremennye</w:t>
      </w:r>
      <w:proofErr w:type="spellEnd"/>
      <w:r w:rsidRPr="000C5D28">
        <w:rPr>
          <w:rFonts w:eastAsiaTheme="minorEastAsia"/>
          <w:b/>
          <w:bCs/>
          <w:lang w:val="en-US" w:eastAsia="en-US" w:bidi="en-US"/>
        </w:rPr>
        <w:t xml:space="preserve"> </w:t>
      </w:r>
      <w:proofErr w:type="spellStart"/>
      <w:r w:rsidRPr="000C5D28">
        <w:rPr>
          <w:rFonts w:eastAsiaTheme="minorEastAsia"/>
          <w:b/>
          <w:bCs/>
          <w:lang w:val="en-US" w:eastAsia="en-US" w:bidi="en-US"/>
        </w:rPr>
        <w:t>Zvezdy</w:t>
      </w:r>
      <w:proofErr w:type="spellEnd"/>
      <w:r w:rsidRPr="000C5D28">
        <w:rPr>
          <w:rFonts w:eastAsiaTheme="minorEastAsia"/>
          <w:lang w:val="en-US" w:eastAsia="en-US" w:bidi="en-US"/>
        </w:rPr>
        <w:t>. 2025. – Vol. 45. – P. 110. doi:10.24412/2221-0474-2025-45-110-114</w:t>
      </w:r>
    </w:p>
    <w:p w14:paraId="2F93E0D5" w14:textId="77777777" w:rsidR="000C5D28" w:rsidRPr="000C5D28" w:rsidRDefault="000C5D28" w:rsidP="000C5D28">
      <w:pPr>
        <w:ind w:left="1069" w:firstLine="0"/>
        <w:rPr>
          <w:rFonts w:eastAsiaTheme="minorEastAsia"/>
          <w:sz w:val="22"/>
          <w:szCs w:val="22"/>
          <w:lang w:val="en-US" w:eastAsia="en-US" w:bidi="en-US"/>
        </w:rPr>
      </w:pPr>
    </w:p>
    <w:p w14:paraId="57250EAA" w14:textId="77777777" w:rsidR="000C5D28" w:rsidRPr="000C5D28" w:rsidRDefault="000C5D28" w:rsidP="000C5D28">
      <w:pPr>
        <w:numPr>
          <w:ilvl w:val="0"/>
          <w:numId w:val="12"/>
        </w:numPr>
        <w:spacing w:before="200" w:after="200" w:line="276" w:lineRule="auto"/>
        <w:rPr>
          <w:rFonts w:eastAsiaTheme="minorEastAsia"/>
          <w:lang w:val="en-US" w:eastAsia="en-US" w:bidi="en-US"/>
        </w:rPr>
      </w:pPr>
      <w:proofErr w:type="spellStart"/>
      <w:r w:rsidRPr="000C5D28">
        <w:rPr>
          <w:rFonts w:eastAsiaTheme="minorEastAsia"/>
          <w:bCs/>
          <w:lang w:val="en-US" w:eastAsia="en-US" w:bidi="en-US"/>
        </w:rPr>
        <w:lastRenderedPageBreak/>
        <w:t>Tarasenkov</w:t>
      </w:r>
      <w:proofErr w:type="spellEnd"/>
      <w:r w:rsidRPr="000C5D28">
        <w:rPr>
          <w:rFonts w:eastAsiaTheme="minorEastAsia"/>
          <w:bCs/>
          <w:lang w:val="en-US" w:eastAsia="en-US" w:bidi="en-US"/>
        </w:rPr>
        <w:t xml:space="preserve"> A., </w:t>
      </w:r>
      <w:proofErr w:type="spellStart"/>
      <w:r w:rsidRPr="000C5D28">
        <w:rPr>
          <w:rFonts w:eastAsiaTheme="minorEastAsia"/>
          <w:bCs/>
          <w:lang w:val="en-US" w:eastAsia="en-US" w:bidi="en-US"/>
        </w:rPr>
        <w:t>Tatarnikov</w:t>
      </w:r>
      <w:proofErr w:type="spellEnd"/>
      <w:r w:rsidRPr="000C5D28">
        <w:rPr>
          <w:rFonts w:eastAsiaTheme="minorEastAsia"/>
          <w:bCs/>
          <w:lang w:val="en-US" w:eastAsia="en-US" w:bidi="en-US"/>
        </w:rPr>
        <w:t xml:space="preserve"> A., </w:t>
      </w:r>
      <w:proofErr w:type="spellStart"/>
      <w:r w:rsidRPr="000C5D28">
        <w:rPr>
          <w:rFonts w:eastAsiaTheme="minorEastAsia"/>
          <w:bCs/>
          <w:lang w:val="en-US" w:eastAsia="en-US" w:bidi="en-US"/>
        </w:rPr>
        <w:t>Dodin</w:t>
      </w:r>
      <w:proofErr w:type="spellEnd"/>
      <w:r w:rsidRPr="000C5D28">
        <w:rPr>
          <w:rFonts w:eastAsiaTheme="minorEastAsia"/>
          <w:bCs/>
          <w:lang w:val="en-US" w:eastAsia="en-US" w:bidi="en-US"/>
        </w:rPr>
        <w:t xml:space="preserve"> A., </w:t>
      </w:r>
      <w:proofErr w:type="spellStart"/>
      <w:r w:rsidRPr="000C5D28">
        <w:rPr>
          <w:rFonts w:eastAsiaTheme="minorEastAsia"/>
          <w:bCs/>
          <w:lang w:val="en-US" w:eastAsia="en-US" w:bidi="en-US"/>
        </w:rPr>
        <w:t>Burlak</w:t>
      </w:r>
      <w:proofErr w:type="spellEnd"/>
      <w:r w:rsidRPr="000C5D28">
        <w:rPr>
          <w:rFonts w:eastAsiaTheme="minorEastAsia"/>
          <w:bCs/>
          <w:lang w:val="en-US" w:eastAsia="en-US" w:bidi="en-US"/>
        </w:rPr>
        <w:t xml:space="preserve"> M., </w:t>
      </w:r>
      <w:proofErr w:type="spellStart"/>
      <w:r w:rsidRPr="000C5D28">
        <w:rPr>
          <w:rFonts w:eastAsiaTheme="minorEastAsia"/>
          <w:bCs/>
          <w:lang w:val="en-US" w:eastAsia="en-US" w:bidi="en-US"/>
        </w:rPr>
        <w:t>Ikonnikova</w:t>
      </w:r>
      <w:proofErr w:type="spellEnd"/>
      <w:r w:rsidRPr="000C5D28">
        <w:rPr>
          <w:rFonts w:eastAsiaTheme="minorEastAsia"/>
          <w:bCs/>
          <w:lang w:val="en-US" w:eastAsia="en-US" w:bidi="en-US"/>
        </w:rPr>
        <w:t xml:space="preserve"> N</w:t>
      </w:r>
      <w:r w:rsidRPr="000C5D28">
        <w:rPr>
          <w:rFonts w:eastAsiaTheme="minorEastAsia"/>
          <w:b/>
          <w:lang w:val="en-US" w:eastAsia="en-US" w:bidi="en-US"/>
        </w:rPr>
        <w:t xml:space="preserve">., </w:t>
      </w:r>
      <w:proofErr w:type="spellStart"/>
      <w:r w:rsidRPr="000C5D28">
        <w:rPr>
          <w:rFonts w:eastAsiaTheme="minorEastAsia"/>
          <w:b/>
          <w:lang w:val="en-US" w:eastAsia="en-US" w:bidi="en-US"/>
        </w:rPr>
        <w:t>Shugarov</w:t>
      </w:r>
      <w:proofErr w:type="spellEnd"/>
      <w:r w:rsidRPr="000C5D28">
        <w:rPr>
          <w:rFonts w:eastAsiaTheme="minorEastAsia"/>
          <w:b/>
          <w:lang w:val="en-US" w:eastAsia="en-US" w:bidi="en-US"/>
        </w:rPr>
        <w:t xml:space="preserve"> S., </w:t>
      </w:r>
      <w:proofErr w:type="spellStart"/>
      <w:r w:rsidRPr="000C5D28">
        <w:rPr>
          <w:rFonts w:eastAsiaTheme="minorEastAsia"/>
          <w:bCs/>
          <w:lang w:val="en-US" w:eastAsia="en-US" w:bidi="en-US"/>
        </w:rPr>
        <w:t>Belousov</w:t>
      </w:r>
      <w:proofErr w:type="spellEnd"/>
      <w:r w:rsidRPr="000C5D28">
        <w:rPr>
          <w:rFonts w:eastAsiaTheme="minorEastAsia"/>
          <w:bCs/>
          <w:lang w:val="en-US" w:eastAsia="en-US" w:bidi="en-US"/>
        </w:rPr>
        <w:t xml:space="preserve"> V.,</w:t>
      </w:r>
      <w:r w:rsidRPr="000C5D28">
        <w:rPr>
          <w:rFonts w:eastAsiaTheme="minorEastAsia"/>
          <w:lang w:val="en-US" w:eastAsia="en-US" w:bidi="en-US"/>
        </w:rPr>
        <w:t xml:space="preserve"> et al., TCP J18385851-0351482</w:t>
      </w:r>
      <w:r w:rsidRPr="000C5D28">
        <w:rPr>
          <w:rFonts w:eastAsiaTheme="minorEastAsia"/>
          <w:lang w:val="sk-SK" w:eastAsia="en-US" w:bidi="en-US"/>
        </w:rPr>
        <w:t>: Подтверждение, что объект</w:t>
      </w:r>
      <w:r w:rsidRPr="000C5D28">
        <w:rPr>
          <w:rFonts w:eastAsiaTheme="minorEastAsia"/>
          <w:lang w:val="en-US" w:eastAsia="en-US" w:bidi="en-US"/>
        </w:rPr>
        <w:t xml:space="preserve"> </w:t>
      </w:r>
      <w:proofErr w:type="spellStart"/>
      <w:r w:rsidRPr="000C5D28">
        <w:rPr>
          <w:rFonts w:eastAsiaTheme="minorEastAsia"/>
          <w:lang w:val="en-US" w:eastAsia="en-US" w:bidi="en-US"/>
        </w:rPr>
        <w:t>является</w:t>
      </w:r>
      <w:proofErr w:type="spellEnd"/>
      <w:r w:rsidRPr="000C5D28">
        <w:rPr>
          <w:rFonts w:eastAsiaTheme="minorEastAsia"/>
          <w:lang w:val="en-US" w:eastAsia="en-US" w:bidi="en-US"/>
        </w:rPr>
        <w:t xml:space="preserve"> </w:t>
      </w:r>
      <w:proofErr w:type="spellStart"/>
      <w:r w:rsidRPr="000C5D28">
        <w:rPr>
          <w:rFonts w:eastAsiaTheme="minorEastAsia"/>
          <w:lang w:val="en-US" w:eastAsia="en-US" w:bidi="en-US"/>
        </w:rPr>
        <w:t>классической</w:t>
      </w:r>
      <w:proofErr w:type="spellEnd"/>
      <w:r w:rsidRPr="000C5D28">
        <w:rPr>
          <w:rFonts w:eastAsiaTheme="minorEastAsia"/>
          <w:lang w:val="en-US" w:eastAsia="en-US" w:bidi="en-US"/>
        </w:rPr>
        <w:t xml:space="preserve"> </w:t>
      </w:r>
      <w:proofErr w:type="spellStart"/>
      <w:r w:rsidRPr="000C5D28">
        <w:rPr>
          <w:rFonts w:eastAsiaTheme="minorEastAsia"/>
          <w:lang w:val="en-US" w:eastAsia="en-US" w:bidi="en-US"/>
        </w:rPr>
        <w:t>новой</w:t>
      </w:r>
      <w:proofErr w:type="spellEnd"/>
      <w:r w:rsidRPr="000C5D28">
        <w:rPr>
          <w:rFonts w:eastAsiaTheme="minorEastAsia"/>
          <w:lang w:val="sk-SK" w:eastAsia="en-US" w:bidi="en-US"/>
        </w:rPr>
        <w:t xml:space="preserve"> // </w:t>
      </w:r>
      <w:proofErr w:type="spellStart"/>
      <w:r w:rsidRPr="000C5D28">
        <w:rPr>
          <w:rFonts w:eastAsiaTheme="minorEastAsia"/>
          <w:b/>
          <w:bCs/>
          <w:lang w:val="en-US" w:eastAsia="en-US" w:bidi="en-US"/>
        </w:rPr>
        <w:t>ATel</w:t>
      </w:r>
      <w:proofErr w:type="spellEnd"/>
      <w:r w:rsidRPr="000C5D28">
        <w:rPr>
          <w:rFonts w:eastAsiaTheme="minorEastAsia"/>
          <w:b/>
          <w:bCs/>
          <w:lang w:val="en-US" w:eastAsia="en-US" w:bidi="en-US"/>
        </w:rPr>
        <w:t>,</w:t>
      </w:r>
      <w:r w:rsidRPr="000C5D28">
        <w:rPr>
          <w:rFonts w:eastAsiaTheme="minorEastAsia"/>
          <w:lang w:val="en-US" w:eastAsia="en-US" w:bidi="en-US"/>
        </w:rPr>
        <w:t xml:space="preserve"> 2025,17292, 1</w:t>
      </w:r>
    </w:p>
    <w:p w14:paraId="43B06DF1" w14:textId="77777777" w:rsidR="000C5D28" w:rsidRPr="000C5D28" w:rsidRDefault="000C5D28" w:rsidP="000C5D28">
      <w:pPr>
        <w:ind w:left="1069" w:firstLine="0"/>
        <w:rPr>
          <w:rFonts w:eastAsiaTheme="minorEastAsia"/>
          <w:sz w:val="22"/>
          <w:szCs w:val="22"/>
          <w:lang w:val="en-US" w:eastAsia="en-US" w:bidi="en-US"/>
        </w:rPr>
      </w:pPr>
    </w:p>
    <w:p w14:paraId="62769CC0" w14:textId="77777777" w:rsidR="000C5D28" w:rsidRPr="000C5D28" w:rsidRDefault="000C5D28" w:rsidP="000C5D28">
      <w:pPr>
        <w:numPr>
          <w:ilvl w:val="0"/>
          <w:numId w:val="12"/>
        </w:numPr>
        <w:spacing w:before="200" w:after="200" w:line="276" w:lineRule="auto"/>
        <w:rPr>
          <w:rFonts w:eastAsiaTheme="minorEastAsia"/>
          <w:lang w:val="en-US" w:eastAsia="en-US" w:bidi="en-US"/>
        </w:rPr>
      </w:pPr>
      <w:proofErr w:type="spellStart"/>
      <w:r w:rsidRPr="000C5D28">
        <w:rPr>
          <w:rFonts w:eastAsiaTheme="minorEastAsia"/>
          <w:b/>
          <w:lang w:val="en-US" w:eastAsia="en-US" w:bidi="en-US"/>
        </w:rPr>
        <w:t>Shugarov</w:t>
      </w:r>
      <w:proofErr w:type="spellEnd"/>
      <w:r w:rsidRPr="000C5D28">
        <w:rPr>
          <w:rFonts w:eastAsiaTheme="minorEastAsia"/>
          <w:b/>
          <w:lang w:val="en-US" w:eastAsia="en-US" w:bidi="en-US"/>
        </w:rPr>
        <w:t xml:space="preserve"> S.Y., </w:t>
      </w:r>
      <w:proofErr w:type="spellStart"/>
      <w:r w:rsidRPr="000C5D28">
        <w:rPr>
          <w:rFonts w:eastAsiaTheme="minorEastAsia"/>
          <w:bCs/>
          <w:lang w:val="en-US" w:eastAsia="en-US" w:bidi="en-US"/>
        </w:rPr>
        <w:t>Golysheva</w:t>
      </w:r>
      <w:proofErr w:type="spellEnd"/>
      <w:r w:rsidRPr="000C5D28">
        <w:rPr>
          <w:rFonts w:eastAsiaTheme="minorEastAsia"/>
          <w:bCs/>
          <w:lang w:val="en-US" w:eastAsia="en-US" w:bidi="en-US"/>
        </w:rPr>
        <w:t xml:space="preserve"> P.Y., </w:t>
      </w:r>
      <w:proofErr w:type="spellStart"/>
      <w:r w:rsidRPr="000C5D28">
        <w:rPr>
          <w:rFonts w:eastAsiaTheme="minorEastAsia"/>
          <w:bCs/>
          <w:lang w:val="en-US" w:eastAsia="en-US" w:bidi="en-US"/>
        </w:rPr>
        <w:t>Dallaporta</w:t>
      </w:r>
      <w:proofErr w:type="spellEnd"/>
      <w:r w:rsidRPr="000C5D28">
        <w:rPr>
          <w:rFonts w:eastAsiaTheme="minorEastAsia"/>
          <w:bCs/>
          <w:lang w:val="en-US" w:eastAsia="en-US" w:bidi="en-US"/>
        </w:rPr>
        <w:t xml:space="preserve"> S., </w:t>
      </w:r>
      <w:proofErr w:type="spellStart"/>
      <w:r w:rsidRPr="000C5D28">
        <w:rPr>
          <w:rFonts w:eastAsiaTheme="minorEastAsia"/>
          <w:bCs/>
          <w:lang w:val="en-US" w:eastAsia="en-US" w:bidi="en-US"/>
        </w:rPr>
        <w:t>Munari</w:t>
      </w:r>
      <w:proofErr w:type="spellEnd"/>
      <w:r w:rsidRPr="000C5D28">
        <w:rPr>
          <w:rFonts w:eastAsiaTheme="minorEastAsia"/>
          <w:bCs/>
          <w:lang w:val="en-US" w:eastAsia="en-US" w:bidi="en-US"/>
        </w:rPr>
        <w:t xml:space="preserve"> U.,</w:t>
      </w:r>
      <w:r w:rsidRPr="000C5D28">
        <w:rPr>
          <w:rFonts w:eastAsiaTheme="minorEastAsia"/>
          <w:lang w:val="en-US" w:eastAsia="en-US" w:bidi="en-US"/>
        </w:rPr>
        <w:t xml:space="preserve"> Long term UBVRI photometric and spectral monitoring of nova KT Eri during 2009-2023 // </w:t>
      </w:r>
      <w:r w:rsidRPr="000C5D28">
        <w:rPr>
          <w:rFonts w:eastAsiaTheme="minorEastAsia"/>
          <w:b/>
          <w:bCs/>
          <w:lang w:val="en-US" w:eastAsia="en-US" w:bidi="en-US"/>
        </w:rPr>
        <w:t xml:space="preserve">Contributions of the Astronomical Observatory </w:t>
      </w:r>
      <w:proofErr w:type="spellStart"/>
      <w:r w:rsidRPr="000C5D28">
        <w:rPr>
          <w:rFonts w:eastAsiaTheme="minorEastAsia"/>
          <w:b/>
          <w:bCs/>
          <w:lang w:val="en-US" w:eastAsia="en-US" w:bidi="en-US"/>
        </w:rPr>
        <w:t>Skalnate</w:t>
      </w:r>
      <w:proofErr w:type="spellEnd"/>
      <w:r w:rsidRPr="000C5D28">
        <w:rPr>
          <w:rFonts w:eastAsiaTheme="minorEastAsia"/>
          <w:b/>
          <w:bCs/>
          <w:lang w:val="en-US" w:eastAsia="en-US" w:bidi="en-US"/>
        </w:rPr>
        <w:t xml:space="preserve"> </w:t>
      </w:r>
      <w:proofErr w:type="spellStart"/>
      <w:r w:rsidRPr="000C5D28">
        <w:rPr>
          <w:rFonts w:eastAsiaTheme="minorEastAsia"/>
          <w:b/>
          <w:bCs/>
          <w:lang w:val="en-US" w:eastAsia="en-US" w:bidi="en-US"/>
        </w:rPr>
        <w:t>Pleso</w:t>
      </w:r>
      <w:proofErr w:type="spellEnd"/>
      <w:r w:rsidRPr="000C5D28">
        <w:rPr>
          <w:rFonts w:eastAsiaTheme="minorEastAsia"/>
          <w:b/>
          <w:bCs/>
          <w:lang w:val="en-US" w:eastAsia="en-US" w:bidi="en-US"/>
        </w:rPr>
        <w:t>,</w:t>
      </w:r>
      <w:r w:rsidRPr="000C5D28">
        <w:rPr>
          <w:rFonts w:eastAsiaTheme="minorEastAsia"/>
          <w:lang w:val="en-US" w:eastAsia="en-US" w:bidi="en-US"/>
        </w:rPr>
        <w:t xml:space="preserve"> 2025. – Vol. 55. – P. 108. doi:10.31577/caosp.2025.55.3.108</w:t>
      </w:r>
    </w:p>
    <w:p w14:paraId="7B6868A8" w14:textId="77777777" w:rsidR="000C5D28" w:rsidRPr="000C5D28" w:rsidRDefault="000C5D28" w:rsidP="000C5D28">
      <w:pPr>
        <w:ind w:left="1069" w:firstLine="0"/>
        <w:rPr>
          <w:rFonts w:eastAsiaTheme="minorEastAsia"/>
          <w:lang w:val="en-US" w:eastAsia="en-US" w:bidi="en-US"/>
        </w:rPr>
      </w:pPr>
    </w:p>
    <w:p w14:paraId="6F83FF59" w14:textId="77777777" w:rsidR="000C5D28" w:rsidRPr="000C5D28" w:rsidRDefault="000C5D28" w:rsidP="000C5D28">
      <w:pPr>
        <w:numPr>
          <w:ilvl w:val="0"/>
          <w:numId w:val="12"/>
        </w:numPr>
        <w:spacing w:before="200" w:after="200" w:line="276" w:lineRule="auto"/>
        <w:rPr>
          <w:rFonts w:eastAsiaTheme="minorEastAsia"/>
          <w:lang w:val="en-US" w:eastAsia="en-US" w:bidi="en-US"/>
        </w:rPr>
      </w:pPr>
      <w:proofErr w:type="spellStart"/>
      <w:r w:rsidRPr="000C5D28">
        <w:rPr>
          <w:rFonts w:eastAsiaTheme="minorEastAsia"/>
          <w:bCs/>
          <w:lang w:val="en-US" w:eastAsia="en-US" w:bidi="en-US"/>
        </w:rPr>
        <w:t>Pavlenko</w:t>
      </w:r>
      <w:proofErr w:type="spellEnd"/>
      <w:r w:rsidRPr="000C5D28">
        <w:rPr>
          <w:rFonts w:eastAsiaTheme="minorEastAsia"/>
          <w:bCs/>
          <w:lang w:val="en-US" w:eastAsia="en-US" w:bidi="en-US"/>
        </w:rPr>
        <w:t xml:space="preserve"> E.P., </w:t>
      </w:r>
      <w:proofErr w:type="spellStart"/>
      <w:r w:rsidRPr="000C5D28">
        <w:rPr>
          <w:rFonts w:eastAsiaTheme="minorEastAsia"/>
          <w:bCs/>
          <w:lang w:val="en-US" w:eastAsia="en-US" w:bidi="en-US"/>
        </w:rPr>
        <w:t>Antonyuk</w:t>
      </w:r>
      <w:proofErr w:type="spellEnd"/>
      <w:r w:rsidRPr="000C5D28">
        <w:rPr>
          <w:rFonts w:eastAsiaTheme="minorEastAsia"/>
          <w:bCs/>
          <w:lang w:val="en-US" w:eastAsia="en-US" w:bidi="en-US"/>
        </w:rPr>
        <w:t xml:space="preserve"> K.A</w:t>
      </w:r>
      <w:r w:rsidRPr="000C5D28">
        <w:rPr>
          <w:rFonts w:eastAsiaTheme="minorEastAsia"/>
          <w:b/>
          <w:lang w:val="en-US" w:eastAsia="en-US" w:bidi="en-US"/>
        </w:rPr>
        <w:t xml:space="preserve">., </w:t>
      </w:r>
      <w:proofErr w:type="spellStart"/>
      <w:r w:rsidRPr="000C5D28">
        <w:rPr>
          <w:rFonts w:eastAsiaTheme="minorEastAsia"/>
          <w:b/>
          <w:lang w:val="en-US" w:eastAsia="en-US" w:bidi="en-US"/>
        </w:rPr>
        <w:t>Shugarov</w:t>
      </w:r>
      <w:proofErr w:type="spellEnd"/>
      <w:r w:rsidRPr="000C5D28">
        <w:rPr>
          <w:rFonts w:eastAsiaTheme="minorEastAsia"/>
          <w:b/>
          <w:lang w:val="en-US" w:eastAsia="en-US" w:bidi="en-US"/>
        </w:rPr>
        <w:t xml:space="preserve"> S.Y</w:t>
      </w:r>
      <w:r w:rsidRPr="000C5D28">
        <w:rPr>
          <w:rFonts w:eastAsiaTheme="minorEastAsia"/>
          <w:bCs/>
          <w:lang w:val="en-US" w:eastAsia="en-US" w:bidi="en-US"/>
        </w:rPr>
        <w:t xml:space="preserve">., </w:t>
      </w:r>
      <w:proofErr w:type="spellStart"/>
      <w:r w:rsidRPr="000C5D28">
        <w:rPr>
          <w:rFonts w:eastAsiaTheme="minorEastAsia"/>
          <w:bCs/>
          <w:lang w:val="en-US" w:eastAsia="en-US" w:bidi="en-US"/>
        </w:rPr>
        <w:t>Antonyuk</w:t>
      </w:r>
      <w:proofErr w:type="spellEnd"/>
      <w:r w:rsidRPr="000C5D28">
        <w:rPr>
          <w:rFonts w:eastAsiaTheme="minorEastAsia"/>
          <w:bCs/>
          <w:lang w:val="en-US" w:eastAsia="en-US" w:bidi="en-US"/>
        </w:rPr>
        <w:t xml:space="preserve"> O.I., Pit N.V</w:t>
      </w:r>
      <w:r w:rsidRPr="000C5D28">
        <w:rPr>
          <w:rFonts w:eastAsiaTheme="minorEastAsia"/>
          <w:lang w:val="en-US" w:eastAsia="en-US" w:bidi="en-US"/>
        </w:rPr>
        <w:t xml:space="preserve">. ER </w:t>
      </w:r>
      <w:proofErr w:type="spellStart"/>
      <w:r w:rsidRPr="000C5D28">
        <w:rPr>
          <w:rFonts w:eastAsiaTheme="minorEastAsia"/>
          <w:lang w:val="en-US" w:eastAsia="en-US" w:bidi="en-US"/>
        </w:rPr>
        <w:t>UMa</w:t>
      </w:r>
      <w:proofErr w:type="spellEnd"/>
      <w:r w:rsidRPr="000C5D28">
        <w:rPr>
          <w:rFonts w:eastAsiaTheme="minorEastAsia"/>
          <w:lang w:val="en-US" w:eastAsia="en-US" w:bidi="en-US"/>
        </w:rPr>
        <w:t xml:space="preserve">: a dwarf nova that continues to amaze // </w:t>
      </w:r>
      <w:r w:rsidRPr="000C5D28">
        <w:rPr>
          <w:rFonts w:eastAsiaTheme="minorEastAsia"/>
          <w:b/>
          <w:bCs/>
          <w:lang w:val="en-US" w:eastAsia="en-US" w:bidi="en-US"/>
        </w:rPr>
        <w:t xml:space="preserve">Contributions of the Astronomical Observatory </w:t>
      </w:r>
      <w:proofErr w:type="spellStart"/>
      <w:r w:rsidRPr="000C5D28">
        <w:rPr>
          <w:rFonts w:eastAsiaTheme="minorEastAsia"/>
          <w:b/>
          <w:bCs/>
          <w:lang w:val="en-US" w:eastAsia="en-US" w:bidi="en-US"/>
        </w:rPr>
        <w:t>Skalnate</w:t>
      </w:r>
      <w:proofErr w:type="spellEnd"/>
      <w:r w:rsidRPr="000C5D28">
        <w:rPr>
          <w:rFonts w:eastAsiaTheme="minorEastAsia"/>
          <w:b/>
          <w:bCs/>
          <w:lang w:val="en-US" w:eastAsia="en-US" w:bidi="en-US"/>
        </w:rPr>
        <w:t xml:space="preserve"> </w:t>
      </w:r>
      <w:proofErr w:type="spellStart"/>
      <w:r w:rsidRPr="000C5D28">
        <w:rPr>
          <w:rFonts w:eastAsiaTheme="minorEastAsia"/>
          <w:b/>
          <w:bCs/>
          <w:lang w:val="en-US" w:eastAsia="en-US" w:bidi="en-US"/>
        </w:rPr>
        <w:t>Pleso</w:t>
      </w:r>
      <w:proofErr w:type="spellEnd"/>
      <w:r w:rsidRPr="000C5D28">
        <w:rPr>
          <w:rFonts w:eastAsiaTheme="minorEastAsia"/>
          <w:b/>
          <w:bCs/>
          <w:lang w:val="en-US" w:eastAsia="en-US" w:bidi="en-US"/>
        </w:rPr>
        <w:t>,</w:t>
      </w:r>
      <w:r w:rsidRPr="000C5D28">
        <w:rPr>
          <w:rFonts w:eastAsiaTheme="minorEastAsia"/>
          <w:lang w:val="en-US" w:eastAsia="en-US" w:bidi="en-US"/>
        </w:rPr>
        <w:t xml:space="preserve"> 2025. -Vol. 55. -  P. 103. doi:10.31577/caosp.2025.55.3.103</w:t>
      </w:r>
    </w:p>
    <w:p w14:paraId="35E7DF29" w14:textId="77777777" w:rsidR="000C5D28" w:rsidRPr="000C5D28" w:rsidRDefault="000C5D28" w:rsidP="000C5D28">
      <w:pPr>
        <w:ind w:firstLine="0"/>
        <w:rPr>
          <w:rFonts w:eastAsiaTheme="minorEastAsia"/>
          <w:lang w:val="en-US" w:eastAsia="en-US" w:bidi="en-US"/>
        </w:rPr>
      </w:pPr>
    </w:p>
    <w:p w14:paraId="1B68FC0B" w14:textId="77777777" w:rsidR="000C5D28" w:rsidRPr="000C5D28" w:rsidRDefault="000C5D28" w:rsidP="000C5D28">
      <w:pPr>
        <w:numPr>
          <w:ilvl w:val="0"/>
          <w:numId w:val="12"/>
        </w:numPr>
        <w:spacing w:before="200" w:after="200" w:line="276" w:lineRule="auto"/>
        <w:rPr>
          <w:rFonts w:eastAsiaTheme="minorEastAsia"/>
          <w:lang w:val="en-US" w:eastAsia="en-US" w:bidi="en-US"/>
        </w:rPr>
      </w:pPr>
      <w:proofErr w:type="spellStart"/>
      <w:r w:rsidRPr="000C5D28">
        <w:rPr>
          <w:rFonts w:eastAsiaTheme="minorEastAsia"/>
          <w:bCs/>
          <w:lang w:val="en-US" w:eastAsia="en-US" w:bidi="en-US"/>
        </w:rPr>
        <w:t>Munari</w:t>
      </w:r>
      <w:proofErr w:type="spellEnd"/>
      <w:r w:rsidRPr="000C5D28">
        <w:rPr>
          <w:rFonts w:eastAsiaTheme="minorEastAsia"/>
          <w:bCs/>
          <w:lang w:val="en-US" w:eastAsia="en-US" w:bidi="en-US"/>
        </w:rPr>
        <w:t xml:space="preserve"> U., </w:t>
      </w:r>
      <w:proofErr w:type="spellStart"/>
      <w:r w:rsidRPr="000C5D28">
        <w:rPr>
          <w:rFonts w:eastAsiaTheme="minorEastAsia"/>
          <w:bCs/>
          <w:lang w:val="en-US" w:eastAsia="en-US" w:bidi="en-US"/>
        </w:rPr>
        <w:t>Dallaporta</w:t>
      </w:r>
      <w:proofErr w:type="spellEnd"/>
      <w:r w:rsidRPr="000C5D28">
        <w:rPr>
          <w:rFonts w:eastAsiaTheme="minorEastAsia"/>
          <w:bCs/>
          <w:lang w:val="en-US" w:eastAsia="en-US" w:bidi="en-US"/>
        </w:rPr>
        <w:t xml:space="preserve"> S</w:t>
      </w:r>
      <w:r w:rsidRPr="000C5D28">
        <w:rPr>
          <w:rFonts w:eastAsiaTheme="minorEastAsia"/>
          <w:b/>
          <w:lang w:val="en-US" w:eastAsia="en-US" w:bidi="en-US"/>
        </w:rPr>
        <w:t xml:space="preserve">., </w:t>
      </w:r>
      <w:proofErr w:type="spellStart"/>
      <w:r w:rsidRPr="000C5D28">
        <w:rPr>
          <w:rFonts w:eastAsiaTheme="minorEastAsia"/>
          <w:b/>
          <w:lang w:val="en-US" w:eastAsia="en-US" w:bidi="en-US"/>
        </w:rPr>
        <w:t>Shugarov</w:t>
      </w:r>
      <w:proofErr w:type="spellEnd"/>
      <w:r w:rsidRPr="000C5D28">
        <w:rPr>
          <w:rFonts w:eastAsiaTheme="minorEastAsia"/>
          <w:b/>
          <w:lang w:val="en-US" w:eastAsia="en-US" w:bidi="en-US"/>
        </w:rPr>
        <w:t xml:space="preserve"> S., </w:t>
      </w:r>
      <w:proofErr w:type="spellStart"/>
      <w:r w:rsidRPr="000C5D28">
        <w:rPr>
          <w:rFonts w:eastAsiaTheme="minorEastAsia"/>
          <w:bCs/>
          <w:lang w:val="en-US" w:eastAsia="en-US" w:bidi="en-US"/>
        </w:rPr>
        <w:t>Golysheva</w:t>
      </w:r>
      <w:proofErr w:type="spellEnd"/>
      <w:r w:rsidRPr="000C5D28">
        <w:rPr>
          <w:rFonts w:eastAsiaTheme="minorEastAsia"/>
          <w:bCs/>
          <w:lang w:val="en-US" w:eastAsia="en-US" w:bidi="en-US"/>
        </w:rPr>
        <w:t xml:space="preserve"> P.,</w:t>
      </w:r>
      <w:r w:rsidRPr="000C5D28">
        <w:rPr>
          <w:rFonts w:eastAsiaTheme="minorEastAsia"/>
          <w:lang w:val="en-US" w:eastAsia="en-US" w:bidi="en-US"/>
        </w:rPr>
        <w:t xml:space="preserve"> KT Eri on a steep rise toward record brightness and a new state // </w:t>
      </w:r>
      <w:proofErr w:type="spellStart"/>
      <w:r w:rsidRPr="000C5D28">
        <w:rPr>
          <w:rFonts w:eastAsiaTheme="minorEastAsia"/>
          <w:b/>
          <w:bCs/>
          <w:lang w:val="en-US" w:eastAsia="en-US" w:bidi="en-US"/>
        </w:rPr>
        <w:t>ATel</w:t>
      </w:r>
      <w:proofErr w:type="spellEnd"/>
      <w:r w:rsidRPr="000C5D28">
        <w:rPr>
          <w:rFonts w:eastAsiaTheme="minorEastAsia"/>
          <w:lang w:val="en-US" w:eastAsia="en-US" w:bidi="en-US"/>
        </w:rPr>
        <w:t>, 2025. 17125, 1</w:t>
      </w:r>
    </w:p>
    <w:p w14:paraId="2599E4CD" w14:textId="77777777" w:rsidR="000C5D28" w:rsidRPr="000C5D28" w:rsidRDefault="000C5D28" w:rsidP="000C5D28">
      <w:pPr>
        <w:ind w:firstLine="0"/>
        <w:rPr>
          <w:rFonts w:eastAsiaTheme="minorEastAsia"/>
          <w:lang w:val="en-US" w:eastAsia="en-US" w:bidi="en-US"/>
        </w:rPr>
      </w:pPr>
    </w:p>
    <w:p w14:paraId="1BEB45CC" w14:textId="77777777" w:rsidR="000C5D28" w:rsidRPr="000C5D28" w:rsidRDefault="000C5D28" w:rsidP="000C5D28">
      <w:pPr>
        <w:numPr>
          <w:ilvl w:val="0"/>
          <w:numId w:val="12"/>
        </w:numPr>
        <w:spacing w:before="200" w:after="200" w:line="276" w:lineRule="auto"/>
        <w:rPr>
          <w:rFonts w:eastAsiaTheme="minorEastAsia"/>
          <w:b/>
          <w:lang w:val="en-US" w:eastAsia="en-US" w:bidi="en-US"/>
        </w:rPr>
      </w:pPr>
      <w:proofErr w:type="spellStart"/>
      <w:r w:rsidRPr="000C5D28">
        <w:rPr>
          <w:rFonts w:eastAsiaTheme="minorEastAsia"/>
          <w:bCs/>
          <w:lang w:val="en-US" w:eastAsia="en-US" w:bidi="en-US"/>
        </w:rPr>
        <w:t>Tarasenkov</w:t>
      </w:r>
      <w:proofErr w:type="spellEnd"/>
      <w:r w:rsidRPr="000C5D28">
        <w:rPr>
          <w:rFonts w:eastAsiaTheme="minorEastAsia"/>
          <w:bCs/>
          <w:lang w:val="en-US" w:eastAsia="en-US" w:bidi="en-US"/>
        </w:rPr>
        <w:t xml:space="preserve"> A.</w:t>
      </w:r>
      <w:r w:rsidRPr="000C5D28">
        <w:rPr>
          <w:rFonts w:eastAsiaTheme="minorEastAsia"/>
          <w:b/>
          <w:lang w:val="en-US" w:eastAsia="en-US" w:bidi="en-US"/>
        </w:rPr>
        <w:t xml:space="preserve">, </w:t>
      </w:r>
      <w:proofErr w:type="spellStart"/>
      <w:proofErr w:type="gramStart"/>
      <w:r w:rsidRPr="000C5D28">
        <w:rPr>
          <w:rFonts w:eastAsiaTheme="minorEastAsia"/>
          <w:b/>
          <w:lang w:val="en-US" w:eastAsia="en-US" w:bidi="en-US"/>
        </w:rPr>
        <w:t>Shugarov</w:t>
      </w:r>
      <w:proofErr w:type="spellEnd"/>
      <w:r w:rsidRPr="000C5D28">
        <w:rPr>
          <w:rFonts w:eastAsiaTheme="minorEastAsia"/>
          <w:b/>
          <w:lang w:val="en-US" w:eastAsia="en-US" w:bidi="en-US"/>
        </w:rPr>
        <w:t xml:space="preserve">  S</w:t>
      </w:r>
      <w:r w:rsidRPr="000C5D28">
        <w:rPr>
          <w:rFonts w:eastAsiaTheme="minorEastAsia"/>
          <w:bCs/>
          <w:lang w:val="en-US" w:eastAsia="en-US" w:bidi="en-US"/>
        </w:rPr>
        <w:t>.</w:t>
      </w:r>
      <w:proofErr w:type="gramEnd"/>
      <w:r w:rsidRPr="000C5D28">
        <w:rPr>
          <w:rFonts w:eastAsiaTheme="minorEastAsia"/>
          <w:bCs/>
          <w:lang w:val="en-US" w:eastAsia="en-US" w:bidi="en-US"/>
        </w:rPr>
        <w:t xml:space="preserve">  </w:t>
      </w:r>
      <w:proofErr w:type="spellStart"/>
      <w:r w:rsidRPr="000C5D28">
        <w:rPr>
          <w:rFonts w:eastAsiaTheme="minorEastAsia"/>
          <w:bCs/>
          <w:lang w:val="en-US" w:eastAsia="en-US" w:bidi="en-US"/>
        </w:rPr>
        <w:t>Ikonnikova</w:t>
      </w:r>
      <w:proofErr w:type="spellEnd"/>
      <w:r w:rsidRPr="000C5D28">
        <w:rPr>
          <w:rFonts w:eastAsiaTheme="minorEastAsia"/>
          <w:bCs/>
          <w:lang w:val="en-US" w:eastAsia="en-US" w:bidi="en-US"/>
        </w:rPr>
        <w:t xml:space="preserve"> N., </w:t>
      </w:r>
      <w:proofErr w:type="spellStart"/>
      <w:r w:rsidRPr="000C5D28">
        <w:rPr>
          <w:rFonts w:eastAsiaTheme="minorEastAsia"/>
          <w:bCs/>
          <w:lang w:val="en-US" w:eastAsia="en-US" w:bidi="en-US"/>
        </w:rPr>
        <w:t>Burlak</w:t>
      </w:r>
      <w:proofErr w:type="spellEnd"/>
      <w:r w:rsidRPr="000C5D28">
        <w:rPr>
          <w:rFonts w:eastAsiaTheme="minorEastAsia"/>
          <w:bCs/>
          <w:lang w:val="en-US" w:eastAsia="en-US" w:bidi="en-US"/>
        </w:rPr>
        <w:t xml:space="preserve"> </w:t>
      </w:r>
      <w:r w:rsidRPr="000C5D28">
        <w:rPr>
          <w:rFonts w:eastAsiaTheme="minorEastAsia"/>
          <w:bCs/>
          <w:lang w:eastAsia="en-US" w:bidi="en-US"/>
        </w:rPr>
        <w:t>М</w:t>
      </w:r>
      <w:r w:rsidRPr="000C5D28">
        <w:rPr>
          <w:rFonts w:eastAsiaTheme="minorEastAsia"/>
          <w:bCs/>
          <w:lang w:val="en-US" w:eastAsia="en-US" w:bidi="en-US"/>
        </w:rPr>
        <w:t xml:space="preserve">., </w:t>
      </w:r>
      <w:proofErr w:type="spellStart"/>
      <w:r w:rsidRPr="000C5D28">
        <w:rPr>
          <w:rFonts w:eastAsiaTheme="minorEastAsia"/>
          <w:bCs/>
          <w:lang w:val="en-US" w:eastAsia="en-US" w:bidi="en-US"/>
        </w:rPr>
        <w:t>Nazarov</w:t>
      </w:r>
      <w:proofErr w:type="spellEnd"/>
      <w:r w:rsidRPr="000C5D28">
        <w:rPr>
          <w:rFonts w:eastAsiaTheme="minorEastAsia"/>
          <w:bCs/>
          <w:lang w:val="en-US" w:eastAsia="en-US" w:bidi="en-US"/>
        </w:rPr>
        <w:t xml:space="preserve"> S., </w:t>
      </w:r>
      <w:proofErr w:type="spellStart"/>
      <w:r w:rsidRPr="000C5D28">
        <w:rPr>
          <w:rFonts w:eastAsiaTheme="minorEastAsia"/>
          <w:bCs/>
          <w:lang w:val="en-US" w:eastAsia="en-US" w:bidi="en-US"/>
        </w:rPr>
        <w:t>Dufoer</w:t>
      </w:r>
      <w:proofErr w:type="spellEnd"/>
      <w:r w:rsidRPr="000C5D28">
        <w:rPr>
          <w:rFonts w:eastAsiaTheme="minorEastAsia"/>
          <w:bCs/>
          <w:lang w:val="en-US" w:eastAsia="en-US" w:bidi="en-US"/>
        </w:rPr>
        <w:t xml:space="preserve"> S.</w:t>
      </w:r>
    </w:p>
    <w:p w14:paraId="2BE154DD" w14:textId="77777777" w:rsidR="000C5D28" w:rsidRPr="000C5D28" w:rsidRDefault="000C5D28" w:rsidP="000C5D28">
      <w:pPr>
        <w:ind w:left="1069" w:firstLine="0"/>
        <w:rPr>
          <w:rFonts w:eastAsiaTheme="minorEastAsia"/>
          <w:lang w:val="en-US" w:eastAsia="en-US" w:bidi="en-US"/>
        </w:rPr>
      </w:pPr>
      <w:r w:rsidRPr="000C5D28">
        <w:rPr>
          <w:rFonts w:eastAsiaTheme="minorEastAsia"/>
          <w:lang w:val="en-US" w:eastAsia="en-US" w:bidi="en-US"/>
        </w:rPr>
        <w:t xml:space="preserve">Photometric Analysis of TCP J20171288+1156589 - WZ </w:t>
      </w:r>
      <w:proofErr w:type="spellStart"/>
      <w:r w:rsidRPr="000C5D28">
        <w:rPr>
          <w:rFonts w:eastAsiaTheme="minorEastAsia"/>
          <w:lang w:val="en-US" w:eastAsia="en-US" w:bidi="en-US"/>
        </w:rPr>
        <w:t>Sge</w:t>
      </w:r>
      <w:proofErr w:type="spellEnd"/>
      <w:r w:rsidRPr="000C5D28">
        <w:rPr>
          <w:rFonts w:eastAsiaTheme="minorEastAsia"/>
          <w:lang w:val="en-US" w:eastAsia="en-US" w:bidi="en-US"/>
        </w:rPr>
        <w:t xml:space="preserve"> Type Dwarf Nova with Delayed Ordinary </w:t>
      </w:r>
      <w:proofErr w:type="spellStart"/>
      <w:r w:rsidRPr="000C5D28">
        <w:rPr>
          <w:rFonts w:eastAsiaTheme="minorEastAsia"/>
          <w:lang w:val="en-US" w:eastAsia="en-US" w:bidi="en-US"/>
        </w:rPr>
        <w:t>Superhumps</w:t>
      </w:r>
      <w:proofErr w:type="spellEnd"/>
      <w:r w:rsidRPr="000C5D28">
        <w:rPr>
          <w:rFonts w:eastAsiaTheme="minorEastAsia"/>
          <w:lang w:val="en-US" w:eastAsia="en-US" w:bidi="en-US"/>
        </w:rPr>
        <w:t xml:space="preserve"> </w:t>
      </w:r>
      <w:proofErr w:type="gramStart"/>
      <w:r w:rsidRPr="000C5D28">
        <w:rPr>
          <w:rFonts w:eastAsiaTheme="minorEastAsia"/>
          <w:lang w:val="en-US" w:eastAsia="en-US" w:bidi="en-US"/>
        </w:rPr>
        <w:t>Emergence  /</w:t>
      </w:r>
      <w:proofErr w:type="gramEnd"/>
      <w:r w:rsidRPr="000C5D28">
        <w:rPr>
          <w:rFonts w:eastAsiaTheme="minorEastAsia"/>
          <w:lang w:val="en-US" w:eastAsia="en-US" w:bidi="en-US"/>
        </w:rPr>
        <w:t xml:space="preserve">/ </w:t>
      </w:r>
      <w:r w:rsidRPr="000C5D28">
        <w:rPr>
          <w:rFonts w:eastAsiaTheme="minorEastAsia"/>
          <w:highlight w:val="yellow"/>
          <w:lang w:val="en-US" w:eastAsia="en-US" w:bidi="en-US"/>
        </w:rPr>
        <w:t xml:space="preserve"> </w:t>
      </w:r>
      <w:r w:rsidRPr="000C5D28">
        <w:rPr>
          <w:rFonts w:eastAsiaTheme="minorEastAsia"/>
          <w:highlight w:val="yellow"/>
          <w:lang w:eastAsia="en-US" w:bidi="en-US"/>
        </w:rPr>
        <w:t>принята</w:t>
      </w:r>
      <w:r w:rsidRPr="000C5D28">
        <w:rPr>
          <w:rFonts w:eastAsiaTheme="minorEastAsia"/>
          <w:highlight w:val="yellow"/>
          <w:lang w:val="en-US" w:eastAsia="en-US" w:bidi="en-US"/>
        </w:rPr>
        <w:t xml:space="preserve"> </w:t>
      </w:r>
      <w:r w:rsidRPr="000C5D28">
        <w:rPr>
          <w:rFonts w:eastAsiaTheme="minorEastAsia"/>
          <w:highlight w:val="yellow"/>
          <w:lang w:eastAsia="en-US" w:bidi="en-US"/>
        </w:rPr>
        <w:t>к</w:t>
      </w:r>
      <w:r w:rsidRPr="000C5D28">
        <w:rPr>
          <w:rFonts w:eastAsiaTheme="minorEastAsia"/>
          <w:highlight w:val="yellow"/>
          <w:lang w:val="en-US" w:eastAsia="en-US" w:bidi="en-US"/>
        </w:rPr>
        <w:t xml:space="preserve"> </w:t>
      </w:r>
      <w:r w:rsidRPr="000C5D28">
        <w:rPr>
          <w:rFonts w:eastAsiaTheme="minorEastAsia"/>
          <w:highlight w:val="yellow"/>
          <w:lang w:eastAsia="en-US" w:bidi="en-US"/>
        </w:rPr>
        <w:t>печати</w:t>
      </w:r>
      <w:r w:rsidRPr="000C5D28">
        <w:rPr>
          <w:rFonts w:eastAsiaTheme="minorEastAsia"/>
          <w:highlight w:val="yellow"/>
          <w:lang w:val="en-US" w:eastAsia="en-US" w:bidi="en-US"/>
        </w:rPr>
        <w:t xml:space="preserve"> </w:t>
      </w:r>
      <w:r w:rsidRPr="000C5D28">
        <w:rPr>
          <w:rFonts w:eastAsiaTheme="minorEastAsia"/>
          <w:highlight w:val="yellow"/>
          <w:lang w:eastAsia="en-US" w:bidi="en-US"/>
        </w:rPr>
        <w:t>в</w:t>
      </w:r>
      <w:r w:rsidRPr="000C5D28">
        <w:rPr>
          <w:rFonts w:eastAsiaTheme="minorEastAsia"/>
          <w:highlight w:val="yellow"/>
          <w:lang w:val="en-US" w:eastAsia="en-US" w:bidi="en-US"/>
        </w:rPr>
        <w:t xml:space="preserve"> </w:t>
      </w:r>
      <w:proofErr w:type="spellStart"/>
      <w:r w:rsidRPr="000C5D28">
        <w:rPr>
          <w:rFonts w:eastAsiaTheme="minorEastAsia"/>
          <w:b/>
          <w:bCs/>
          <w:highlight w:val="yellow"/>
          <w:lang w:val="en-US" w:eastAsia="en-US" w:bidi="en-US"/>
        </w:rPr>
        <w:t>Ap&amp;SS</w:t>
      </w:r>
      <w:proofErr w:type="spellEnd"/>
      <w:r w:rsidRPr="000C5D28">
        <w:rPr>
          <w:rFonts w:eastAsiaTheme="minorEastAsia"/>
          <w:b/>
          <w:bCs/>
          <w:highlight w:val="yellow"/>
          <w:lang w:val="en-US" w:eastAsia="en-US" w:bidi="en-US"/>
        </w:rPr>
        <w:t>.</w:t>
      </w:r>
    </w:p>
    <w:p w14:paraId="7E816D23" w14:textId="77777777" w:rsidR="000C5D28" w:rsidRPr="000C5D28" w:rsidRDefault="000C5D28" w:rsidP="000C5D28">
      <w:pPr>
        <w:numPr>
          <w:ilvl w:val="0"/>
          <w:numId w:val="12"/>
        </w:numPr>
        <w:spacing w:before="200" w:after="200" w:line="276" w:lineRule="auto"/>
        <w:rPr>
          <w:rFonts w:eastAsiaTheme="minorEastAsia"/>
          <w:b/>
          <w:lang w:val="en-US" w:eastAsia="en-US" w:bidi="en-US"/>
        </w:rPr>
      </w:pPr>
      <w:proofErr w:type="spellStart"/>
      <w:r w:rsidRPr="000C5D28">
        <w:rPr>
          <w:rFonts w:eastAsiaTheme="minorEastAsia"/>
          <w:bCs/>
          <w:lang w:val="en-US" w:eastAsia="en-US" w:bidi="en-US"/>
        </w:rPr>
        <w:t>Titarchuk</w:t>
      </w:r>
      <w:proofErr w:type="spellEnd"/>
      <w:r w:rsidRPr="000C5D28">
        <w:rPr>
          <w:rFonts w:eastAsiaTheme="minorEastAsia"/>
          <w:bCs/>
          <w:lang w:val="en-US" w:eastAsia="en-US" w:bidi="en-US"/>
        </w:rPr>
        <w:t xml:space="preserve"> L.,</w:t>
      </w:r>
      <w:r w:rsidRPr="000C5D28">
        <w:rPr>
          <w:rFonts w:eastAsiaTheme="minorEastAsia"/>
          <w:b/>
          <w:lang w:val="en-US" w:eastAsia="en-US" w:bidi="en-US"/>
        </w:rPr>
        <w:t xml:space="preserve"> </w:t>
      </w:r>
      <w:proofErr w:type="spellStart"/>
      <w:r w:rsidRPr="000C5D28">
        <w:rPr>
          <w:rFonts w:eastAsiaTheme="minorEastAsia"/>
          <w:b/>
          <w:lang w:val="en-US" w:eastAsia="en-US" w:bidi="en-US"/>
        </w:rPr>
        <w:t>Seifina</w:t>
      </w:r>
      <w:proofErr w:type="spellEnd"/>
      <w:r w:rsidRPr="000C5D28">
        <w:rPr>
          <w:rFonts w:eastAsiaTheme="minorEastAsia"/>
          <w:b/>
          <w:lang w:val="en-US" w:eastAsia="en-US" w:bidi="en-US"/>
        </w:rPr>
        <w:t xml:space="preserve"> E., </w:t>
      </w:r>
      <w:proofErr w:type="spellStart"/>
      <w:r w:rsidRPr="000C5D28">
        <w:rPr>
          <w:rFonts w:eastAsiaTheme="minorEastAsia"/>
          <w:bCs/>
          <w:lang w:val="en-US" w:eastAsia="en-US" w:bidi="en-US"/>
        </w:rPr>
        <w:t>Soffitta</w:t>
      </w:r>
      <w:proofErr w:type="spellEnd"/>
      <w:r w:rsidRPr="000C5D28">
        <w:rPr>
          <w:rFonts w:eastAsiaTheme="minorEastAsia"/>
          <w:bCs/>
          <w:lang w:val="en-US" w:eastAsia="en-US" w:bidi="en-US"/>
        </w:rPr>
        <w:t xml:space="preserve"> P., </w:t>
      </w:r>
      <w:proofErr w:type="spellStart"/>
      <w:r w:rsidRPr="000C5D28">
        <w:rPr>
          <w:rFonts w:eastAsiaTheme="minorEastAsia"/>
          <w:bCs/>
          <w:lang w:val="en-US" w:eastAsia="en-US" w:bidi="en-US"/>
        </w:rPr>
        <w:t>Makhinya</w:t>
      </w:r>
      <w:proofErr w:type="spellEnd"/>
      <w:r w:rsidRPr="000C5D28">
        <w:rPr>
          <w:rFonts w:eastAsiaTheme="minorEastAsia"/>
          <w:bCs/>
          <w:lang w:val="en-US" w:eastAsia="en-US" w:bidi="en-US"/>
        </w:rPr>
        <w:t xml:space="preserve"> D. (</w:t>
      </w:r>
      <w:proofErr w:type="spellStart"/>
      <w:r w:rsidRPr="000C5D28">
        <w:rPr>
          <w:rFonts w:eastAsiaTheme="minorEastAsia"/>
          <w:bCs/>
          <w:lang w:val="en-US" w:eastAsia="en-US" w:bidi="en-US"/>
        </w:rPr>
        <w:t>Титарчук</w:t>
      </w:r>
      <w:proofErr w:type="spellEnd"/>
      <w:r w:rsidRPr="000C5D28">
        <w:rPr>
          <w:rFonts w:eastAsiaTheme="minorEastAsia"/>
          <w:bCs/>
          <w:lang w:val="en-US" w:eastAsia="en-US" w:bidi="en-US"/>
        </w:rPr>
        <w:t xml:space="preserve"> Л., </w:t>
      </w:r>
      <w:proofErr w:type="spellStart"/>
      <w:r w:rsidRPr="000C5D28">
        <w:rPr>
          <w:rFonts w:eastAsiaTheme="minorEastAsia"/>
          <w:bCs/>
          <w:lang w:val="en-US" w:eastAsia="en-US" w:bidi="en-US"/>
        </w:rPr>
        <w:t>Сейфина</w:t>
      </w:r>
      <w:proofErr w:type="spellEnd"/>
      <w:r w:rsidRPr="000C5D28">
        <w:rPr>
          <w:rFonts w:eastAsiaTheme="minorEastAsia"/>
          <w:bCs/>
          <w:lang w:val="en-US" w:eastAsia="en-US" w:bidi="en-US"/>
        </w:rPr>
        <w:t xml:space="preserve"> Е., </w:t>
      </w:r>
      <w:proofErr w:type="spellStart"/>
      <w:r w:rsidRPr="000C5D28">
        <w:rPr>
          <w:rFonts w:eastAsiaTheme="minorEastAsia"/>
          <w:bCs/>
          <w:lang w:val="en-US" w:eastAsia="en-US" w:bidi="en-US"/>
        </w:rPr>
        <w:t>Соффитта</w:t>
      </w:r>
      <w:proofErr w:type="spellEnd"/>
      <w:r w:rsidRPr="000C5D28">
        <w:rPr>
          <w:rFonts w:eastAsiaTheme="minorEastAsia"/>
          <w:bCs/>
          <w:lang w:val="en-US" w:eastAsia="en-US" w:bidi="en-US"/>
        </w:rPr>
        <w:t xml:space="preserve"> П., </w:t>
      </w:r>
      <w:proofErr w:type="spellStart"/>
      <w:r w:rsidRPr="000C5D28">
        <w:rPr>
          <w:rFonts w:eastAsiaTheme="minorEastAsia"/>
          <w:bCs/>
          <w:lang w:val="en-US" w:eastAsia="en-US" w:bidi="en-US"/>
        </w:rPr>
        <w:t>Махиня</w:t>
      </w:r>
      <w:proofErr w:type="spellEnd"/>
      <w:r w:rsidRPr="000C5D28">
        <w:rPr>
          <w:rFonts w:eastAsiaTheme="minorEastAsia"/>
          <w:bCs/>
          <w:lang w:val="en-US" w:eastAsia="en-US" w:bidi="en-US"/>
        </w:rPr>
        <w:t xml:space="preserve"> Д) «Linear Polarization in a Black Hole, 4U 1957+115, and Its X-Ray Spectral Analysis»</w:t>
      </w:r>
      <w:r w:rsidRPr="000C5D28">
        <w:rPr>
          <w:rFonts w:eastAsiaTheme="minorEastAsia"/>
          <w:b/>
          <w:lang w:val="en-US" w:eastAsia="en-US" w:bidi="en-US"/>
        </w:rPr>
        <w:t xml:space="preserve"> // Astrophysical Journal. 2025 </w:t>
      </w:r>
      <w:r w:rsidRPr="000C5D28">
        <w:rPr>
          <w:rFonts w:eastAsiaTheme="minorEastAsia"/>
          <w:bCs/>
          <w:lang w:val="en-US" w:eastAsia="en-US" w:bidi="en-US"/>
        </w:rPr>
        <w:t>991, 68, DOI: https://iopscience.iop.org/article/10.3847/1538-4357/adf55a</w:t>
      </w:r>
    </w:p>
    <w:p w14:paraId="4644C329" w14:textId="77777777" w:rsidR="000C5D28" w:rsidRPr="000C5D28" w:rsidRDefault="000C5D28" w:rsidP="000C5D28">
      <w:pPr>
        <w:numPr>
          <w:ilvl w:val="0"/>
          <w:numId w:val="12"/>
        </w:numPr>
        <w:spacing w:before="200" w:after="200" w:line="276" w:lineRule="auto"/>
        <w:rPr>
          <w:rFonts w:eastAsiaTheme="minorEastAsia"/>
          <w:bCs/>
          <w:lang w:val="en-US" w:eastAsia="en-US" w:bidi="en-US"/>
        </w:rPr>
      </w:pPr>
      <w:proofErr w:type="spellStart"/>
      <w:r w:rsidRPr="000C5D28">
        <w:rPr>
          <w:rFonts w:eastAsiaTheme="minorEastAsia"/>
          <w:bCs/>
          <w:lang w:val="en-US" w:eastAsia="en-US" w:bidi="en-US"/>
        </w:rPr>
        <w:t>Titarchuk</w:t>
      </w:r>
      <w:proofErr w:type="spellEnd"/>
      <w:r w:rsidRPr="000C5D28">
        <w:rPr>
          <w:rFonts w:eastAsiaTheme="minorEastAsia"/>
          <w:bCs/>
          <w:lang w:val="en-US" w:eastAsia="en-US" w:bidi="en-US"/>
        </w:rPr>
        <w:t xml:space="preserve"> L., </w:t>
      </w:r>
      <w:proofErr w:type="spellStart"/>
      <w:r w:rsidRPr="000C5D28">
        <w:rPr>
          <w:rFonts w:eastAsiaTheme="minorEastAsia"/>
          <w:bCs/>
          <w:lang w:val="en-US" w:eastAsia="en-US" w:bidi="en-US"/>
        </w:rPr>
        <w:t>Soffitta</w:t>
      </w:r>
      <w:proofErr w:type="spellEnd"/>
      <w:r w:rsidRPr="000C5D28">
        <w:rPr>
          <w:rFonts w:eastAsiaTheme="minorEastAsia"/>
          <w:bCs/>
          <w:lang w:val="en-US" w:eastAsia="en-US" w:bidi="en-US"/>
        </w:rPr>
        <w:t xml:space="preserve"> P</w:t>
      </w:r>
      <w:r w:rsidRPr="000C5D28">
        <w:rPr>
          <w:rFonts w:eastAsiaTheme="minorEastAsia"/>
          <w:b/>
          <w:lang w:val="en-US" w:eastAsia="en-US" w:bidi="en-US"/>
        </w:rPr>
        <w:t xml:space="preserve">., </w:t>
      </w:r>
      <w:proofErr w:type="spellStart"/>
      <w:r w:rsidRPr="000C5D28">
        <w:rPr>
          <w:rFonts w:eastAsiaTheme="minorEastAsia"/>
          <w:b/>
          <w:lang w:val="en-US" w:eastAsia="en-US" w:bidi="en-US"/>
        </w:rPr>
        <w:t>Seifina</w:t>
      </w:r>
      <w:proofErr w:type="spellEnd"/>
      <w:r w:rsidRPr="000C5D28">
        <w:rPr>
          <w:rFonts w:eastAsiaTheme="minorEastAsia"/>
          <w:b/>
          <w:lang w:val="en-US" w:eastAsia="en-US" w:bidi="en-US"/>
        </w:rPr>
        <w:t xml:space="preserve"> E</w:t>
      </w:r>
      <w:r w:rsidRPr="000C5D28">
        <w:rPr>
          <w:rFonts w:eastAsiaTheme="minorEastAsia"/>
          <w:bCs/>
          <w:lang w:val="en-US" w:eastAsia="en-US" w:bidi="en-US"/>
        </w:rPr>
        <w:t xml:space="preserve">., Costa E., </w:t>
      </w:r>
      <w:proofErr w:type="spellStart"/>
      <w:r w:rsidRPr="000C5D28">
        <w:rPr>
          <w:rFonts w:eastAsiaTheme="minorEastAsia"/>
          <w:bCs/>
          <w:lang w:val="en-US" w:eastAsia="en-US" w:bidi="en-US"/>
        </w:rPr>
        <w:t>Muleri</w:t>
      </w:r>
      <w:proofErr w:type="spellEnd"/>
      <w:r w:rsidRPr="000C5D28">
        <w:rPr>
          <w:rFonts w:eastAsiaTheme="minorEastAsia"/>
          <w:bCs/>
          <w:lang w:val="en-US" w:eastAsia="en-US" w:bidi="en-US"/>
        </w:rPr>
        <w:t xml:space="preserve"> F., </w:t>
      </w:r>
      <w:proofErr w:type="spellStart"/>
      <w:r w:rsidRPr="000C5D28">
        <w:rPr>
          <w:rFonts w:eastAsiaTheme="minorEastAsia"/>
          <w:bCs/>
          <w:lang w:val="en-US" w:eastAsia="en-US" w:bidi="en-US"/>
        </w:rPr>
        <w:t>Mikusincova</w:t>
      </w:r>
      <w:proofErr w:type="spellEnd"/>
      <w:r w:rsidRPr="000C5D28">
        <w:rPr>
          <w:rFonts w:eastAsiaTheme="minorEastAsia"/>
          <w:bCs/>
          <w:lang w:val="en-US" w:eastAsia="en-US" w:bidi="en-US"/>
        </w:rPr>
        <w:t xml:space="preserve"> R. (</w:t>
      </w:r>
      <w:proofErr w:type="spellStart"/>
      <w:r w:rsidRPr="000C5D28">
        <w:rPr>
          <w:rFonts w:eastAsiaTheme="minorEastAsia"/>
          <w:bCs/>
          <w:lang w:val="en-US" w:eastAsia="en-US" w:bidi="en-US"/>
        </w:rPr>
        <w:t>Титарчук</w:t>
      </w:r>
      <w:proofErr w:type="spellEnd"/>
      <w:r w:rsidRPr="000C5D28">
        <w:rPr>
          <w:rFonts w:eastAsiaTheme="minorEastAsia"/>
          <w:bCs/>
          <w:lang w:val="en-US" w:eastAsia="en-US" w:bidi="en-US"/>
        </w:rPr>
        <w:t xml:space="preserve"> Л., </w:t>
      </w:r>
      <w:proofErr w:type="spellStart"/>
      <w:r w:rsidRPr="000C5D28">
        <w:rPr>
          <w:rFonts w:eastAsiaTheme="minorEastAsia"/>
          <w:bCs/>
          <w:lang w:val="en-US" w:eastAsia="en-US" w:bidi="en-US"/>
        </w:rPr>
        <w:t>Соффитта</w:t>
      </w:r>
      <w:proofErr w:type="spellEnd"/>
      <w:r w:rsidRPr="000C5D28">
        <w:rPr>
          <w:rFonts w:eastAsiaTheme="minorEastAsia"/>
          <w:bCs/>
          <w:lang w:val="en-US" w:eastAsia="en-US" w:bidi="en-US"/>
        </w:rPr>
        <w:t xml:space="preserve"> П., </w:t>
      </w:r>
      <w:proofErr w:type="spellStart"/>
      <w:r w:rsidRPr="000C5D28">
        <w:rPr>
          <w:rFonts w:eastAsiaTheme="minorEastAsia"/>
          <w:b/>
          <w:lang w:val="en-US" w:eastAsia="en-US" w:bidi="en-US"/>
        </w:rPr>
        <w:t>Сейфина</w:t>
      </w:r>
      <w:proofErr w:type="spellEnd"/>
      <w:r w:rsidRPr="000C5D28">
        <w:rPr>
          <w:rFonts w:eastAsiaTheme="minorEastAsia"/>
          <w:b/>
          <w:lang w:val="en-US" w:eastAsia="en-US" w:bidi="en-US"/>
        </w:rPr>
        <w:t xml:space="preserve"> Е.,</w:t>
      </w:r>
      <w:r w:rsidRPr="000C5D28">
        <w:rPr>
          <w:rFonts w:eastAsiaTheme="minorEastAsia"/>
          <w:bCs/>
          <w:lang w:val="en-US" w:eastAsia="en-US" w:bidi="en-US"/>
        </w:rPr>
        <w:t xml:space="preserve"> </w:t>
      </w:r>
      <w:proofErr w:type="spellStart"/>
      <w:r w:rsidRPr="000C5D28">
        <w:rPr>
          <w:rFonts w:eastAsiaTheme="minorEastAsia"/>
          <w:bCs/>
          <w:lang w:val="en-US" w:eastAsia="en-US" w:bidi="en-US"/>
        </w:rPr>
        <w:t>Коста</w:t>
      </w:r>
      <w:proofErr w:type="spellEnd"/>
      <w:r w:rsidRPr="000C5D28">
        <w:rPr>
          <w:rFonts w:eastAsiaTheme="minorEastAsia"/>
          <w:bCs/>
          <w:lang w:val="en-US" w:eastAsia="en-US" w:bidi="en-US"/>
        </w:rPr>
        <w:t xml:space="preserve"> Э., </w:t>
      </w:r>
      <w:proofErr w:type="spellStart"/>
      <w:r w:rsidRPr="000C5D28">
        <w:rPr>
          <w:rFonts w:eastAsiaTheme="minorEastAsia"/>
          <w:bCs/>
          <w:lang w:val="en-US" w:eastAsia="en-US" w:bidi="en-US"/>
        </w:rPr>
        <w:t>Мульери</w:t>
      </w:r>
      <w:proofErr w:type="spellEnd"/>
      <w:r w:rsidRPr="000C5D28">
        <w:rPr>
          <w:rFonts w:eastAsiaTheme="minorEastAsia"/>
          <w:bCs/>
          <w:lang w:val="en-US" w:eastAsia="en-US" w:bidi="en-US"/>
        </w:rPr>
        <w:t xml:space="preserve"> Ф., </w:t>
      </w:r>
      <w:proofErr w:type="spellStart"/>
      <w:r w:rsidRPr="000C5D28">
        <w:rPr>
          <w:rFonts w:eastAsiaTheme="minorEastAsia"/>
          <w:bCs/>
          <w:lang w:val="en-US" w:eastAsia="en-US" w:bidi="en-US"/>
        </w:rPr>
        <w:t>Мукусинкова</w:t>
      </w:r>
      <w:proofErr w:type="spellEnd"/>
      <w:r w:rsidRPr="000C5D28">
        <w:rPr>
          <w:rFonts w:eastAsiaTheme="minorEastAsia"/>
          <w:bCs/>
          <w:lang w:val="en-US" w:eastAsia="en-US" w:bidi="en-US"/>
        </w:rPr>
        <w:t xml:space="preserve"> Р.)</w:t>
      </w:r>
      <w:r w:rsidRPr="000C5D28">
        <w:rPr>
          <w:rFonts w:eastAsiaTheme="minorEastAsia"/>
          <w:b/>
          <w:lang w:val="en-US" w:eastAsia="en-US" w:bidi="en-US"/>
        </w:rPr>
        <w:t xml:space="preserve"> «</w:t>
      </w:r>
      <w:r w:rsidRPr="000C5D28">
        <w:rPr>
          <w:rFonts w:eastAsiaTheme="minorEastAsia"/>
          <w:bCs/>
          <w:lang w:val="en-US" w:eastAsia="en-US" w:bidi="en-US"/>
        </w:rPr>
        <w:t xml:space="preserve">X-ray linear polarization prediction in black hole binaries and active galactic nuclei and measurements of it by IXPE», // </w:t>
      </w:r>
      <w:r w:rsidRPr="000C5D28">
        <w:rPr>
          <w:rFonts w:eastAsiaTheme="minorEastAsia"/>
          <w:b/>
          <w:lang w:val="en-US" w:eastAsia="en-US" w:bidi="en-US"/>
        </w:rPr>
        <w:t xml:space="preserve">Astronomy and Astrophysics, </w:t>
      </w:r>
      <w:r w:rsidRPr="000C5D28">
        <w:rPr>
          <w:rFonts w:eastAsiaTheme="minorEastAsia"/>
          <w:bCs/>
          <w:lang w:val="en-US" w:eastAsia="en-US" w:bidi="en-US"/>
        </w:rPr>
        <w:t>2025, 704, A87, DOI:</w:t>
      </w:r>
      <w:r w:rsidRPr="000C5D28">
        <w:rPr>
          <w:rFonts w:eastAsiaTheme="minorEastAsia"/>
          <w:b/>
          <w:lang w:val="en-US" w:eastAsia="en-US" w:bidi="en-US"/>
        </w:rPr>
        <w:t xml:space="preserve"> </w:t>
      </w:r>
      <w:r w:rsidRPr="000C5D28">
        <w:rPr>
          <w:rFonts w:eastAsiaTheme="minorEastAsia"/>
          <w:bCs/>
          <w:lang w:val="en-US" w:eastAsia="en-US" w:bidi="en-US"/>
        </w:rPr>
        <w:t xml:space="preserve">https://doi.org/10.1051/0004-6361/202554834, </w:t>
      </w:r>
      <w:proofErr w:type="spellStart"/>
      <w:r w:rsidRPr="000C5D28">
        <w:rPr>
          <w:rFonts w:eastAsiaTheme="minorEastAsia"/>
          <w:bCs/>
          <w:lang w:val="en-US" w:eastAsia="en-US" w:bidi="en-US"/>
        </w:rPr>
        <w:t>astro-ph.HE</w:t>
      </w:r>
      <w:proofErr w:type="spellEnd"/>
      <w:r w:rsidRPr="000C5D28">
        <w:rPr>
          <w:rFonts w:eastAsiaTheme="minorEastAsia"/>
          <w:bCs/>
          <w:lang w:val="en-US" w:eastAsia="en-US" w:bidi="en-US"/>
        </w:rPr>
        <w:t>/2506.09571</w:t>
      </w:r>
    </w:p>
    <w:p w14:paraId="56FFE804" w14:textId="77777777" w:rsidR="000C5D28" w:rsidRPr="000C5D28" w:rsidRDefault="000C5D28" w:rsidP="000C5D28">
      <w:pPr>
        <w:numPr>
          <w:ilvl w:val="0"/>
          <w:numId w:val="12"/>
        </w:numPr>
        <w:spacing w:before="200" w:after="200" w:line="276" w:lineRule="auto"/>
        <w:rPr>
          <w:rFonts w:eastAsiaTheme="minorEastAsia"/>
          <w:bCs/>
          <w:lang w:val="en-US" w:eastAsia="en-US" w:bidi="en-US"/>
        </w:rPr>
      </w:pPr>
      <w:proofErr w:type="spellStart"/>
      <w:r w:rsidRPr="000C5D28">
        <w:rPr>
          <w:rFonts w:eastAsiaTheme="minorEastAsia"/>
          <w:bCs/>
          <w:lang w:val="en-US" w:eastAsia="en-US" w:bidi="en-US"/>
        </w:rPr>
        <w:t>Titarchuk</w:t>
      </w:r>
      <w:proofErr w:type="spellEnd"/>
      <w:r w:rsidRPr="000C5D28">
        <w:rPr>
          <w:rFonts w:eastAsiaTheme="minorEastAsia"/>
          <w:bCs/>
          <w:lang w:val="en-US" w:eastAsia="en-US" w:bidi="en-US"/>
        </w:rPr>
        <w:t xml:space="preserve"> L.,</w:t>
      </w:r>
      <w:r w:rsidRPr="000C5D28">
        <w:rPr>
          <w:rFonts w:eastAsiaTheme="minorEastAsia"/>
          <w:b/>
          <w:lang w:val="en-US" w:eastAsia="en-US" w:bidi="en-US"/>
        </w:rPr>
        <w:t xml:space="preserve"> </w:t>
      </w:r>
      <w:proofErr w:type="spellStart"/>
      <w:r w:rsidRPr="000C5D28">
        <w:rPr>
          <w:rFonts w:eastAsiaTheme="minorEastAsia"/>
          <w:b/>
          <w:lang w:val="en-US" w:eastAsia="en-US" w:bidi="en-US"/>
        </w:rPr>
        <w:t>Seifina</w:t>
      </w:r>
      <w:proofErr w:type="spellEnd"/>
      <w:r w:rsidRPr="000C5D28">
        <w:rPr>
          <w:rFonts w:eastAsiaTheme="minorEastAsia"/>
          <w:b/>
          <w:lang w:val="en-US" w:eastAsia="en-US" w:bidi="en-US"/>
        </w:rPr>
        <w:t xml:space="preserve"> E., </w:t>
      </w:r>
      <w:proofErr w:type="spellStart"/>
      <w:r w:rsidRPr="000C5D28">
        <w:rPr>
          <w:rFonts w:eastAsiaTheme="minorEastAsia"/>
          <w:bCs/>
          <w:lang w:val="en-US" w:eastAsia="en-US" w:bidi="en-US"/>
        </w:rPr>
        <w:t>Mishin</w:t>
      </w:r>
      <w:proofErr w:type="spellEnd"/>
      <w:r w:rsidRPr="000C5D28">
        <w:rPr>
          <w:rFonts w:eastAsiaTheme="minorEastAsia"/>
          <w:bCs/>
          <w:lang w:val="en-US" w:eastAsia="en-US" w:bidi="en-US"/>
        </w:rPr>
        <w:t xml:space="preserve"> E. (</w:t>
      </w:r>
      <w:proofErr w:type="spellStart"/>
      <w:r w:rsidRPr="000C5D28">
        <w:rPr>
          <w:rFonts w:eastAsiaTheme="minorEastAsia"/>
          <w:bCs/>
          <w:lang w:val="en-US" w:eastAsia="en-US" w:bidi="en-US"/>
        </w:rPr>
        <w:t>Титарчук</w:t>
      </w:r>
      <w:proofErr w:type="spellEnd"/>
      <w:r w:rsidRPr="000C5D28">
        <w:rPr>
          <w:rFonts w:eastAsiaTheme="minorEastAsia"/>
          <w:bCs/>
          <w:lang w:val="en-US" w:eastAsia="en-US" w:bidi="en-US"/>
        </w:rPr>
        <w:t xml:space="preserve"> Л</w:t>
      </w:r>
      <w:r w:rsidRPr="000C5D28">
        <w:rPr>
          <w:rFonts w:eastAsiaTheme="minorEastAsia"/>
          <w:b/>
          <w:lang w:val="en-US" w:eastAsia="en-US" w:bidi="en-US"/>
        </w:rPr>
        <w:t xml:space="preserve">., </w:t>
      </w:r>
      <w:proofErr w:type="spellStart"/>
      <w:r w:rsidRPr="000C5D28">
        <w:rPr>
          <w:rFonts w:eastAsiaTheme="minorEastAsia"/>
          <w:b/>
          <w:lang w:val="en-US" w:eastAsia="en-US" w:bidi="en-US"/>
        </w:rPr>
        <w:t>Сейфина</w:t>
      </w:r>
      <w:proofErr w:type="spellEnd"/>
      <w:r w:rsidRPr="000C5D28">
        <w:rPr>
          <w:rFonts w:eastAsiaTheme="minorEastAsia"/>
          <w:b/>
          <w:lang w:val="en-US" w:eastAsia="en-US" w:bidi="en-US"/>
        </w:rPr>
        <w:t xml:space="preserve"> Е., </w:t>
      </w:r>
      <w:proofErr w:type="spellStart"/>
      <w:r w:rsidRPr="000C5D28">
        <w:rPr>
          <w:rFonts w:eastAsiaTheme="minorEastAsia"/>
          <w:bCs/>
          <w:lang w:val="en-US" w:eastAsia="en-US" w:bidi="en-US"/>
        </w:rPr>
        <w:t>Мишин</w:t>
      </w:r>
      <w:proofErr w:type="spellEnd"/>
      <w:r w:rsidRPr="000C5D28">
        <w:rPr>
          <w:rFonts w:eastAsiaTheme="minorEastAsia"/>
          <w:bCs/>
          <w:lang w:val="en-US" w:eastAsia="en-US" w:bidi="en-US"/>
        </w:rPr>
        <w:t xml:space="preserve"> Е</w:t>
      </w:r>
      <w:r w:rsidRPr="000C5D28">
        <w:rPr>
          <w:rFonts w:eastAsiaTheme="minorEastAsia"/>
          <w:b/>
          <w:lang w:val="en-US" w:eastAsia="en-US" w:bidi="en-US"/>
        </w:rPr>
        <w:t xml:space="preserve">.) </w:t>
      </w:r>
      <w:r w:rsidRPr="000C5D28">
        <w:rPr>
          <w:rFonts w:eastAsiaTheme="minorEastAsia"/>
          <w:bCs/>
          <w:lang w:val="en-US" w:eastAsia="en-US" w:bidi="en-US"/>
        </w:rPr>
        <w:t xml:space="preserve">"An X-ray study of changing-look active galactic nuclei" // </w:t>
      </w:r>
      <w:r w:rsidRPr="000C5D28">
        <w:rPr>
          <w:rFonts w:eastAsiaTheme="minorEastAsia"/>
          <w:b/>
          <w:lang w:val="en-US" w:eastAsia="en-US" w:bidi="en-US"/>
        </w:rPr>
        <w:t xml:space="preserve">Astronomy and Astrophysics, 2025, </w:t>
      </w:r>
      <w:r w:rsidRPr="000C5D28">
        <w:rPr>
          <w:rFonts w:eastAsiaTheme="minorEastAsia"/>
          <w:bCs/>
          <w:lang w:val="en-US" w:eastAsia="en-US" w:bidi="en-US"/>
        </w:rPr>
        <w:t xml:space="preserve">693, A126, 1-25 DOI: </w:t>
      </w:r>
      <w:hyperlink r:id="rId74" w:history="1">
        <w:r w:rsidRPr="000C5D28">
          <w:rPr>
            <w:rFonts w:eastAsiaTheme="minorEastAsia"/>
            <w:bCs/>
            <w:color w:val="0000FF"/>
            <w:u w:val="single"/>
            <w:lang w:val="en-US" w:eastAsia="en-US" w:bidi="en-US"/>
          </w:rPr>
          <w:t>https://www.aanda.org/articles/aa/full_html/2025/01/aa51098-24/aa51098-24.html</w:t>
        </w:r>
      </w:hyperlink>
    </w:p>
    <w:p w14:paraId="3274BF6A" w14:textId="77777777" w:rsidR="000C5D28" w:rsidRPr="000C5D28" w:rsidRDefault="000C5D28" w:rsidP="000C5D28">
      <w:pPr>
        <w:numPr>
          <w:ilvl w:val="0"/>
          <w:numId w:val="12"/>
        </w:numPr>
        <w:spacing w:before="200" w:after="200" w:line="276" w:lineRule="auto"/>
        <w:rPr>
          <w:rFonts w:eastAsiaTheme="minorEastAsia"/>
          <w:bCs/>
          <w:lang w:val="en-US" w:eastAsia="en-US" w:bidi="en-US"/>
        </w:rPr>
      </w:pPr>
      <w:proofErr w:type="spellStart"/>
      <w:r w:rsidRPr="000C5D28">
        <w:rPr>
          <w:rFonts w:eastAsiaTheme="minorEastAsia"/>
          <w:b/>
          <w:lang w:val="en-US" w:eastAsia="en-US" w:bidi="en-US"/>
        </w:rPr>
        <w:t>Voloshina</w:t>
      </w:r>
      <w:proofErr w:type="spellEnd"/>
      <w:r w:rsidRPr="000C5D28">
        <w:rPr>
          <w:rFonts w:eastAsiaTheme="minorEastAsia"/>
          <w:b/>
          <w:lang w:val="en-US" w:eastAsia="en-US" w:bidi="en-US"/>
        </w:rPr>
        <w:t xml:space="preserve"> I.B., </w:t>
      </w:r>
      <w:proofErr w:type="spellStart"/>
      <w:r w:rsidRPr="000C5D28">
        <w:rPr>
          <w:rFonts w:eastAsiaTheme="minorEastAsia"/>
          <w:b/>
          <w:lang w:val="en-US" w:eastAsia="en-US" w:bidi="en-US"/>
        </w:rPr>
        <w:t>Khruzina</w:t>
      </w:r>
      <w:proofErr w:type="spellEnd"/>
      <w:r w:rsidRPr="000C5D28">
        <w:rPr>
          <w:rFonts w:eastAsiaTheme="minorEastAsia"/>
          <w:b/>
          <w:lang w:val="en-US" w:eastAsia="en-US" w:bidi="en-US"/>
        </w:rPr>
        <w:t xml:space="preserve"> T.S</w:t>
      </w:r>
      <w:r w:rsidRPr="000C5D28">
        <w:rPr>
          <w:rFonts w:eastAsiaTheme="minorEastAsia"/>
          <w:bCs/>
          <w:lang w:val="en-US" w:eastAsia="en-US" w:bidi="en-US"/>
        </w:rPr>
        <w:t xml:space="preserve">., </w:t>
      </w:r>
      <w:proofErr w:type="spellStart"/>
      <w:r w:rsidRPr="000C5D28">
        <w:rPr>
          <w:rFonts w:eastAsiaTheme="minorEastAsia"/>
          <w:bCs/>
          <w:lang w:val="en-US" w:eastAsia="en-US" w:bidi="en-US"/>
        </w:rPr>
        <w:t>Tarasenkov</w:t>
      </w:r>
      <w:proofErr w:type="spellEnd"/>
      <w:r w:rsidRPr="000C5D28">
        <w:rPr>
          <w:rFonts w:eastAsiaTheme="minorEastAsia"/>
          <w:bCs/>
          <w:lang w:val="en-US" w:eastAsia="en-US" w:bidi="en-US"/>
        </w:rPr>
        <w:t xml:space="preserve"> </w:t>
      </w:r>
      <w:proofErr w:type="spellStart"/>
      <w:r w:rsidRPr="000C5D28">
        <w:rPr>
          <w:rFonts w:eastAsiaTheme="minorEastAsia"/>
          <w:bCs/>
          <w:lang w:val="en-US" w:eastAsia="en-US" w:bidi="en-US"/>
        </w:rPr>
        <w:t>A.</w:t>
      </w:r>
      <w:proofErr w:type="gramStart"/>
      <w:r w:rsidRPr="000C5D28">
        <w:rPr>
          <w:rFonts w:eastAsiaTheme="minorEastAsia"/>
          <w:bCs/>
          <w:lang w:val="en-US" w:eastAsia="en-US" w:bidi="en-US"/>
        </w:rPr>
        <w:t>N.Results</w:t>
      </w:r>
      <w:proofErr w:type="spellEnd"/>
      <w:proofErr w:type="gramEnd"/>
      <w:r w:rsidRPr="000C5D28">
        <w:rPr>
          <w:rFonts w:eastAsiaTheme="minorEastAsia"/>
          <w:bCs/>
          <w:lang w:val="en-US" w:eastAsia="en-US" w:bidi="en-US"/>
        </w:rPr>
        <w:t xml:space="preserve"> of Light Curves Analysis for Eclipsing Old Nova V728 </w:t>
      </w:r>
      <w:proofErr w:type="spellStart"/>
      <w:r w:rsidRPr="000C5D28">
        <w:rPr>
          <w:rFonts w:eastAsiaTheme="minorEastAsia"/>
          <w:bCs/>
          <w:lang w:val="en-US" w:eastAsia="en-US" w:bidi="en-US"/>
        </w:rPr>
        <w:t>Scorpii</w:t>
      </w:r>
      <w:proofErr w:type="spellEnd"/>
      <w:r w:rsidRPr="000C5D28">
        <w:rPr>
          <w:rFonts w:eastAsiaTheme="minorEastAsia"/>
          <w:bCs/>
          <w:lang w:val="en-US" w:eastAsia="en-US" w:bidi="en-US"/>
        </w:rPr>
        <w:t xml:space="preserve"> in Active and Quiet States. // </w:t>
      </w:r>
      <w:proofErr w:type="spellStart"/>
      <w:r w:rsidRPr="000C5D28">
        <w:rPr>
          <w:rFonts w:eastAsiaTheme="minorEastAsia"/>
          <w:b/>
          <w:lang w:val="en-US" w:eastAsia="en-US" w:bidi="en-US"/>
        </w:rPr>
        <w:t>Peremennye</w:t>
      </w:r>
      <w:proofErr w:type="spellEnd"/>
      <w:r w:rsidRPr="000C5D28">
        <w:rPr>
          <w:rFonts w:eastAsiaTheme="minorEastAsia"/>
          <w:b/>
          <w:lang w:val="en-US" w:eastAsia="en-US" w:bidi="en-US"/>
        </w:rPr>
        <w:t xml:space="preserve"> </w:t>
      </w:r>
      <w:proofErr w:type="spellStart"/>
      <w:r w:rsidRPr="000C5D28">
        <w:rPr>
          <w:rFonts w:eastAsiaTheme="minorEastAsia"/>
          <w:b/>
          <w:lang w:val="en-US" w:eastAsia="en-US" w:bidi="en-US"/>
        </w:rPr>
        <w:t>Zvezdy</w:t>
      </w:r>
      <w:proofErr w:type="spellEnd"/>
      <w:r w:rsidRPr="000C5D28">
        <w:rPr>
          <w:rFonts w:eastAsiaTheme="minorEastAsia"/>
          <w:bCs/>
          <w:lang w:val="en-US" w:eastAsia="en-US" w:bidi="en-US"/>
        </w:rPr>
        <w:t xml:space="preserve"> (Variable stars). 2025/– Vol. 45. – No 5. – P. 54-62.</w:t>
      </w:r>
    </w:p>
    <w:p w14:paraId="43E016CE" w14:textId="77777777" w:rsidR="000C5D28" w:rsidRPr="000C5D28" w:rsidRDefault="000C5D28" w:rsidP="000C5D28">
      <w:pPr>
        <w:numPr>
          <w:ilvl w:val="0"/>
          <w:numId w:val="12"/>
        </w:numPr>
        <w:spacing w:before="200" w:after="200" w:line="276" w:lineRule="auto"/>
        <w:rPr>
          <w:rFonts w:eastAsiaTheme="minorEastAsia"/>
          <w:lang w:eastAsia="en-US" w:bidi="en-US"/>
        </w:rPr>
      </w:pPr>
      <w:proofErr w:type="spellStart"/>
      <w:r w:rsidRPr="000C5D28">
        <w:rPr>
          <w:rFonts w:eastAsiaTheme="minorEastAsia"/>
          <w:b/>
          <w:bCs/>
          <w:lang w:eastAsia="en-US" w:bidi="en-US"/>
        </w:rPr>
        <w:t>Халиуллина</w:t>
      </w:r>
      <w:proofErr w:type="spellEnd"/>
      <w:r w:rsidRPr="000C5D28">
        <w:rPr>
          <w:rFonts w:eastAsiaTheme="minorEastAsia"/>
          <w:b/>
          <w:bCs/>
          <w:lang w:eastAsia="en-US" w:bidi="en-US"/>
        </w:rPr>
        <w:t xml:space="preserve"> А. И.</w:t>
      </w:r>
      <w:r w:rsidRPr="000C5D28">
        <w:rPr>
          <w:rFonts w:eastAsiaTheme="minorEastAsia"/>
          <w:lang w:eastAsia="en-US" w:bidi="en-US"/>
        </w:rPr>
        <w:t xml:space="preserve">, Вероятные четырехкратные системы </w:t>
      </w:r>
      <w:r w:rsidRPr="000C5D28">
        <w:rPr>
          <w:rFonts w:eastAsiaTheme="minorEastAsia"/>
          <w:lang w:val="en-US" w:eastAsia="en-US" w:bidi="en-US"/>
        </w:rPr>
        <w:t>GI</w:t>
      </w:r>
      <w:r w:rsidRPr="000C5D28">
        <w:rPr>
          <w:rFonts w:eastAsiaTheme="minorEastAsia"/>
          <w:lang w:eastAsia="en-US" w:bidi="en-US"/>
        </w:rPr>
        <w:t xml:space="preserve"> </w:t>
      </w:r>
      <w:r w:rsidRPr="000C5D28">
        <w:rPr>
          <w:rFonts w:eastAsiaTheme="minorEastAsia"/>
          <w:lang w:val="en-US" w:eastAsia="en-US" w:bidi="en-US"/>
        </w:rPr>
        <w:t>Cep</w:t>
      </w:r>
      <w:r w:rsidRPr="000C5D28">
        <w:rPr>
          <w:rFonts w:eastAsiaTheme="minorEastAsia"/>
          <w:lang w:eastAsia="en-US" w:bidi="en-US"/>
        </w:rPr>
        <w:t xml:space="preserve"> и </w:t>
      </w:r>
      <w:r w:rsidRPr="000C5D28">
        <w:rPr>
          <w:rFonts w:eastAsiaTheme="minorEastAsia"/>
          <w:lang w:val="en-US" w:eastAsia="en-US" w:bidi="en-US"/>
        </w:rPr>
        <w:t>V</w:t>
      </w:r>
      <w:r w:rsidRPr="000C5D28">
        <w:rPr>
          <w:rFonts w:eastAsiaTheme="minorEastAsia"/>
          <w:lang w:eastAsia="en-US" w:bidi="en-US"/>
        </w:rPr>
        <w:t xml:space="preserve">548 </w:t>
      </w:r>
      <w:proofErr w:type="spellStart"/>
      <w:r w:rsidRPr="000C5D28">
        <w:rPr>
          <w:rFonts w:eastAsiaTheme="minorEastAsia"/>
          <w:lang w:val="en-US" w:eastAsia="en-US" w:bidi="en-US"/>
        </w:rPr>
        <w:t>Cyg</w:t>
      </w:r>
      <w:proofErr w:type="spellEnd"/>
      <w:r w:rsidRPr="000C5D28">
        <w:rPr>
          <w:rFonts w:eastAsiaTheme="minorEastAsia"/>
          <w:lang w:eastAsia="en-US" w:bidi="en-US"/>
        </w:rPr>
        <w:t xml:space="preserve">, </w:t>
      </w:r>
      <w:r w:rsidRPr="000C5D28">
        <w:rPr>
          <w:rFonts w:eastAsiaTheme="minorEastAsia"/>
          <w:b/>
          <w:bCs/>
          <w:lang w:eastAsia="en-US" w:bidi="en-US"/>
        </w:rPr>
        <w:t>Астрономический журнал,</w:t>
      </w:r>
      <w:r w:rsidRPr="000C5D28">
        <w:rPr>
          <w:rFonts w:eastAsiaTheme="minorEastAsia"/>
          <w:lang w:eastAsia="en-US" w:bidi="en-US"/>
        </w:rPr>
        <w:t xml:space="preserve"> 102, № 9, с. 780-789, </w:t>
      </w:r>
      <w:r w:rsidRPr="000C5D28">
        <w:rPr>
          <w:rFonts w:eastAsiaTheme="minorEastAsia"/>
          <w:b/>
          <w:bCs/>
          <w:lang w:eastAsia="en-US" w:bidi="en-US"/>
        </w:rPr>
        <w:t>2025.</w:t>
      </w:r>
    </w:p>
    <w:p w14:paraId="06D7B9C0" w14:textId="77777777" w:rsidR="000C5D28" w:rsidRPr="000C5D28" w:rsidRDefault="000C5D28" w:rsidP="000C5D28">
      <w:pPr>
        <w:numPr>
          <w:ilvl w:val="0"/>
          <w:numId w:val="12"/>
        </w:numPr>
        <w:spacing w:before="200" w:after="200" w:line="276" w:lineRule="auto"/>
        <w:rPr>
          <w:rFonts w:eastAsiaTheme="minorEastAsia"/>
          <w:b/>
          <w:lang w:eastAsia="en-US" w:bidi="en-US"/>
        </w:rPr>
      </w:pPr>
      <w:r w:rsidRPr="000C5D28">
        <w:rPr>
          <w:rFonts w:eastAsiaTheme="minorEastAsia"/>
          <w:b/>
          <w:lang w:eastAsia="en-US" w:bidi="en-US"/>
        </w:rPr>
        <w:lastRenderedPageBreak/>
        <w:t xml:space="preserve">А.И. Богомазов – соавтор </w:t>
      </w:r>
      <w:r w:rsidRPr="000C5D28">
        <w:rPr>
          <w:rFonts w:eastAsiaTheme="minorEastAsia"/>
          <w:bCs/>
          <w:lang w:eastAsia="en-US" w:bidi="en-US"/>
        </w:rPr>
        <w:t xml:space="preserve">Олимпиада школьников "Ломоносов". Учебно-методическое пособие / В.А. Садовничий, Т.В. </w:t>
      </w:r>
      <w:proofErr w:type="spellStart"/>
      <w:r w:rsidRPr="000C5D28">
        <w:rPr>
          <w:rFonts w:eastAsiaTheme="minorEastAsia"/>
          <w:bCs/>
          <w:lang w:eastAsia="en-US" w:bidi="en-US"/>
        </w:rPr>
        <w:t>Кортава</w:t>
      </w:r>
      <w:proofErr w:type="spellEnd"/>
      <w:r w:rsidRPr="000C5D28">
        <w:rPr>
          <w:rFonts w:eastAsiaTheme="minorEastAsia"/>
          <w:bCs/>
          <w:lang w:eastAsia="en-US" w:bidi="en-US"/>
        </w:rPr>
        <w:t xml:space="preserve">, М.Б. Копчиков и др.; под ред. акад. </w:t>
      </w:r>
      <w:r w:rsidRPr="000C5D28">
        <w:rPr>
          <w:rFonts w:eastAsiaTheme="minorEastAsia"/>
          <w:bCs/>
          <w:lang w:val="en-US" w:eastAsia="en-US" w:bidi="en-US"/>
        </w:rPr>
        <w:t xml:space="preserve">В.А. </w:t>
      </w:r>
      <w:proofErr w:type="spellStart"/>
      <w:r w:rsidRPr="000C5D28">
        <w:rPr>
          <w:rFonts w:eastAsiaTheme="minorEastAsia"/>
          <w:bCs/>
          <w:lang w:val="en-US" w:eastAsia="en-US" w:bidi="en-US"/>
        </w:rPr>
        <w:t>Садовничего</w:t>
      </w:r>
      <w:proofErr w:type="spellEnd"/>
      <w:r w:rsidRPr="000C5D28">
        <w:rPr>
          <w:rFonts w:eastAsiaTheme="minorEastAsia"/>
          <w:bCs/>
          <w:lang w:val="en-US" w:eastAsia="en-US" w:bidi="en-US"/>
        </w:rPr>
        <w:t>. - М., 2025. -  238 с.</w:t>
      </w:r>
    </w:p>
    <w:p w14:paraId="1CFDB738" w14:textId="77777777" w:rsidR="000C5D28" w:rsidRPr="000C5D28" w:rsidRDefault="000C5D28" w:rsidP="000C5D28">
      <w:pPr>
        <w:spacing w:before="200" w:after="200" w:line="276" w:lineRule="auto"/>
        <w:ind w:left="720" w:firstLine="0"/>
        <w:rPr>
          <w:rFonts w:eastAsiaTheme="minorEastAsia"/>
          <w:b/>
          <w:color w:val="000000" w:themeColor="text1"/>
          <w:lang w:val="en-US" w:eastAsia="en-US" w:bidi="en-US"/>
        </w:rPr>
      </w:pPr>
      <w:r w:rsidRPr="000C5D28">
        <w:rPr>
          <w:rFonts w:eastAsiaTheme="minorEastAsia"/>
          <w:b/>
          <w:lang w:eastAsia="en-US" w:bidi="en-US"/>
        </w:rPr>
        <w:t xml:space="preserve"> </w:t>
      </w:r>
      <w:hyperlink r:id="rId75" w:tooltip="Обридко Владимир Нухимович (перейти на страницу сотрудника)" w:history="1">
        <w:proofErr w:type="spellStart"/>
        <w:r w:rsidRPr="000C5D28">
          <w:rPr>
            <w:rFonts w:eastAsiaTheme="minorEastAsia"/>
            <w:bCs/>
            <w:color w:val="000000" w:themeColor="text1"/>
            <w:lang w:val="en-US" w:eastAsia="en-US" w:bidi="en-US"/>
          </w:rPr>
          <w:t>Obridko</w:t>
        </w:r>
        <w:proofErr w:type="spellEnd"/>
        <w:r w:rsidRPr="000C5D28">
          <w:rPr>
            <w:rFonts w:eastAsiaTheme="minorEastAsia"/>
            <w:bCs/>
            <w:color w:val="000000" w:themeColor="text1"/>
            <w:lang w:eastAsia="en-US" w:bidi="en-US"/>
          </w:rPr>
          <w:t xml:space="preserve"> </w:t>
        </w:r>
        <w:r w:rsidRPr="000C5D28">
          <w:rPr>
            <w:rFonts w:eastAsiaTheme="minorEastAsia"/>
            <w:bCs/>
            <w:color w:val="000000" w:themeColor="text1"/>
            <w:lang w:val="en-US" w:eastAsia="en-US" w:bidi="en-US"/>
          </w:rPr>
          <w:t>V</w:t>
        </w:r>
        <w:r w:rsidRPr="000C5D28">
          <w:rPr>
            <w:rFonts w:eastAsiaTheme="minorEastAsia"/>
            <w:bCs/>
            <w:color w:val="000000" w:themeColor="text1"/>
            <w:lang w:eastAsia="en-US" w:bidi="en-US"/>
          </w:rPr>
          <w:t>.</w:t>
        </w:r>
        <w:r w:rsidRPr="000C5D28">
          <w:rPr>
            <w:rFonts w:eastAsiaTheme="minorEastAsia"/>
            <w:bCs/>
            <w:color w:val="000000" w:themeColor="text1"/>
            <w:lang w:val="en-US" w:eastAsia="en-US" w:bidi="en-US"/>
          </w:rPr>
          <w:t>N</w:t>
        </w:r>
        <w:r w:rsidRPr="000C5D28">
          <w:rPr>
            <w:rFonts w:eastAsiaTheme="minorEastAsia"/>
            <w:bCs/>
            <w:color w:val="000000" w:themeColor="text1"/>
            <w:lang w:eastAsia="en-US" w:bidi="en-US"/>
          </w:rPr>
          <w:t>.</w:t>
        </w:r>
      </w:hyperlink>
      <w:r w:rsidRPr="000C5D28">
        <w:rPr>
          <w:rFonts w:eastAsiaTheme="minorEastAsia"/>
          <w:bCs/>
          <w:color w:val="000000" w:themeColor="text1"/>
          <w:lang w:eastAsia="en-US" w:bidi="en-US"/>
        </w:rPr>
        <w:t xml:space="preserve">, </w:t>
      </w:r>
      <w:hyperlink r:id="rId76" w:tooltip="Шибалова Антонина Сергеевна (перейти на страницу сотрудника)" w:history="1">
        <w:proofErr w:type="spellStart"/>
        <w:r w:rsidRPr="000C5D28">
          <w:rPr>
            <w:rFonts w:eastAsiaTheme="minorEastAsia"/>
            <w:bCs/>
            <w:color w:val="000000" w:themeColor="text1"/>
            <w:lang w:val="en-US" w:eastAsia="en-US" w:bidi="en-US"/>
          </w:rPr>
          <w:t>Shibalova</w:t>
        </w:r>
        <w:proofErr w:type="spellEnd"/>
        <w:r w:rsidRPr="000C5D28">
          <w:rPr>
            <w:rFonts w:eastAsiaTheme="minorEastAsia"/>
            <w:bCs/>
            <w:color w:val="000000" w:themeColor="text1"/>
            <w:lang w:eastAsia="en-US" w:bidi="en-US"/>
          </w:rPr>
          <w:t xml:space="preserve"> </w:t>
        </w:r>
        <w:r w:rsidRPr="000C5D28">
          <w:rPr>
            <w:rFonts w:eastAsiaTheme="minorEastAsia"/>
            <w:bCs/>
            <w:color w:val="000000" w:themeColor="text1"/>
            <w:lang w:val="en-US" w:eastAsia="en-US" w:bidi="en-US"/>
          </w:rPr>
          <w:t>A</w:t>
        </w:r>
        <w:r w:rsidRPr="000C5D28">
          <w:rPr>
            <w:rFonts w:eastAsiaTheme="minorEastAsia"/>
            <w:bCs/>
            <w:color w:val="000000" w:themeColor="text1"/>
            <w:lang w:eastAsia="en-US" w:bidi="en-US"/>
          </w:rPr>
          <w:t>.</w:t>
        </w:r>
        <w:r w:rsidRPr="000C5D28">
          <w:rPr>
            <w:rFonts w:eastAsiaTheme="minorEastAsia"/>
            <w:bCs/>
            <w:color w:val="000000" w:themeColor="text1"/>
            <w:lang w:val="en-US" w:eastAsia="en-US" w:bidi="en-US"/>
          </w:rPr>
          <w:t>S</w:t>
        </w:r>
        <w:r w:rsidRPr="000C5D28">
          <w:rPr>
            <w:rFonts w:eastAsiaTheme="minorEastAsia"/>
            <w:bCs/>
            <w:color w:val="000000" w:themeColor="text1"/>
            <w:lang w:eastAsia="en-US" w:bidi="en-US"/>
          </w:rPr>
          <w:t>.</w:t>
        </w:r>
      </w:hyperlink>
      <w:r w:rsidRPr="000C5D28">
        <w:rPr>
          <w:rFonts w:eastAsiaTheme="minorEastAsia"/>
          <w:bCs/>
          <w:color w:val="000000" w:themeColor="text1"/>
          <w:lang w:eastAsia="en-US" w:bidi="en-US"/>
        </w:rPr>
        <w:t xml:space="preserve">, </w:t>
      </w:r>
      <w:hyperlink r:id="rId77" w:tooltip="Соколов Дмитрий Дмитриевич (перейти на страницу сотрудника)" w:history="1">
        <w:r w:rsidRPr="000C5D28">
          <w:rPr>
            <w:rFonts w:eastAsiaTheme="minorEastAsia"/>
            <w:bCs/>
            <w:color w:val="000000" w:themeColor="text1"/>
            <w:lang w:val="en-US" w:eastAsia="en-US" w:bidi="en-US"/>
          </w:rPr>
          <w:t>Sokoloff</w:t>
        </w:r>
        <w:r w:rsidRPr="000C5D28">
          <w:rPr>
            <w:rFonts w:eastAsiaTheme="minorEastAsia"/>
            <w:bCs/>
            <w:color w:val="000000" w:themeColor="text1"/>
            <w:lang w:eastAsia="en-US" w:bidi="en-US"/>
          </w:rPr>
          <w:t xml:space="preserve"> </w:t>
        </w:r>
        <w:r w:rsidRPr="000C5D28">
          <w:rPr>
            <w:rFonts w:eastAsiaTheme="minorEastAsia"/>
            <w:bCs/>
            <w:color w:val="000000" w:themeColor="text1"/>
            <w:lang w:val="en-US" w:eastAsia="en-US" w:bidi="en-US"/>
          </w:rPr>
          <w:t>D</w:t>
        </w:r>
        <w:r w:rsidRPr="000C5D28">
          <w:rPr>
            <w:rFonts w:eastAsiaTheme="minorEastAsia"/>
            <w:bCs/>
            <w:color w:val="000000" w:themeColor="text1"/>
            <w:lang w:eastAsia="en-US" w:bidi="en-US"/>
          </w:rPr>
          <w:t>.</w:t>
        </w:r>
        <w:r w:rsidRPr="000C5D28">
          <w:rPr>
            <w:rFonts w:eastAsiaTheme="minorEastAsia"/>
            <w:bCs/>
            <w:color w:val="000000" w:themeColor="text1"/>
            <w:lang w:val="en-US" w:eastAsia="en-US" w:bidi="en-US"/>
          </w:rPr>
          <w:t>D</w:t>
        </w:r>
        <w:r w:rsidRPr="000C5D28">
          <w:rPr>
            <w:rFonts w:eastAsiaTheme="minorEastAsia"/>
            <w:bCs/>
            <w:color w:val="000000" w:themeColor="text1"/>
            <w:lang w:eastAsia="en-US" w:bidi="en-US"/>
          </w:rPr>
          <w:t>.</w:t>
        </w:r>
      </w:hyperlink>
      <w:r w:rsidRPr="000C5D28">
        <w:rPr>
          <w:rFonts w:eastAsiaTheme="minorEastAsia"/>
          <w:bCs/>
          <w:color w:val="000000" w:themeColor="text1"/>
          <w:lang w:eastAsia="en-US" w:bidi="en-US"/>
        </w:rPr>
        <w:t>,</w:t>
      </w:r>
      <w:r w:rsidRPr="000C5D28">
        <w:rPr>
          <w:rFonts w:eastAsiaTheme="minorEastAsia"/>
          <w:b/>
          <w:color w:val="000000" w:themeColor="text1"/>
          <w:lang w:eastAsia="en-US" w:bidi="en-US"/>
        </w:rPr>
        <w:t xml:space="preserve"> </w:t>
      </w:r>
      <w:hyperlink r:id="rId78" w:tooltip="Лившиц Илья Моисеевич (перейти на страницу сотрудника)" w:history="1">
        <w:proofErr w:type="spellStart"/>
        <w:r w:rsidRPr="000C5D28">
          <w:rPr>
            <w:rFonts w:eastAsiaTheme="minorEastAsia"/>
            <w:b/>
            <w:color w:val="000000" w:themeColor="text1"/>
            <w:lang w:val="en-US" w:eastAsia="en-US" w:bidi="en-US"/>
          </w:rPr>
          <w:t>Livshits</w:t>
        </w:r>
        <w:proofErr w:type="spellEnd"/>
        <w:r w:rsidRPr="000C5D28">
          <w:rPr>
            <w:rFonts w:eastAsiaTheme="minorEastAsia"/>
            <w:b/>
            <w:color w:val="000000" w:themeColor="text1"/>
            <w:lang w:eastAsia="en-US" w:bidi="en-US"/>
          </w:rPr>
          <w:t xml:space="preserve"> </w:t>
        </w:r>
        <w:r w:rsidRPr="000C5D28">
          <w:rPr>
            <w:rFonts w:eastAsiaTheme="minorEastAsia"/>
            <w:b/>
            <w:color w:val="000000" w:themeColor="text1"/>
            <w:lang w:val="en-US" w:eastAsia="en-US" w:bidi="en-US"/>
          </w:rPr>
          <w:t>I</w:t>
        </w:r>
        <w:r w:rsidRPr="000C5D28">
          <w:rPr>
            <w:rFonts w:eastAsiaTheme="minorEastAsia"/>
            <w:b/>
            <w:color w:val="000000" w:themeColor="text1"/>
            <w:lang w:eastAsia="en-US" w:bidi="en-US"/>
          </w:rPr>
          <w:t>.</w:t>
        </w:r>
        <w:r w:rsidRPr="000C5D28">
          <w:rPr>
            <w:rFonts w:eastAsiaTheme="minorEastAsia"/>
            <w:b/>
            <w:color w:val="000000" w:themeColor="text1"/>
            <w:lang w:val="en-US" w:eastAsia="en-US" w:bidi="en-US"/>
          </w:rPr>
          <w:t>M</w:t>
        </w:r>
        <w:r w:rsidRPr="000C5D28">
          <w:rPr>
            <w:rFonts w:eastAsiaTheme="minorEastAsia"/>
            <w:b/>
            <w:color w:val="000000" w:themeColor="text1"/>
            <w:lang w:eastAsia="en-US" w:bidi="en-US"/>
          </w:rPr>
          <w:t>.</w:t>
        </w:r>
      </w:hyperlink>
      <w:r w:rsidRPr="000C5D28">
        <w:rPr>
          <w:rFonts w:eastAsiaTheme="minorEastAsia"/>
          <w:b/>
          <w:color w:val="000000" w:themeColor="text1"/>
          <w:lang w:eastAsia="en-US" w:bidi="en-US"/>
        </w:rPr>
        <w:t xml:space="preserve"> </w:t>
      </w:r>
      <w:r w:rsidRPr="000C5D28">
        <w:rPr>
          <w:rFonts w:eastAsiaTheme="minorEastAsia"/>
          <w:b/>
          <w:bCs/>
          <w:color w:val="000000" w:themeColor="text1"/>
          <w:lang w:eastAsia="en-US" w:bidi="en-US"/>
        </w:rPr>
        <w:t xml:space="preserve"> </w:t>
      </w:r>
      <w:hyperlink r:id="rId79" w:tooltip="Перейти на страницу статьи" w:history="1">
        <w:r w:rsidRPr="000C5D28">
          <w:rPr>
            <w:rFonts w:eastAsiaTheme="minorEastAsia"/>
            <w:bCs/>
            <w:color w:val="000000" w:themeColor="text1"/>
            <w:lang w:val="en-US" w:eastAsia="en-US" w:bidi="en-US"/>
          </w:rPr>
          <w:t>North-South Asymmetry of the Solar Activity at Different Spatial Scales</w:t>
        </w:r>
      </w:hyperlink>
      <w:r w:rsidRPr="000C5D28">
        <w:rPr>
          <w:rFonts w:eastAsiaTheme="minorEastAsia"/>
          <w:b/>
          <w:color w:val="000000" w:themeColor="text1"/>
          <w:lang w:val="en-US" w:eastAsia="en-US" w:bidi="en-US"/>
        </w:rPr>
        <w:t xml:space="preserve"> //  </w:t>
      </w:r>
      <w:hyperlink r:id="rId80" w:tooltip="Перейти на страницу журнала" w:history="1">
        <w:r w:rsidRPr="000C5D28">
          <w:rPr>
            <w:rFonts w:eastAsiaTheme="minorEastAsia"/>
            <w:b/>
            <w:i/>
            <w:iCs/>
            <w:color w:val="000000" w:themeColor="text1"/>
            <w:lang w:val="en-US" w:eastAsia="en-US" w:bidi="en-US"/>
          </w:rPr>
          <w:t>Solar Physics</w:t>
        </w:r>
      </w:hyperlink>
      <w:r w:rsidRPr="000C5D28">
        <w:rPr>
          <w:rFonts w:eastAsiaTheme="minorEastAsia"/>
          <w:b/>
          <w:color w:val="000000" w:themeColor="text1"/>
          <w:lang w:val="en-US" w:eastAsia="en-US" w:bidi="en-US"/>
        </w:rPr>
        <w:t>,</w:t>
      </w:r>
      <w:r w:rsidRPr="000C5D28">
        <w:rPr>
          <w:rFonts w:eastAsiaTheme="minorEastAsia"/>
          <w:b/>
          <w:bCs/>
          <w:color w:val="000000" w:themeColor="text1"/>
          <w:lang w:val="en-US" w:eastAsia="en-US" w:bidi="en-US"/>
        </w:rPr>
        <w:t xml:space="preserve"> 2025</w:t>
      </w:r>
      <w:r w:rsidRPr="000C5D28">
        <w:rPr>
          <w:rFonts w:eastAsiaTheme="minorEastAsia"/>
          <w:b/>
          <w:color w:val="000000" w:themeColor="text1"/>
          <w:lang w:val="en-US" w:eastAsia="en-US" w:bidi="en-US"/>
        </w:rPr>
        <w:t xml:space="preserve"> </w:t>
      </w:r>
      <w:hyperlink r:id="rId81" w:tooltip="Перейти на страницу издательства" w:history="1">
        <w:r w:rsidRPr="000C5D28">
          <w:rPr>
            <w:rFonts w:eastAsiaTheme="minorEastAsia"/>
            <w:bCs/>
            <w:i/>
            <w:iCs/>
            <w:color w:val="000000" w:themeColor="text1"/>
            <w:lang w:val="en-US" w:eastAsia="en-US" w:bidi="en-US"/>
          </w:rPr>
          <w:t>Springer Netherlands</w:t>
        </w:r>
      </w:hyperlink>
      <w:r w:rsidRPr="000C5D28">
        <w:rPr>
          <w:rFonts w:eastAsiaTheme="minorEastAsia"/>
          <w:b/>
          <w:i/>
          <w:iCs/>
          <w:color w:val="000000" w:themeColor="text1"/>
          <w:lang w:val="en-US" w:eastAsia="en-US" w:bidi="en-US"/>
        </w:rPr>
        <w:t xml:space="preserve"> </w:t>
      </w:r>
      <w:r w:rsidRPr="000C5D28">
        <w:rPr>
          <w:rFonts w:eastAsiaTheme="minorEastAsia"/>
          <w:bCs/>
          <w:i/>
          <w:iCs/>
          <w:color w:val="000000" w:themeColor="text1"/>
          <w:lang w:val="en-US" w:eastAsia="en-US" w:bidi="en-US"/>
        </w:rPr>
        <w:t>(Dordrecht, Netherlands)</w:t>
      </w:r>
      <w:r w:rsidRPr="000C5D28">
        <w:rPr>
          <w:rFonts w:eastAsiaTheme="minorEastAsia"/>
          <w:bCs/>
          <w:color w:val="000000" w:themeColor="text1"/>
          <w:lang w:val="en-US" w:eastAsia="en-US" w:bidi="en-US"/>
        </w:rPr>
        <w:t xml:space="preserve">, </w:t>
      </w:r>
      <w:r w:rsidRPr="000C5D28">
        <w:rPr>
          <w:rFonts w:eastAsiaTheme="minorEastAsia"/>
          <w:bCs/>
          <w:color w:val="000000" w:themeColor="text1"/>
          <w:lang w:eastAsia="en-US" w:bidi="en-US"/>
        </w:rPr>
        <w:t>том</w:t>
      </w:r>
      <w:r w:rsidRPr="000C5D28">
        <w:rPr>
          <w:rFonts w:eastAsiaTheme="minorEastAsia"/>
          <w:bCs/>
          <w:color w:val="000000" w:themeColor="text1"/>
          <w:lang w:val="en-US" w:eastAsia="en-US" w:bidi="en-US"/>
        </w:rPr>
        <w:t xml:space="preserve"> 300, № 8 </w:t>
      </w:r>
      <w:hyperlink r:id="rId82" w:tgtFrame="_blank" w:tooltip="Перейти на страницу с информацией о публикации на сайте издателя" w:history="1">
        <w:r w:rsidRPr="000C5D28">
          <w:rPr>
            <w:rFonts w:eastAsiaTheme="minorEastAsia"/>
            <w:bCs/>
            <w:color w:val="000000" w:themeColor="text1"/>
            <w:lang w:val="en-US" w:eastAsia="en-US" w:bidi="en-US"/>
          </w:rPr>
          <w:t>DOI</w:t>
        </w:r>
      </w:hyperlink>
      <w:r w:rsidRPr="000C5D28">
        <w:rPr>
          <w:rFonts w:eastAsiaTheme="minorEastAsia"/>
          <w:b/>
          <w:color w:val="000000" w:themeColor="text1"/>
          <w:lang w:val="en-US" w:eastAsia="en-US" w:bidi="en-US"/>
        </w:rPr>
        <w:t xml:space="preserve">  </w:t>
      </w:r>
      <w:r w:rsidRPr="000C5D28">
        <w:rPr>
          <w:rFonts w:eastAsiaTheme="minorEastAsia"/>
          <w:b/>
          <w:color w:val="000000" w:themeColor="text1"/>
          <w:highlight w:val="yellow"/>
          <w:lang w:val="en-US" w:eastAsia="en-US" w:bidi="en-US"/>
        </w:rPr>
        <w:t>(no affiliation</w:t>
      </w:r>
      <w:r w:rsidRPr="000C5D28">
        <w:rPr>
          <w:rFonts w:eastAsiaTheme="minorEastAsia"/>
          <w:b/>
          <w:color w:val="000000" w:themeColor="text1"/>
          <w:lang w:val="en-US" w:eastAsia="en-US" w:bidi="en-US"/>
        </w:rPr>
        <w:t>)</w:t>
      </w:r>
    </w:p>
    <w:p w14:paraId="4C6AA939" w14:textId="77777777" w:rsidR="000C5D28" w:rsidRPr="000C5D28" w:rsidRDefault="000C5D28" w:rsidP="000C5D28">
      <w:pPr>
        <w:spacing w:before="200" w:after="200" w:line="276" w:lineRule="auto"/>
        <w:ind w:left="720" w:firstLine="0"/>
        <w:rPr>
          <w:rFonts w:eastAsiaTheme="minorEastAsia"/>
          <w:b/>
          <w:color w:val="000000" w:themeColor="text1"/>
          <w:lang w:val="en-US" w:eastAsia="en-US" w:bidi="en-US"/>
        </w:rPr>
      </w:pPr>
      <w:r w:rsidRPr="000C5D28">
        <w:rPr>
          <w:rFonts w:eastAsiaTheme="minorEastAsia"/>
          <w:b/>
          <w:lang w:val="en-US" w:eastAsia="en-US" w:bidi="en-US"/>
        </w:rPr>
        <w:t xml:space="preserve">  </w:t>
      </w:r>
      <w:hyperlink r:id="rId83" w:tooltip="Обридко Владимир Нухимович (перейти на страницу сотрудника)" w:history="1">
        <w:proofErr w:type="spellStart"/>
        <w:r w:rsidRPr="000C5D28">
          <w:rPr>
            <w:rFonts w:eastAsiaTheme="minorEastAsia"/>
            <w:bCs/>
            <w:color w:val="000000" w:themeColor="text1"/>
            <w:lang w:val="en-US" w:eastAsia="en-US" w:bidi="en-US"/>
          </w:rPr>
          <w:t>Obridko</w:t>
        </w:r>
        <w:proofErr w:type="spellEnd"/>
        <w:r w:rsidRPr="000C5D28">
          <w:rPr>
            <w:rFonts w:eastAsiaTheme="minorEastAsia"/>
            <w:bCs/>
            <w:color w:val="000000" w:themeColor="text1"/>
            <w:lang w:val="en-US" w:eastAsia="en-US" w:bidi="en-US"/>
          </w:rPr>
          <w:t xml:space="preserve"> Vladimir</w:t>
        </w:r>
      </w:hyperlink>
      <w:r w:rsidRPr="000C5D28">
        <w:rPr>
          <w:rFonts w:eastAsiaTheme="minorEastAsia"/>
          <w:bCs/>
          <w:color w:val="000000" w:themeColor="text1"/>
          <w:lang w:val="en-US" w:eastAsia="en-US" w:bidi="en-US"/>
        </w:rPr>
        <w:t xml:space="preserve">, </w:t>
      </w:r>
      <w:hyperlink r:id="rId84" w:tooltip="Шибалова Антонина Сергеевна (перейти на страницу сотрудника)" w:history="1">
        <w:proofErr w:type="spellStart"/>
        <w:r w:rsidRPr="000C5D28">
          <w:rPr>
            <w:rFonts w:eastAsiaTheme="minorEastAsia"/>
            <w:bCs/>
            <w:color w:val="000000" w:themeColor="text1"/>
            <w:lang w:val="en-US" w:eastAsia="en-US" w:bidi="en-US"/>
          </w:rPr>
          <w:t>Shibalova</w:t>
        </w:r>
        <w:proofErr w:type="spellEnd"/>
        <w:r w:rsidRPr="000C5D28">
          <w:rPr>
            <w:rFonts w:eastAsiaTheme="minorEastAsia"/>
            <w:bCs/>
            <w:color w:val="000000" w:themeColor="text1"/>
            <w:lang w:val="en-US" w:eastAsia="en-US" w:bidi="en-US"/>
          </w:rPr>
          <w:t xml:space="preserve"> Antonina</w:t>
        </w:r>
      </w:hyperlink>
      <w:r w:rsidRPr="000C5D28">
        <w:rPr>
          <w:rFonts w:eastAsiaTheme="minorEastAsia"/>
          <w:bCs/>
          <w:color w:val="000000" w:themeColor="text1"/>
          <w:lang w:val="en-US" w:eastAsia="en-US" w:bidi="en-US"/>
        </w:rPr>
        <w:t xml:space="preserve">, </w:t>
      </w:r>
      <w:hyperlink r:id="rId85" w:tooltip="Соколов Дмитрий Дмитриевич (перейти на страницу сотрудника)" w:history="1">
        <w:r w:rsidRPr="000C5D28">
          <w:rPr>
            <w:rFonts w:eastAsiaTheme="minorEastAsia"/>
            <w:bCs/>
            <w:color w:val="000000" w:themeColor="text1"/>
            <w:lang w:val="en-US" w:eastAsia="en-US" w:bidi="en-US"/>
          </w:rPr>
          <w:t>Sokoloff Dmitry</w:t>
        </w:r>
      </w:hyperlink>
      <w:r w:rsidRPr="000C5D28">
        <w:rPr>
          <w:rFonts w:eastAsiaTheme="minorEastAsia"/>
          <w:b/>
          <w:color w:val="000000" w:themeColor="text1"/>
          <w:lang w:val="en-US" w:eastAsia="en-US" w:bidi="en-US"/>
        </w:rPr>
        <w:t xml:space="preserve">, </w:t>
      </w:r>
      <w:hyperlink r:id="rId86" w:tooltip="Лившиц Илья Моисеевич (перейти на страницу сотрудника)" w:history="1">
        <w:proofErr w:type="spellStart"/>
        <w:r w:rsidRPr="000C5D28">
          <w:rPr>
            <w:rFonts w:eastAsiaTheme="minorEastAsia"/>
            <w:b/>
            <w:color w:val="000000" w:themeColor="text1"/>
            <w:lang w:val="en-US" w:eastAsia="en-US" w:bidi="en-US"/>
          </w:rPr>
          <w:t>Livshits</w:t>
        </w:r>
        <w:proofErr w:type="spellEnd"/>
        <w:r w:rsidRPr="000C5D28">
          <w:rPr>
            <w:rFonts w:eastAsiaTheme="minorEastAsia"/>
            <w:b/>
            <w:color w:val="000000" w:themeColor="text1"/>
            <w:lang w:val="en-US" w:eastAsia="en-US" w:bidi="en-US"/>
          </w:rPr>
          <w:t xml:space="preserve"> Ilya</w:t>
        </w:r>
      </w:hyperlink>
      <w:r w:rsidRPr="000C5D28">
        <w:rPr>
          <w:rFonts w:eastAsiaTheme="minorEastAsia"/>
          <w:b/>
          <w:color w:val="000000" w:themeColor="text1"/>
          <w:lang w:val="en-US" w:eastAsia="en-US" w:bidi="en-US"/>
        </w:rPr>
        <w:t xml:space="preserve"> </w:t>
      </w:r>
      <w:hyperlink r:id="rId87" w:tooltip="Перейти на страницу статьи" w:history="1">
        <w:r w:rsidRPr="000C5D28">
          <w:rPr>
            <w:rFonts w:eastAsiaTheme="minorEastAsia"/>
            <w:bCs/>
            <w:color w:val="000000" w:themeColor="text1"/>
            <w:lang w:val="en-US" w:eastAsia="en-US" w:bidi="en-US"/>
          </w:rPr>
          <w:t>Mean-field dynamo and forecasting of solar activity</w:t>
        </w:r>
      </w:hyperlink>
      <w:r w:rsidRPr="000C5D28">
        <w:rPr>
          <w:rFonts w:eastAsiaTheme="minorEastAsia"/>
          <w:bCs/>
          <w:color w:val="000000" w:themeColor="text1"/>
          <w:lang w:val="en-US" w:eastAsia="en-US" w:bidi="en-US"/>
        </w:rPr>
        <w:t xml:space="preserve"> // </w:t>
      </w:r>
      <w:hyperlink r:id="rId88" w:tooltip="Перейти на страницу журнала" w:history="1">
        <w:r w:rsidRPr="000C5D28">
          <w:rPr>
            <w:rFonts w:eastAsiaTheme="minorEastAsia"/>
            <w:b/>
            <w:color w:val="000000" w:themeColor="text1"/>
            <w:lang w:val="en-US" w:eastAsia="en-US" w:bidi="en-US"/>
          </w:rPr>
          <w:t>Journal of Atmospheric and Solar-Terrestrial Physics</w:t>
        </w:r>
      </w:hyperlink>
      <w:r w:rsidRPr="000C5D28">
        <w:rPr>
          <w:rFonts w:eastAsiaTheme="minorEastAsia"/>
          <w:b/>
          <w:color w:val="000000" w:themeColor="text1"/>
          <w:lang w:val="en-US" w:eastAsia="en-US" w:bidi="en-US"/>
        </w:rPr>
        <w:t>,</w:t>
      </w:r>
      <w:r w:rsidRPr="000C5D28">
        <w:rPr>
          <w:rFonts w:eastAsiaTheme="minorEastAsia"/>
          <w:bCs/>
          <w:color w:val="000000" w:themeColor="text1"/>
          <w:lang w:val="en-US" w:eastAsia="en-US" w:bidi="en-US"/>
        </w:rPr>
        <w:t xml:space="preserve"> </w:t>
      </w:r>
      <w:hyperlink r:id="rId89" w:tooltip="Перейти на страницу издательства" w:history="1">
        <w:r w:rsidRPr="000C5D28">
          <w:rPr>
            <w:rFonts w:eastAsiaTheme="minorEastAsia"/>
            <w:bCs/>
            <w:i/>
            <w:iCs/>
            <w:color w:val="000000" w:themeColor="text1"/>
            <w:lang w:val="en-US" w:eastAsia="en-US" w:bidi="en-US"/>
          </w:rPr>
          <w:t>Pergamon Press Ltd.</w:t>
        </w:r>
      </w:hyperlink>
      <w:r w:rsidRPr="000C5D28">
        <w:rPr>
          <w:rFonts w:eastAsiaTheme="minorEastAsia"/>
          <w:bCs/>
          <w:i/>
          <w:iCs/>
          <w:color w:val="000000" w:themeColor="text1"/>
          <w:lang w:val="en-US" w:eastAsia="en-US" w:bidi="en-US"/>
        </w:rPr>
        <w:t xml:space="preserve"> (United Kingdom)</w:t>
      </w:r>
      <w:r w:rsidRPr="000C5D28">
        <w:rPr>
          <w:rFonts w:eastAsiaTheme="minorEastAsia"/>
          <w:bCs/>
          <w:color w:val="000000" w:themeColor="text1"/>
          <w:lang w:val="en-US" w:eastAsia="en-US" w:bidi="en-US"/>
        </w:rPr>
        <w:t xml:space="preserve">, 2025. </w:t>
      </w:r>
      <w:r w:rsidRPr="000C5D28">
        <w:rPr>
          <w:rFonts w:eastAsiaTheme="minorEastAsia"/>
          <w:bCs/>
          <w:color w:val="000000" w:themeColor="text1"/>
          <w:lang w:eastAsia="en-US" w:bidi="en-US"/>
        </w:rPr>
        <w:t>том</w:t>
      </w:r>
      <w:r w:rsidRPr="000C5D28">
        <w:rPr>
          <w:rFonts w:eastAsiaTheme="minorEastAsia"/>
          <w:bCs/>
          <w:color w:val="000000" w:themeColor="text1"/>
          <w:lang w:val="en-US" w:eastAsia="en-US" w:bidi="en-US"/>
        </w:rPr>
        <w:t xml:space="preserve"> 277 </w:t>
      </w:r>
      <w:hyperlink r:id="rId90" w:tgtFrame="_blank" w:tooltip="Перейти на страницу с информацией о публикации на сайте издателя" w:history="1">
        <w:r w:rsidRPr="000C5D28">
          <w:rPr>
            <w:rFonts w:eastAsiaTheme="minorEastAsia"/>
            <w:bCs/>
            <w:color w:val="000000" w:themeColor="text1"/>
            <w:lang w:val="en-US" w:eastAsia="en-US" w:bidi="en-US"/>
          </w:rPr>
          <w:t>DOI</w:t>
        </w:r>
      </w:hyperlink>
      <w:r w:rsidRPr="000C5D28">
        <w:rPr>
          <w:rFonts w:eastAsiaTheme="minorEastAsia"/>
          <w:bCs/>
          <w:color w:val="000000" w:themeColor="text1"/>
          <w:lang w:val="en-US" w:eastAsia="en-US" w:bidi="en-US"/>
        </w:rPr>
        <w:t xml:space="preserve"> </w:t>
      </w:r>
      <w:r w:rsidRPr="000C5D28">
        <w:rPr>
          <w:rFonts w:eastAsiaTheme="minorEastAsia"/>
          <w:b/>
          <w:color w:val="000000" w:themeColor="text1"/>
          <w:highlight w:val="yellow"/>
          <w:lang w:val="en-US" w:eastAsia="en-US" w:bidi="en-US"/>
        </w:rPr>
        <w:t>(no affiliation</w:t>
      </w:r>
      <w:r w:rsidRPr="000C5D28">
        <w:rPr>
          <w:rFonts w:eastAsiaTheme="minorEastAsia"/>
          <w:b/>
          <w:color w:val="000000" w:themeColor="text1"/>
          <w:lang w:val="en-US" w:eastAsia="en-US" w:bidi="en-US"/>
        </w:rPr>
        <w:t>)</w:t>
      </w:r>
    </w:p>
    <w:p w14:paraId="32EACD4B" w14:textId="77777777" w:rsidR="000C5D28" w:rsidRPr="000C5D28" w:rsidRDefault="000C5D28" w:rsidP="000C5D28">
      <w:pPr>
        <w:spacing w:before="200" w:after="200" w:line="276" w:lineRule="auto"/>
        <w:ind w:left="1069" w:firstLine="0"/>
        <w:jc w:val="center"/>
        <w:rPr>
          <w:rFonts w:eastAsiaTheme="minorEastAsia"/>
          <w:b/>
          <w:lang w:val="en-US" w:eastAsia="en-US" w:bidi="en-US"/>
        </w:rPr>
      </w:pPr>
      <w:proofErr w:type="spellStart"/>
      <w:r w:rsidRPr="000C5D28">
        <w:rPr>
          <w:rFonts w:eastAsiaTheme="minorEastAsia"/>
          <w:b/>
          <w:lang w:val="en-US" w:eastAsia="en-US" w:bidi="en-US"/>
        </w:rPr>
        <w:t>Статьи</w:t>
      </w:r>
      <w:proofErr w:type="spellEnd"/>
      <w:r w:rsidRPr="000C5D28">
        <w:rPr>
          <w:rFonts w:eastAsiaTheme="minorEastAsia"/>
          <w:b/>
          <w:lang w:val="en-US" w:eastAsia="en-US" w:bidi="en-US"/>
        </w:rPr>
        <w:t xml:space="preserve"> в </w:t>
      </w:r>
      <w:proofErr w:type="spellStart"/>
      <w:r w:rsidRPr="000C5D28">
        <w:rPr>
          <w:rFonts w:eastAsiaTheme="minorEastAsia"/>
          <w:b/>
          <w:lang w:val="en-US" w:eastAsia="en-US" w:bidi="en-US"/>
        </w:rPr>
        <w:t>сборниках</w:t>
      </w:r>
      <w:proofErr w:type="spellEnd"/>
    </w:p>
    <w:p w14:paraId="74D28B10" w14:textId="77777777" w:rsidR="000C5D28" w:rsidRPr="000C5D28" w:rsidRDefault="000C5D28" w:rsidP="000C5D28">
      <w:pPr>
        <w:numPr>
          <w:ilvl w:val="0"/>
          <w:numId w:val="13"/>
        </w:numPr>
        <w:spacing w:before="200" w:after="200" w:line="276" w:lineRule="auto"/>
        <w:rPr>
          <w:rFonts w:eastAsiaTheme="minorEastAsia"/>
          <w:bCs/>
          <w:lang w:eastAsia="en-US" w:bidi="en-US"/>
        </w:rPr>
      </w:pPr>
      <w:proofErr w:type="spellStart"/>
      <w:r w:rsidRPr="000C5D28">
        <w:rPr>
          <w:rFonts w:eastAsiaTheme="minorEastAsia"/>
          <w:bCs/>
          <w:lang w:eastAsia="en-US" w:bidi="en-US"/>
        </w:rPr>
        <w:t>Махиня</w:t>
      </w:r>
      <w:proofErr w:type="spellEnd"/>
      <w:r w:rsidRPr="000C5D28">
        <w:rPr>
          <w:rFonts w:eastAsiaTheme="minorEastAsia"/>
          <w:bCs/>
          <w:lang w:eastAsia="en-US" w:bidi="en-US"/>
        </w:rPr>
        <w:t xml:space="preserve"> Д. В.,</w:t>
      </w:r>
      <w:r w:rsidRPr="000C5D28">
        <w:rPr>
          <w:rFonts w:eastAsiaTheme="minorEastAsia"/>
          <w:b/>
          <w:lang w:eastAsia="en-US" w:bidi="en-US"/>
        </w:rPr>
        <w:t xml:space="preserve"> </w:t>
      </w:r>
      <w:proofErr w:type="spellStart"/>
      <w:r w:rsidRPr="000C5D28">
        <w:rPr>
          <w:rFonts w:eastAsiaTheme="minorEastAsia"/>
          <w:b/>
          <w:lang w:eastAsia="en-US" w:bidi="en-US"/>
        </w:rPr>
        <w:t>Сейфина</w:t>
      </w:r>
      <w:proofErr w:type="spellEnd"/>
      <w:r w:rsidRPr="000C5D28">
        <w:rPr>
          <w:rFonts w:eastAsiaTheme="minorEastAsia"/>
          <w:b/>
          <w:lang w:eastAsia="en-US" w:bidi="en-US"/>
        </w:rPr>
        <w:t xml:space="preserve"> Е. В., </w:t>
      </w:r>
      <w:proofErr w:type="spellStart"/>
      <w:r w:rsidRPr="000C5D28">
        <w:rPr>
          <w:rFonts w:eastAsiaTheme="minorEastAsia"/>
          <w:bCs/>
          <w:lang w:eastAsia="en-US" w:bidi="en-US"/>
        </w:rPr>
        <w:t>Титарчук</w:t>
      </w:r>
      <w:proofErr w:type="spellEnd"/>
      <w:r w:rsidRPr="000C5D28">
        <w:rPr>
          <w:rFonts w:eastAsiaTheme="minorEastAsia"/>
          <w:bCs/>
          <w:lang w:eastAsia="en-US" w:bidi="en-US"/>
        </w:rPr>
        <w:t xml:space="preserve"> Л. Г. «Моделирование рентгеновского излучения </w:t>
      </w:r>
      <w:proofErr w:type="spellStart"/>
      <w:r w:rsidRPr="000C5D28">
        <w:rPr>
          <w:rFonts w:eastAsiaTheme="minorEastAsia"/>
          <w:bCs/>
          <w:lang w:eastAsia="en-US" w:bidi="en-US"/>
        </w:rPr>
        <w:t>маломассивной</w:t>
      </w:r>
      <w:proofErr w:type="spellEnd"/>
      <w:r w:rsidRPr="000C5D28">
        <w:rPr>
          <w:rFonts w:eastAsiaTheme="minorEastAsia"/>
          <w:bCs/>
          <w:lang w:eastAsia="en-US" w:bidi="en-US"/>
        </w:rPr>
        <w:t xml:space="preserve"> рентгеновской двойной системы 4U 1957+115 в состоянии высокой светимости»</w:t>
      </w:r>
      <w:r w:rsidRPr="000C5D28">
        <w:rPr>
          <w:rFonts w:eastAsiaTheme="minorEastAsia"/>
          <w:b/>
          <w:lang w:eastAsia="en-US" w:bidi="en-US"/>
        </w:rPr>
        <w:t xml:space="preserve"> // статья в сборнике </w:t>
      </w:r>
      <w:r w:rsidRPr="000C5D28">
        <w:rPr>
          <w:rFonts w:eastAsiaTheme="minorEastAsia"/>
          <w:bCs/>
          <w:lang w:eastAsia="en-US" w:bidi="en-US"/>
        </w:rPr>
        <w:t>материалов Международной конференции "Астрофизика высоких энергий сегодня и завтра» (ИКИ РАН, Москва, Россия, 23-26 декабря 2024 г.), стр.58 (</w:t>
      </w:r>
      <w:r w:rsidRPr="000C5D28">
        <w:rPr>
          <w:rFonts w:eastAsiaTheme="minorEastAsia"/>
          <w:b/>
          <w:lang w:eastAsia="en-US" w:bidi="en-US"/>
        </w:rPr>
        <w:t>не вошла в отчет 2024 г</w:t>
      </w:r>
      <w:r w:rsidRPr="000C5D28">
        <w:rPr>
          <w:rFonts w:eastAsiaTheme="minorEastAsia"/>
          <w:bCs/>
          <w:lang w:eastAsia="en-US" w:bidi="en-US"/>
        </w:rPr>
        <w:t>.).</w:t>
      </w:r>
    </w:p>
    <w:p w14:paraId="4C2DD654" w14:textId="77777777" w:rsidR="000C5D28" w:rsidRPr="000C5D28" w:rsidRDefault="000C5D28" w:rsidP="000C5D28">
      <w:pPr>
        <w:ind w:firstLine="720"/>
        <w:rPr>
          <w:rFonts w:eastAsiaTheme="minorEastAsia"/>
          <w:b/>
          <w:bCs/>
          <w:lang w:eastAsia="en-US" w:bidi="en-US"/>
        </w:rPr>
      </w:pPr>
      <w:r w:rsidRPr="000C5D28">
        <w:rPr>
          <w:rFonts w:eastAsiaTheme="minorEastAsia"/>
          <w:b/>
          <w:bCs/>
          <w:lang w:eastAsia="en-US" w:bidi="en-US"/>
        </w:rPr>
        <w:t>Тезисы докладов</w:t>
      </w:r>
    </w:p>
    <w:p w14:paraId="1584358D" w14:textId="77777777" w:rsidR="000C5D28" w:rsidRPr="000C5D28" w:rsidRDefault="000C5D28" w:rsidP="000C5D28">
      <w:pPr>
        <w:ind w:left="360" w:firstLine="0"/>
        <w:rPr>
          <w:rFonts w:eastAsiaTheme="minorEastAsia"/>
          <w:b/>
          <w:bCs/>
          <w:lang w:eastAsia="en-US" w:bidi="en-US"/>
        </w:rPr>
      </w:pPr>
    </w:p>
    <w:p w14:paraId="0C071E52" w14:textId="77777777" w:rsidR="000C5D28" w:rsidRPr="000C5D28" w:rsidRDefault="000C5D28" w:rsidP="000C5D28">
      <w:pPr>
        <w:ind w:firstLine="0"/>
        <w:rPr>
          <w:rFonts w:eastAsiaTheme="minorEastAsia"/>
          <w:b/>
          <w:bCs/>
          <w:lang w:eastAsia="en-US" w:bidi="en-US"/>
        </w:rPr>
      </w:pPr>
      <w:hyperlink r:id="rId91" w:tooltip="Кацова Мария Михайловна (перейти на страницу сотрудника)" w:history="1">
        <w:proofErr w:type="spellStart"/>
        <w:r w:rsidRPr="000C5D28">
          <w:rPr>
            <w:rFonts w:eastAsiaTheme="minorEastAsia"/>
            <w:b/>
            <w:bCs/>
            <w:lang w:eastAsia="en-US" w:bidi="en-US"/>
          </w:rPr>
          <w:t>Кацова</w:t>
        </w:r>
        <w:proofErr w:type="spellEnd"/>
        <w:r w:rsidRPr="000C5D28">
          <w:rPr>
            <w:rFonts w:eastAsiaTheme="minorEastAsia"/>
            <w:b/>
            <w:bCs/>
            <w:lang w:eastAsia="en-US" w:bidi="en-US"/>
          </w:rPr>
          <w:t xml:space="preserve"> М.М.</w:t>
        </w:r>
      </w:hyperlink>
      <w:r w:rsidRPr="000C5D28">
        <w:rPr>
          <w:rFonts w:eastAsiaTheme="minorEastAsia"/>
          <w:b/>
          <w:bCs/>
          <w:lang w:eastAsia="en-US" w:bidi="en-US"/>
        </w:rPr>
        <w:t xml:space="preserve">, </w:t>
      </w:r>
      <w:hyperlink r:id="rId92" w:tooltip="Gershberg R.E. (перейти на страницу сотрудника)" w:history="1">
        <w:proofErr w:type="spellStart"/>
        <w:r w:rsidRPr="000C5D28">
          <w:rPr>
            <w:rFonts w:eastAsiaTheme="minorEastAsia"/>
            <w:lang w:eastAsia="en-US" w:bidi="en-US"/>
          </w:rPr>
          <w:t>Гершберг</w:t>
        </w:r>
        <w:proofErr w:type="spellEnd"/>
        <w:r w:rsidRPr="000C5D28">
          <w:rPr>
            <w:rFonts w:eastAsiaTheme="minorEastAsia"/>
            <w:lang w:eastAsia="en-US" w:bidi="en-US"/>
          </w:rPr>
          <w:t xml:space="preserve"> Р.Е.</w:t>
        </w:r>
      </w:hyperlink>
      <w:r w:rsidRPr="000C5D28">
        <w:rPr>
          <w:rFonts w:eastAsiaTheme="minorEastAsia"/>
          <w:lang w:eastAsia="en-US" w:bidi="en-US"/>
        </w:rPr>
        <w:t xml:space="preserve"> </w:t>
      </w:r>
      <w:hyperlink r:id="rId93" w:tooltip="Перейти на страницу статьи" w:history="1">
        <w:r w:rsidRPr="000C5D28">
          <w:rPr>
            <w:rFonts w:eastAsiaTheme="minorEastAsia"/>
            <w:lang w:eastAsia="en-US" w:bidi="en-US"/>
          </w:rPr>
          <w:t>Некоторые нерешённые проблемы звёздной активности</w:t>
        </w:r>
      </w:hyperlink>
    </w:p>
    <w:p w14:paraId="0822D6D5" w14:textId="77777777" w:rsidR="000C5D28" w:rsidRPr="000C5D28" w:rsidRDefault="000C5D28" w:rsidP="000C5D28">
      <w:pPr>
        <w:ind w:firstLine="0"/>
        <w:rPr>
          <w:rFonts w:eastAsiaTheme="minorEastAsia"/>
          <w:lang w:eastAsia="en-US" w:bidi="en-US"/>
        </w:rPr>
      </w:pPr>
      <w:r w:rsidRPr="000C5D28">
        <w:rPr>
          <w:rFonts w:eastAsiaTheme="minorEastAsia"/>
          <w:lang w:eastAsia="en-US" w:bidi="en-US"/>
        </w:rPr>
        <w:t xml:space="preserve">//  </w:t>
      </w:r>
      <w:hyperlink r:id="rId94" w:tooltip="Перейти на страницу сборника" w:history="1">
        <w:r w:rsidRPr="000C5D28">
          <w:rPr>
            <w:rFonts w:eastAsiaTheme="minorEastAsia"/>
            <w:lang w:eastAsia="en-US" w:bidi="en-US"/>
          </w:rPr>
          <w:t>Солнечная и солнечно-земная физика – 2025″ (ССЗФ-2025)</w:t>
        </w:r>
      </w:hyperlink>
      <w:r w:rsidRPr="000C5D28">
        <w:rPr>
          <w:rFonts w:eastAsiaTheme="minorEastAsia"/>
          <w:lang w:eastAsia="en-US" w:bidi="en-US"/>
        </w:rPr>
        <w:t xml:space="preserve">, </w:t>
      </w:r>
      <w:hyperlink r:id="rId95" w:tooltip="Перейти на страницу серии" w:history="1">
        <w:r w:rsidRPr="000C5D28">
          <w:rPr>
            <w:rFonts w:eastAsiaTheme="minorEastAsia"/>
            <w:b/>
            <w:bCs/>
            <w:lang w:eastAsia="en-US" w:bidi="en-US"/>
          </w:rPr>
          <w:t>Сборник тезисов</w:t>
        </w:r>
      </w:hyperlink>
      <w:r w:rsidRPr="000C5D28">
        <w:rPr>
          <w:rFonts w:eastAsiaTheme="minorEastAsia"/>
          <w:lang w:eastAsia="en-US" w:bidi="en-US"/>
        </w:rPr>
        <w:t>,</w:t>
      </w:r>
    </w:p>
    <w:p w14:paraId="3B984ED8" w14:textId="77777777" w:rsidR="000C5D28" w:rsidRPr="000C5D28" w:rsidRDefault="000C5D28" w:rsidP="000C5D28">
      <w:pPr>
        <w:ind w:firstLine="0"/>
        <w:rPr>
          <w:rFonts w:eastAsiaTheme="minorEastAsia"/>
          <w:lang w:eastAsia="en-US" w:bidi="en-US"/>
        </w:rPr>
      </w:pPr>
      <w:r w:rsidRPr="000C5D28">
        <w:rPr>
          <w:rFonts w:eastAsiaTheme="minorEastAsia"/>
          <w:lang w:eastAsia="en-US" w:bidi="en-US"/>
        </w:rPr>
        <w:t xml:space="preserve"> 2025, ИЗМИРАН Троицк, </w:t>
      </w:r>
      <w:proofErr w:type="gramStart"/>
      <w:r w:rsidRPr="000C5D28">
        <w:rPr>
          <w:rFonts w:eastAsiaTheme="minorEastAsia"/>
          <w:lang w:eastAsia="en-US" w:bidi="en-US"/>
        </w:rPr>
        <w:t>Москва,  с.</w:t>
      </w:r>
      <w:proofErr w:type="gramEnd"/>
      <w:r w:rsidRPr="000C5D28">
        <w:rPr>
          <w:rFonts w:eastAsiaTheme="minorEastAsia"/>
          <w:lang w:val="en-US" w:eastAsia="en-US" w:bidi="en-US"/>
        </w:rPr>
        <w:t> </w:t>
      </w:r>
      <w:r w:rsidRPr="000C5D28">
        <w:rPr>
          <w:rFonts w:eastAsiaTheme="minorEastAsia"/>
          <w:lang w:eastAsia="en-US" w:bidi="en-US"/>
        </w:rPr>
        <w:t xml:space="preserve">14-14 </w:t>
      </w:r>
    </w:p>
    <w:p w14:paraId="5D15876A" w14:textId="77777777" w:rsidR="000C5D28" w:rsidRPr="000C5D28" w:rsidRDefault="000C5D28" w:rsidP="000C5D28">
      <w:pPr>
        <w:ind w:left="360" w:firstLine="0"/>
        <w:rPr>
          <w:rFonts w:eastAsiaTheme="minorEastAsia"/>
          <w:b/>
          <w:bCs/>
          <w:lang w:eastAsia="en-US" w:bidi="en-US"/>
        </w:rPr>
      </w:pPr>
    </w:p>
    <w:p w14:paraId="1DF8CA45" w14:textId="77777777" w:rsidR="000C5D28" w:rsidRPr="000C5D28" w:rsidRDefault="000C5D28" w:rsidP="000C5D28">
      <w:pPr>
        <w:ind w:firstLine="0"/>
        <w:rPr>
          <w:rFonts w:ascii="Courier New" w:eastAsiaTheme="minorEastAsia" w:hAnsi="Courier New" w:cs="Courier New"/>
          <w:sz w:val="22"/>
          <w:szCs w:val="22"/>
          <w:lang w:val="en-US" w:eastAsia="en-US" w:bidi="en-US"/>
        </w:rPr>
      </w:pPr>
      <w:hyperlink r:id="rId96" w:tooltip="Кацова Мария Михайловна (перейти на страницу сотрудника)" w:history="1">
        <w:proofErr w:type="spellStart"/>
        <w:r w:rsidRPr="000C5D28">
          <w:rPr>
            <w:rFonts w:eastAsiaTheme="minorEastAsia"/>
            <w:b/>
            <w:bCs/>
            <w:lang w:val="en-US" w:eastAsia="en-US" w:bidi="en-US"/>
          </w:rPr>
          <w:t>Katsova</w:t>
        </w:r>
        <w:proofErr w:type="spellEnd"/>
        <w:r w:rsidRPr="000C5D28">
          <w:rPr>
            <w:rFonts w:eastAsiaTheme="minorEastAsia"/>
            <w:b/>
            <w:bCs/>
            <w:lang w:eastAsia="en-US" w:bidi="en-US"/>
          </w:rPr>
          <w:t xml:space="preserve"> </w:t>
        </w:r>
        <w:r w:rsidRPr="000C5D28">
          <w:rPr>
            <w:rFonts w:eastAsiaTheme="minorEastAsia"/>
            <w:b/>
            <w:bCs/>
            <w:lang w:val="en-US" w:eastAsia="en-US" w:bidi="en-US"/>
          </w:rPr>
          <w:t>M</w:t>
        </w:r>
        <w:r w:rsidRPr="000C5D28">
          <w:rPr>
            <w:rFonts w:eastAsiaTheme="minorEastAsia"/>
            <w:b/>
            <w:bCs/>
            <w:lang w:eastAsia="en-US" w:bidi="en-US"/>
          </w:rPr>
          <w:t>.</w:t>
        </w:r>
      </w:hyperlink>
      <w:r w:rsidRPr="000C5D28">
        <w:rPr>
          <w:rFonts w:eastAsiaTheme="minorEastAsia"/>
          <w:b/>
          <w:bCs/>
          <w:lang w:eastAsia="en-US" w:bidi="en-US"/>
        </w:rPr>
        <w:t xml:space="preserve">, </w:t>
      </w:r>
      <w:hyperlink r:id="rId97" w:tooltip="Обридко Владимир Нухимович (перейти на страницу сотрудника)" w:history="1">
        <w:proofErr w:type="spellStart"/>
        <w:r w:rsidRPr="000C5D28">
          <w:rPr>
            <w:rFonts w:eastAsiaTheme="minorEastAsia"/>
            <w:lang w:val="en-US" w:eastAsia="en-US" w:bidi="en-US"/>
          </w:rPr>
          <w:t>Obridko</w:t>
        </w:r>
        <w:proofErr w:type="spellEnd"/>
        <w:r w:rsidRPr="000C5D28">
          <w:rPr>
            <w:rFonts w:eastAsiaTheme="minorEastAsia"/>
            <w:lang w:eastAsia="en-US" w:bidi="en-US"/>
          </w:rPr>
          <w:t xml:space="preserve"> </w:t>
        </w:r>
        <w:r w:rsidRPr="000C5D28">
          <w:rPr>
            <w:rFonts w:eastAsiaTheme="minorEastAsia"/>
            <w:lang w:val="en-US" w:eastAsia="en-US" w:bidi="en-US"/>
          </w:rPr>
          <w:t>V</w:t>
        </w:r>
        <w:r w:rsidRPr="000C5D28">
          <w:rPr>
            <w:rFonts w:eastAsiaTheme="minorEastAsia"/>
            <w:lang w:eastAsia="en-US" w:bidi="en-US"/>
          </w:rPr>
          <w:t>.</w:t>
        </w:r>
      </w:hyperlink>
      <w:r w:rsidRPr="000C5D28">
        <w:rPr>
          <w:rFonts w:eastAsiaTheme="minorEastAsia"/>
          <w:lang w:eastAsia="en-US" w:bidi="en-US"/>
        </w:rPr>
        <w:t xml:space="preserve">, </w:t>
      </w:r>
      <w:hyperlink r:id="rId98" w:tooltip="Соколов Дмитрий Дмитриевич (перейти на страницу сотрудника)" w:history="1">
        <w:r w:rsidRPr="000C5D28">
          <w:rPr>
            <w:rFonts w:eastAsiaTheme="minorEastAsia"/>
            <w:lang w:val="en-US" w:eastAsia="en-US" w:bidi="en-US"/>
          </w:rPr>
          <w:t>Sokoloff</w:t>
        </w:r>
        <w:r w:rsidRPr="000C5D28">
          <w:rPr>
            <w:rFonts w:eastAsiaTheme="minorEastAsia"/>
            <w:lang w:eastAsia="en-US" w:bidi="en-US"/>
          </w:rPr>
          <w:t xml:space="preserve"> </w:t>
        </w:r>
        <w:r w:rsidRPr="000C5D28">
          <w:rPr>
            <w:rFonts w:eastAsiaTheme="minorEastAsia"/>
            <w:lang w:val="en-US" w:eastAsia="en-US" w:bidi="en-US"/>
          </w:rPr>
          <w:t>D</w:t>
        </w:r>
        <w:r w:rsidRPr="000C5D28">
          <w:rPr>
            <w:rFonts w:eastAsiaTheme="minorEastAsia"/>
            <w:lang w:eastAsia="en-US" w:bidi="en-US"/>
          </w:rPr>
          <w:t>.</w:t>
        </w:r>
      </w:hyperlink>
      <w:r w:rsidRPr="000C5D28">
        <w:rPr>
          <w:rFonts w:eastAsiaTheme="minorEastAsia"/>
          <w:lang w:eastAsia="en-US" w:bidi="en-US"/>
        </w:rPr>
        <w:t xml:space="preserve">, </w:t>
      </w:r>
      <w:hyperlink r:id="rId99" w:tooltip="Емельянов Николай Владимирович (перейти на страницу сотрудника)" w:history="1">
        <w:proofErr w:type="spellStart"/>
        <w:r w:rsidRPr="000C5D28">
          <w:rPr>
            <w:rFonts w:eastAsiaTheme="minorEastAsia"/>
            <w:lang w:val="en-US" w:eastAsia="en-US" w:bidi="en-US"/>
          </w:rPr>
          <w:t>Emelianov</w:t>
        </w:r>
        <w:proofErr w:type="spellEnd"/>
        <w:r w:rsidRPr="000C5D28">
          <w:rPr>
            <w:rFonts w:eastAsiaTheme="minorEastAsia"/>
            <w:lang w:eastAsia="en-US" w:bidi="en-US"/>
          </w:rPr>
          <w:t xml:space="preserve"> </w:t>
        </w:r>
        <w:r w:rsidRPr="000C5D28">
          <w:rPr>
            <w:rFonts w:eastAsiaTheme="minorEastAsia"/>
            <w:lang w:val="en-US" w:eastAsia="en-US" w:bidi="en-US"/>
          </w:rPr>
          <w:t>N</w:t>
        </w:r>
        <w:r w:rsidRPr="000C5D28">
          <w:rPr>
            <w:rFonts w:eastAsiaTheme="minorEastAsia"/>
            <w:lang w:eastAsia="en-US" w:bidi="en-US"/>
          </w:rPr>
          <w:t>.</w:t>
        </w:r>
      </w:hyperlink>
      <w:r w:rsidRPr="000C5D28">
        <w:rPr>
          <w:rFonts w:eastAsiaTheme="minorEastAsia"/>
          <w:b/>
          <w:bCs/>
          <w:lang w:eastAsia="en-US" w:bidi="en-US"/>
        </w:rPr>
        <w:t xml:space="preserve"> </w:t>
      </w:r>
      <w:hyperlink r:id="rId100" w:tooltip="Перейти на страницу статьи" w:history="1">
        <w:r w:rsidRPr="000C5D28">
          <w:rPr>
            <w:rFonts w:eastAsiaTheme="minorEastAsia"/>
            <w:lang w:val="en-US" w:eastAsia="en-US" w:bidi="en-US"/>
          </w:rPr>
          <w:t>Searching planetary influence effects in solar activity cycles</w:t>
        </w:r>
      </w:hyperlink>
      <w:r w:rsidRPr="000C5D28">
        <w:rPr>
          <w:rFonts w:ascii="Courier New" w:eastAsiaTheme="minorEastAsia" w:hAnsi="Courier New" w:cs="Courier New"/>
          <w:sz w:val="22"/>
          <w:szCs w:val="22"/>
          <w:lang w:val="en-US" w:eastAsia="en-US" w:bidi="en-US"/>
        </w:rPr>
        <w:t xml:space="preserve"> </w:t>
      </w:r>
      <w:r w:rsidRPr="000C5D28">
        <w:rPr>
          <w:rFonts w:eastAsiaTheme="minorEastAsia"/>
          <w:lang w:val="en-US" w:eastAsia="en-US" w:bidi="en-US"/>
        </w:rPr>
        <w:t>//</w:t>
      </w:r>
      <w:hyperlink r:id="rId101" w:tooltip="Перейти на страницу сборника" w:history="1">
        <w:r w:rsidRPr="000C5D28">
          <w:rPr>
            <w:rFonts w:eastAsiaTheme="minorEastAsia"/>
            <w:lang w:val="en-US" w:eastAsia="en-US" w:bidi="en-US"/>
          </w:rPr>
          <w:t>The 17th Workshop "Solar Influence on the Magnetosphere, Ionosphere, and Atmosphere</w:t>
        </w:r>
      </w:hyperlink>
      <w:r w:rsidRPr="000C5D28">
        <w:rPr>
          <w:rFonts w:eastAsiaTheme="minorEastAsia"/>
          <w:lang w:val="en-US" w:eastAsia="en-US" w:bidi="en-US"/>
        </w:rPr>
        <w:t xml:space="preserve">, </w:t>
      </w:r>
      <w:r w:rsidRPr="000C5D28">
        <w:rPr>
          <w:rFonts w:eastAsiaTheme="minorEastAsia"/>
          <w:b/>
          <w:bCs/>
          <w:lang w:val="en-US" w:eastAsia="en-US" w:bidi="en-US"/>
        </w:rPr>
        <w:t xml:space="preserve">2025 </w:t>
      </w:r>
      <w:r w:rsidRPr="000C5D28">
        <w:rPr>
          <w:rFonts w:eastAsiaTheme="minorEastAsia"/>
          <w:lang w:val="en-US" w:eastAsia="en-US" w:bidi="en-US"/>
        </w:rPr>
        <w:t xml:space="preserve">Space Research and Technology Institute, Bulgarian Academy of Science Sofia, Bulgaria, </w:t>
      </w:r>
      <w:proofErr w:type="spellStart"/>
      <w:r w:rsidRPr="000C5D28">
        <w:rPr>
          <w:rFonts w:eastAsiaTheme="minorEastAsia"/>
          <w:b/>
          <w:bCs/>
          <w:lang w:val="en-US" w:eastAsia="en-US" w:bidi="en-US"/>
        </w:rPr>
        <w:t>тезисы</w:t>
      </w:r>
      <w:proofErr w:type="spellEnd"/>
      <w:r w:rsidRPr="000C5D28">
        <w:rPr>
          <w:rFonts w:eastAsiaTheme="minorEastAsia"/>
          <w:b/>
          <w:bCs/>
          <w:lang w:val="en-US" w:eastAsia="en-US" w:bidi="en-US"/>
        </w:rPr>
        <w:t>,</w:t>
      </w:r>
      <w:r w:rsidRPr="000C5D28">
        <w:rPr>
          <w:rFonts w:eastAsiaTheme="minorEastAsia"/>
          <w:lang w:val="en-US" w:eastAsia="en-US" w:bidi="en-US"/>
        </w:rPr>
        <w:t xml:space="preserve"> с. 6-6 </w:t>
      </w:r>
      <w:hyperlink r:id="rId102" w:tgtFrame="_blank" w:tooltip="Перейти на страницу с информацией о публикации на сайте издателя" w:history="1">
        <w:r w:rsidRPr="000C5D28">
          <w:rPr>
            <w:rFonts w:eastAsiaTheme="minorEastAsia"/>
            <w:lang w:val="en-US" w:eastAsia="en-US" w:bidi="en-US"/>
          </w:rPr>
          <w:t>DOI</w:t>
        </w:r>
      </w:hyperlink>
    </w:p>
    <w:p w14:paraId="6C748DF5" w14:textId="77777777" w:rsidR="000C5D28" w:rsidRPr="000C5D28" w:rsidRDefault="000C5D28" w:rsidP="000C5D28">
      <w:pPr>
        <w:ind w:firstLine="0"/>
        <w:rPr>
          <w:rFonts w:ascii="Courier New" w:eastAsiaTheme="minorEastAsia" w:hAnsi="Courier New" w:cs="Courier New"/>
          <w:sz w:val="22"/>
          <w:szCs w:val="22"/>
          <w:lang w:val="en-US" w:eastAsia="en-US" w:bidi="en-US"/>
        </w:rPr>
      </w:pPr>
    </w:p>
    <w:p w14:paraId="4E76E87D" w14:textId="77777777" w:rsidR="000C5D28" w:rsidRPr="000C5D28" w:rsidRDefault="000C5D28" w:rsidP="000C5D28">
      <w:pPr>
        <w:ind w:firstLine="0"/>
        <w:rPr>
          <w:rFonts w:eastAsiaTheme="minorEastAsia"/>
          <w:u w:val="single"/>
          <w:lang w:val="en-US" w:eastAsia="en-US" w:bidi="en-US"/>
        </w:rPr>
      </w:pPr>
      <w:hyperlink r:id="rId103" w:tooltip="Обридко Владимир Нухимович (перейти на страницу сотрудника)" w:history="1">
        <w:proofErr w:type="spellStart"/>
        <w:r w:rsidRPr="000C5D28">
          <w:rPr>
            <w:rFonts w:eastAsiaTheme="minorEastAsia"/>
            <w:color w:val="000000" w:themeColor="text1"/>
            <w:lang w:val="en-US" w:eastAsia="en-US" w:bidi="en-US"/>
          </w:rPr>
          <w:t>Obridko</w:t>
        </w:r>
        <w:proofErr w:type="spellEnd"/>
        <w:r w:rsidRPr="000C5D28">
          <w:rPr>
            <w:rFonts w:eastAsiaTheme="minorEastAsia"/>
            <w:color w:val="000000" w:themeColor="text1"/>
            <w:lang w:val="en-US" w:eastAsia="en-US" w:bidi="en-US"/>
          </w:rPr>
          <w:t xml:space="preserve"> V.N.</w:t>
        </w:r>
      </w:hyperlink>
      <w:r w:rsidRPr="000C5D28">
        <w:rPr>
          <w:rFonts w:eastAsiaTheme="minorEastAsia"/>
          <w:color w:val="000000" w:themeColor="text1"/>
          <w:lang w:val="en-US" w:eastAsia="en-US" w:bidi="en-US"/>
        </w:rPr>
        <w:t xml:space="preserve">, </w:t>
      </w:r>
      <w:hyperlink r:id="rId104" w:tooltip="Шибалова Антонина Сергеевна (перейти на страницу сотрудника)" w:history="1">
        <w:proofErr w:type="spellStart"/>
        <w:r w:rsidRPr="000C5D28">
          <w:rPr>
            <w:rFonts w:eastAsiaTheme="minorEastAsia"/>
            <w:color w:val="000000" w:themeColor="text1"/>
            <w:lang w:val="en-US" w:eastAsia="en-US" w:bidi="en-US"/>
          </w:rPr>
          <w:t>Shibalova</w:t>
        </w:r>
        <w:proofErr w:type="spellEnd"/>
        <w:r w:rsidRPr="000C5D28">
          <w:rPr>
            <w:rFonts w:eastAsiaTheme="minorEastAsia"/>
            <w:color w:val="000000" w:themeColor="text1"/>
            <w:lang w:val="en-US" w:eastAsia="en-US" w:bidi="en-US"/>
          </w:rPr>
          <w:t xml:space="preserve"> A.S.</w:t>
        </w:r>
      </w:hyperlink>
      <w:r w:rsidRPr="000C5D28">
        <w:rPr>
          <w:rFonts w:eastAsiaTheme="minorEastAsia"/>
          <w:color w:val="000000" w:themeColor="text1"/>
          <w:lang w:val="en-US" w:eastAsia="en-US" w:bidi="en-US"/>
        </w:rPr>
        <w:t xml:space="preserve">, </w:t>
      </w:r>
      <w:hyperlink r:id="rId105" w:tooltip="Соколов Дмитрий Дмитриевич (перейти на страницу сотрудника)" w:history="1">
        <w:r w:rsidRPr="000C5D28">
          <w:rPr>
            <w:rFonts w:eastAsiaTheme="minorEastAsia"/>
            <w:color w:val="000000" w:themeColor="text1"/>
            <w:lang w:val="en-US" w:eastAsia="en-US" w:bidi="en-US"/>
          </w:rPr>
          <w:t>Sokoloff D.D.</w:t>
        </w:r>
      </w:hyperlink>
      <w:r w:rsidRPr="000C5D28">
        <w:rPr>
          <w:rFonts w:eastAsiaTheme="minorEastAsia"/>
          <w:color w:val="000000" w:themeColor="text1"/>
          <w:lang w:val="en-US" w:eastAsia="en-US" w:bidi="en-US"/>
        </w:rPr>
        <w:t xml:space="preserve">, </w:t>
      </w:r>
      <w:hyperlink r:id="rId106" w:tooltip="Лившиц Илья Моисеевич (перейти на страницу сотрудника)" w:history="1">
        <w:proofErr w:type="spellStart"/>
        <w:r w:rsidRPr="000C5D28">
          <w:rPr>
            <w:rFonts w:eastAsiaTheme="minorEastAsia"/>
            <w:b/>
            <w:bCs/>
            <w:color w:val="000000" w:themeColor="text1"/>
            <w:lang w:val="en-US" w:eastAsia="en-US" w:bidi="en-US"/>
          </w:rPr>
          <w:t>Livshits</w:t>
        </w:r>
        <w:proofErr w:type="spellEnd"/>
        <w:r w:rsidRPr="000C5D28">
          <w:rPr>
            <w:rFonts w:eastAsiaTheme="minorEastAsia"/>
            <w:b/>
            <w:bCs/>
            <w:color w:val="000000" w:themeColor="text1"/>
            <w:lang w:val="en-US" w:eastAsia="en-US" w:bidi="en-US"/>
          </w:rPr>
          <w:t xml:space="preserve"> I.M</w:t>
        </w:r>
        <w:r w:rsidRPr="000C5D28">
          <w:rPr>
            <w:rFonts w:eastAsiaTheme="minorEastAsia"/>
            <w:color w:val="000000" w:themeColor="text1"/>
            <w:lang w:val="en-US" w:eastAsia="en-US" w:bidi="en-US"/>
          </w:rPr>
          <w:t>.</w:t>
        </w:r>
      </w:hyperlink>
      <w:r w:rsidRPr="000C5D28">
        <w:rPr>
          <w:rFonts w:eastAsiaTheme="minorEastAsia"/>
          <w:color w:val="000000" w:themeColor="text1"/>
          <w:lang w:val="en-US" w:eastAsia="en-US" w:bidi="en-US"/>
        </w:rPr>
        <w:t xml:space="preserve"> </w:t>
      </w:r>
      <w:hyperlink r:id="rId107" w:tooltip="Перейти на страницу статьи" w:history="1">
        <w:r w:rsidRPr="000C5D28">
          <w:rPr>
            <w:rFonts w:eastAsiaTheme="minorEastAsia"/>
            <w:color w:val="000000" w:themeColor="text1"/>
            <w:lang w:val="en-US" w:eastAsia="en-US" w:bidi="en-US"/>
          </w:rPr>
          <w:t>Mean Field Dynamo and Solar Activity Forecasting</w:t>
        </w:r>
      </w:hyperlink>
      <w:r w:rsidRPr="000C5D28">
        <w:rPr>
          <w:rFonts w:eastAsiaTheme="minorEastAsia"/>
          <w:color w:val="000000" w:themeColor="text1"/>
          <w:lang w:val="en-US" w:eastAsia="en-US" w:bidi="en-US"/>
        </w:rPr>
        <w:t xml:space="preserve"> // The 17th Workshop “</w:t>
      </w:r>
      <w:hyperlink r:id="rId108" w:tooltip="Перейти на страницу сборника" w:history="1">
        <w:r w:rsidRPr="000C5D28">
          <w:rPr>
            <w:rFonts w:eastAsiaTheme="minorEastAsia"/>
            <w:i/>
            <w:iCs/>
            <w:color w:val="000000" w:themeColor="text1"/>
            <w:lang w:val="en-US" w:eastAsia="en-US" w:bidi="en-US"/>
          </w:rPr>
          <w:t>Solar Influences on the Magnetosphere, Ionosphere and Atmosphere</w:t>
        </w:r>
      </w:hyperlink>
      <w:r w:rsidRPr="000C5D28">
        <w:rPr>
          <w:rFonts w:eastAsiaTheme="minorEastAsia"/>
          <w:color w:val="000000" w:themeColor="text1"/>
          <w:lang w:val="en-US" w:eastAsia="en-US" w:bidi="en-US"/>
        </w:rPr>
        <w:t>”</w:t>
      </w:r>
      <w:r w:rsidRPr="000C5D28">
        <w:rPr>
          <w:rFonts w:eastAsiaTheme="minorEastAsia"/>
          <w:lang w:val="en-US" w:eastAsia="en-US" w:bidi="en-US"/>
        </w:rPr>
        <w:t xml:space="preserve">, </w:t>
      </w:r>
      <w:r w:rsidRPr="000C5D28">
        <w:rPr>
          <w:rFonts w:eastAsiaTheme="minorEastAsia"/>
          <w:b/>
          <w:bCs/>
          <w:lang w:val="en-US" w:eastAsia="en-US" w:bidi="en-US"/>
        </w:rPr>
        <w:t xml:space="preserve">2025 </w:t>
      </w:r>
      <w:r w:rsidRPr="000C5D28">
        <w:rPr>
          <w:rFonts w:eastAsiaTheme="minorEastAsia"/>
          <w:lang w:val="en-US" w:eastAsia="en-US" w:bidi="en-US"/>
        </w:rPr>
        <w:t xml:space="preserve"> Space Research and Technology Institute, Bulgarian Academy of Science Sofia, Bulgaria</w:t>
      </w:r>
      <w:r w:rsidRPr="000C5D28">
        <w:rPr>
          <w:rFonts w:eastAsiaTheme="minorEastAsia"/>
          <w:i/>
          <w:iCs/>
          <w:lang w:val="en-US" w:eastAsia="en-US" w:bidi="en-US"/>
        </w:rPr>
        <w:t xml:space="preserve">, </w:t>
      </w:r>
      <w:proofErr w:type="spellStart"/>
      <w:r w:rsidRPr="000C5D28">
        <w:rPr>
          <w:rFonts w:eastAsiaTheme="minorEastAsia"/>
          <w:i/>
          <w:iCs/>
          <w:lang w:val="en-US" w:eastAsia="en-US" w:bidi="en-US"/>
        </w:rPr>
        <w:t>Primorsko</w:t>
      </w:r>
      <w:proofErr w:type="spellEnd"/>
      <w:r w:rsidRPr="000C5D28">
        <w:rPr>
          <w:rFonts w:eastAsiaTheme="minorEastAsia"/>
          <w:lang w:val="en-US" w:eastAsia="en-US" w:bidi="en-US"/>
        </w:rPr>
        <w:t xml:space="preserve">, </w:t>
      </w:r>
      <w:r w:rsidRPr="000C5D28">
        <w:rPr>
          <w:rFonts w:eastAsiaTheme="minorEastAsia"/>
          <w:b/>
          <w:bCs/>
          <w:lang w:eastAsia="en-US" w:bidi="en-US"/>
        </w:rPr>
        <w:t>тезисы</w:t>
      </w:r>
      <w:r w:rsidRPr="000C5D28">
        <w:rPr>
          <w:rFonts w:eastAsiaTheme="minorEastAsia"/>
          <w:lang w:val="en-US" w:eastAsia="en-US" w:bidi="en-US"/>
        </w:rPr>
        <w:t xml:space="preserve">, </w:t>
      </w:r>
      <w:r w:rsidRPr="000C5D28">
        <w:rPr>
          <w:rFonts w:eastAsiaTheme="minorEastAsia"/>
          <w:lang w:eastAsia="en-US" w:bidi="en-US"/>
        </w:rPr>
        <w:t>с</w:t>
      </w:r>
      <w:r w:rsidRPr="000C5D28">
        <w:rPr>
          <w:rFonts w:eastAsiaTheme="minorEastAsia"/>
          <w:lang w:val="en-US" w:eastAsia="en-US" w:bidi="en-US"/>
        </w:rPr>
        <w:t>. 13-13</w:t>
      </w:r>
    </w:p>
    <w:p w14:paraId="42C1E03F" w14:textId="77777777" w:rsidR="000C5D28" w:rsidRPr="000C5D28" w:rsidRDefault="000C5D28" w:rsidP="000C5D28">
      <w:pPr>
        <w:spacing w:before="200" w:after="200" w:line="276" w:lineRule="auto"/>
        <w:ind w:firstLine="0"/>
        <w:rPr>
          <w:rFonts w:eastAsiaTheme="minorEastAsia"/>
          <w:bCs/>
          <w:lang w:eastAsia="en-US" w:bidi="en-US"/>
        </w:rPr>
      </w:pPr>
      <w:proofErr w:type="spellStart"/>
      <w:r w:rsidRPr="000C5D28">
        <w:rPr>
          <w:rFonts w:eastAsiaTheme="minorEastAsia"/>
          <w:bCs/>
          <w:lang w:eastAsia="en-US" w:bidi="en-US"/>
        </w:rPr>
        <w:t>Махиня</w:t>
      </w:r>
      <w:proofErr w:type="spellEnd"/>
      <w:r w:rsidRPr="000C5D28">
        <w:rPr>
          <w:rFonts w:eastAsiaTheme="minorEastAsia"/>
          <w:bCs/>
          <w:lang w:eastAsia="en-US" w:bidi="en-US"/>
        </w:rPr>
        <w:t xml:space="preserve"> Д.В.,</w:t>
      </w:r>
      <w:r w:rsidRPr="000C5D28">
        <w:rPr>
          <w:rFonts w:eastAsiaTheme="minorEastAsia"/>
          <w:b/>
          <w:lang w:eastAsia="en-US" w:bidi="en-US"/>
        </w:rPr>
        <w:t xml:space="preserve"> </w:t>
      </w:r>
      <w:proofErr w:type="spellStart"/>
      <w:r w:rsidRPr="000C5D28">
        <w:rPr>
          <w:rFonts w:eastAsiaTheme="minorEastAsia"/>
          <w:b/>
          <w:lang w:eastAsia="en-US" w:bidi="en-US"/>
        </w:rPr>
        <w:t>Сейфина</w:t>
      </w:r>
      <w:proofErr w:type="spellEnd"/>
      <w:r w:rsidRPr="000C5D28">
        <w:rPr>
          <w:rFonts w:eastAsiaTheme="minorEastAsia"/>
          <w:b/>
          <w:lang w:eastAsia="en-US" w:bidi="en-US"/>
        </w:rPr>
        <w:t xml:space="preserve"> Е.В. «</w:t>
      </w:r>
      <w:r w:rsidRPr="000C5D28">
        <w:rPr>
          <w:rFonts w:eastAsiaTheme="minorEastAsia"/>
          <w:bCs/>
          <w:lang w:eastAsia="en-US" w:bidi="en-US"/>
        </w:rPr>
        <w:t>Определение масс черных дыр на основе рентгеновских данных. Приложение к двойной системе 4U 1957+115», 2025,</w:t>
      </w:r>
      <w:r w:rsidRPr="000C5D28">
        <w:rPr>
          <w:rFonts w:eastAsiaTheme="minorEastAsia"/>
          <w:b/>
          <w:lang w:eastAsia="en-US" w:bidi="en-US"/>
        </w:rPr>
        <w:t xml:space="preserve"> // </w:t>
      </w:r>
      <w:r w:rsidRPr="000C5D28">
        <w:rPr>
          <w:rFonts w:eastAsiaTheme="minorEastAsia"/>
          <w:bCs/>
          <w:lang w:eastAsia="en-US" w:bidi="en-US"/>
        </w:rPr>
        <w:t xml:space="preserve">Материалы 67-й Всероссийской научной конференции МФТИ: (30 марта - 5 апреля 2025 г.) </w:t>
      </w:r>
      <w:r w:rsidRPr="000C5D28">
        <w:rPr>
          <w:rFonts w:eastAsiaTheme="minorEastAsia"/>
          <w:b/>
          <w:lang w:eastAsia="en-US" w:bidi="en-US"/>
        </w:rPr>
        <w:t xml:space="preserve">тезисы доклада, </w:t>
      </w:r>
      <w:r w:rsidRPr="000C5D28">
        <w:rPr>
          <w:rFonts w:eastAsiaTheme="minorEastAsia"/>
          <w:bCs/>
          <w:lang w:eastAsia="en-US" w:bidi="en-US"/>
        </w:rPr>
        <w:t>Фундаментальная и прикладная физика, серия ЛФИ - Секция космических исследований и современной астрофизики, место издания МФТИ</w:t>
      </w:r>
    </w:p>
    <w:p w14:paraId="22C4ACC0" w14:textId="77777777" w:rsidR="000C5D28" w:rsidRPr="000C5D28" w:rsidRDefault="000C5D28" w:rsidP="000C5D28">
      <w:pPr>
        <w:spacing w:before="200" w:after="200" w:line="276" w:lineRule="auto"/>
        <w:ind w:left="720" w:firstLine="0"/>
        <w:rPr>
          <w:rFonts w:eastAsiaTheme="minorEastAsia"/>
          <w:bCs/>
          <w:lang w:eastAsia="en-US" w:bidi="en-US"/>
        </w:rPr>
      </w:pPr>
    </w:p>
    <w:p w14:paraId="0A6C39EF" w14:textId="77777777" w:rsidR="000C5D28" w:rsidRPr="00942F1D" w:rsidRDefault="000C5D28" w:rsidP="000C5D28">
      <w:pPr>
        <w:pStyle w:val="Ioao3"/>
        <w:ind w:firstLine="0"/>
        <w:jc w:val="left"/>
        <w:rPr>
          <w:szCs w:val="24"/>
        </w:rPr>
      </w:pPr>
    </w:p>
    <w:sectPr w:rsidR="000C5D28" w:rsidRPr="00942F1D" w:rsidSect="003F30C4">
      <w:headerReference w:type="even" r:id="rId109"/>
      <w:headerReference w:type="default" r:id="rId110"/>
      <w:footerReference w:type="even" r:id="rId111"/>
      <w:footerReference w:type="default" r:id="rId112"/>
      <w:headerReference w:type="first" r:id="rId113"/>
      <w:footerReference w:type="first" r:id="rId11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BD426B" w14:textId="77777777" w:rsidR="005E3F19" w:rsidRDefault="005E3F19" w:rsidP="00C64BE0">
      <w:r>
        <w:separator/>
      </w:r>
    </w:p>
  </w:endnote>
  <w:endnote w:type="continuationSeparator" w:id="0">
    <w:p w14:paraId="75368DCE" w14:textId="77777777" w:rsidR="005E3F19" w:rsidRDefault="005E3F19" w:rsidP="00C64B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200247B" w:usb2="00000009" w:usb3="00000000" w:csb0="000001FF" w:csb1="00000000"/>
  </w:font>
  <w:font w:name="Liberation Serif">
    <w:altName w:val="Times New Roman"/>
    <w:charset w:val="01"/>
    <w:family w:val="swiss"/>
    <w:pitch w:val="variable"/>
  </w:font>
  <w:font w:name="WenQuanYi Zen Hei Sharp">
    <w:charset w:val="01"/>
    <w:family w:val="auto"/>
    <w:pitch w:val="variable"/>
  </w:font>
  <w:font w:name="Lohit Devanagari">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Arial">
    <w:panose1 w:val="020B0604020202020204"/>
    <w:charset w:val="CC"/>
    <w:family w:val="swiss"/>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Times New Roman CYR">
    <w:panose1 w:val="02020603050405020304"/>
    <w:charset w:val="CC"/>
    <w:family w:val="roman"/>
    <w:pitch w:val="variable"/>
    <w:sig w:usb0="E0002EFF" w:usb1="C000785B" w:usb2="00000009" w:usb3="00000000" w:csb0="000001FF" w:csb1="00000000"/>
  </w:font>
  <w:font w:name="SFRM1200">
    <w:altName w:val="Arial Unicode MS"/>
    <w:panose1 w:val="00000000000000000000"/>
    <w:charset w:val="88"/>
    <w:family w:val="auto"/>
    <w:notTrueType/>
    <w:pitch w:val="default"/>
    <w:sig w:usb0="00000001" w:usb1="08080000" w:usb2="00000010" w:usb3="00000000" w:csb0="00100000" w:csb1="00000000"/>
  </w:font>
  <w:font w:name="NimbusRomNo9L-Regu">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335B70" w14:textId="77777777" w:rsidR="00E3525E" w:rsidRDefault="00E3525E">
    <w:pPr>
      <w:pStyle w:val="a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813B99" w14:textId="77777777" w:rsidR="00E3525E" w:rsidRDefault="00E3525E">
    <w:pPr>
      <w:pStyle w:val="ad"/>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33F97F" w14:textId="77777777" w:rsidR="00E3525E" w:rsidRDefault="00E3525E">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50D4657" w14:textId="77777777" w:rsidR="005E3F19" w:rsidRDefault="005E3F19" w:rsidP="00C64BE0">
      <w:r>
        <w:separator/>
      </w:r>
    </w:p>
  </w:footnote>
  <w:footnote w:type="continuationSeparator" w:id="0">
    <w:p w14:paraId="294B9459" w14:textId="77777777" w:rsidR="005E3F19" w:rsidRDefault="005E3F19" w:rsidP="00C64B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8A44E7" w14:textId="77777777" w:rsidR="00E3525E" w:rsidRDefault="00E3525E">
    <w:pPr>
      <w:pStyle w:val="ab"/>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73F30D" w14:textId="77777777" w:rsidR="00E3525E" w:rsidRDefault="005E3F19">
    <w:pPr>
      <w:pStyle w:val="ab"/>
      <w:jc w:val="right"/>
    </w:pPr>
    <w:sdt>
      <w:sdtPr>
        <w:id w:val="2077000564"/>
      </w:sdtPr>
      <w:sdtEndPr/>
      <w:sdtContent>
        <w:r>
          <w:rPr>
            <w:noProof/>
            <w:lang w:eastAsia="zh-TW"/>
          </w:rPr>
          <w:pict w14:anchorId="7FC7234B">
            <v:rect id="_x0000_s2049" style="position:absolute;left:0;text-align:left;margin-left:0;margin-top:0;width:60pt;height:70.5pt;z-index:251660288;mso-position-horizontal:center;mso-position-horizontal-relative:right-margin-area;mso-position-vertical:center;mso-position-vertical-relative:page" o:allowincell="f" stroked="f">
              <v:textbox>
                <w:txbxContent>
                  <w:sdt>
                    <w:sdtPr>
                      <w:rPr>
                        <w:rFonts w:asciiTheme="majorHAnsi" w:hAnsiTheme="majorHAnsi"/>
                        <w:sz w:val="48"/>
                        <w:szCs w:val="44"/>
                      </w:rPr>
                      <w:id w:val="104121156"/>
                    </w:sdtPr>
                    <w:sdtEndPr/>
                    <w:sdtContent>
                      <w:p w14:paraId="15A1E70A" w14:textId="77777777" w:rsidR="00E3525E" w:rsidRDefault="0053672E">
                        <w:pPr>
                          <w:jc w:val="center"/>
                          <w:rPr>
                            <w:rFonts w:asciiTheme="majorHAnsi" w:hAnsiTheme="majorHAnsi"/>
                            <w:sz w:val="72"/>
                            <w:szCs w:val="44"/>
                          </w:rPr>
                        </w:pPr>
                        <w:r>
                          <w:fldChar w:fldCharType="begin"/>
                        </w:r>
                        <w:r>
                          <w:instrText xml:space="preserve"> PAGE  \* MERGEFORMAT </w:instrText>
                        </w:r>
                        <w:r>
                          <w:fldChar w:fldCharType="separate"/>
                        </w:r>
                        <w:r w:rsidRPr="0053672E">
                          <w:rPr>
                            <w:rFonts w:asciiTheme="majorHAnsi" w:hAnsiTheme="majorHAnsi"/>
                            <w:noProof/>
                            <w:sz w:val="48"/>
                            <w:szCs w:val="44"/>
                          </w:rPr>
                          <w:t>3</w:t>
                        </w:r>
                        <w:r>
                          <w:rPr>
                            <w:rFonts w:asciiTheme="majorHAnsi" w:hAnsiTheme="majorHAnsi"/>
                            <w:noProof/>
                            <w:sz w:val="48"/>
                            <w:szCs w:val="44"/>
                          </w:rPr>
                          <w:fldChar w:fldCharType="end"/>
                        </w:r>
                      </w:p>
                    </w:sdtContent>
                  </w:sdt>
                </w:txbxContent>
              </v:textbox>
              <w10:wrap anchorx="page" anchory="page"/>
            </v:rect>
          </w:pict>
        </w:r>
      </w:sdtContent>
    </w:sdt>
    <w:sdt>
      <w:sdtPr>
        <w:id w:val="2077000563"/>
      </w:sdtPr>
      <w:sdtEndPr/>
      <w:sdtContent>
        <w:r w:rsidR="0053672E">
          <w:fldChar w:fldCharType="begin"/>
        </w:r>
        <w:r w:rsidR="0053672E">
          <w:instrText xml:space="preserve"> PAGE   \* MERGEFORMAT </w:instrText>
        </w:r>
        <w:r w:rsidR="0053672E">
          <w:fldChar w:fldCharType="separate"/>
        </w:r>
        <w:r w:rsidR="0053672E">
          <w:rPr>
            <w:noProof/>
          </w:rPr>
          <w:t>3</w:t>
        </w:r>
        <w:r w:rsidR="0053672E">
          <w:rPr>
            <w:noProof/>
          </w:rPr>
          <w:fldChar w:fldCharType="end"/>
        </w:r>
      </w:sdtContent>
    </w:sdt>
  </w:p>
  <w:p w14:paraId="1E4041A5" w14:textId="77777777" w:rsidR="00E3525E" w:rsidRDefault="00E3525E">
    <w:pPr>
      <w:pStyle w:val="ab"/>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70161C" w14:textId="77777777" w:rsidR="00E3525E" w:rsidRDefault="00E3525E">
    <w:pPr>
      <w:pStyle w:val="ab"/>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2"/>
    <w:multiLevelType w:val="singleLevel"/>
    <w:tmpl w:val="00000002"/>
    <w:name w:val="WW8Num2"/>
    <w:lvl w:ilvl="0">
      <w:start w:val="1"/>
      <w:numFmt w:val="decimal"/>
      <w:lvlText w:val="%1."/>
      <w:lvlJc w:val="left"/>
      <w:pPr>
        <w:tabs>
          <w:tab w:val="num" w:pos="-76"/>
        </w:tabs>
        <w:ind w:left="644" w:hanging="360"/>
      </w:pPr>
      <w:rPr>
        <w:rFonts w:ascii="Times New Roman" w:hAnsi="Times New Roman" w:cs="Times New Roman" w:hint="default"/>
        <w:b w:val="0"/>
        <w:bCs w:val="0"/>
        <w:sz w:val="24"/>
        <w:szCs w:val="24"/>
        <w:lang w:val="en-US"/>
      </w:rPr>
    </w:lvl>
  </w:abstractNum>
  <w:abstractNum w:abstractNumId="1" w15:restartNumberingAfterBreak="0">
    <w:nsid w:val="010F3F5E"/>
    <w:multiLevelType w:val="hybridMultilevel"/>
    <w:tmpl w:val="3E301C14"/>
    <w:lvl w:ilvl="0" w:tplc="0419000F">
      <w:start w:val="1"/>
      <w:numFmt w:val="decimal"/>
      <w:lvlText w:val="%1."/>
      <w:lvlJc w:val="left"/>
      <w:pPr>
        <w:ind w:left="1069"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421633D"/>
    <w:multiLevelType w:val="hybridMultilevel"/>
    <w:tmpl w:val="3D44A77E"/>
    <w:lvl w:ilvl="0" w:tplc="BCDA915E">
      <w:start w:val="1"/>
      <w:numFmt w:val="decimal"/>
      <w:lvlText w:val="%1."/>
      <w:lvlJc w:val="left"/>
      <w:pPr>
        <w:ind w:left="927" w:hanging="360"/>
      </w:pPr>
      <w:rPr>
        <w:rFonts w:hint="default"/>
        <w:b/>
        <w:color w:val="auto"/>
      </w:rPr>
    </w:lvl>
    <w:lvl w:ilvl="1" w:tplc="04190019">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15:restartNumberingAfterBreak="0">
    <w:nsid w:val="14FC3403"/>
    <w:multiLevelType w:val="hybridMultilevel"/>
    <w:tmpl w:val="6A84BAB4"/>
    <w:lvl w:ilvl="0" w:tplc="B748B4C4">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15:restartNumberingAfterBreak="0">
    <w:nsid w:val="1E7652C8"/>
    <w:multiLevelType w:val="hybridMultilevel"/>
    <w:tmpl w:val="6F4AE998"/>
    <w:lvl w:ilvl="0" w:tplc="17C080BC">
      <w:start w:val="1"/>
      <w:numFmt w:val="decimal"/>
      <w:lvlText w:val="%1."/>
      <w:lvlJc w:val="left"/>
      <w:pPr>
        <w:ind w:left="927" w:hanging="360"/>
      </w:pPr>
      <w:rPr>
        <w:rFonts w:hint="default"/>
        <w:b/>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15:restartNumberingAfterBreak="0">
    <w:nsid w:val="21B8516F"/>
    <w:multiLevelType w:val="multilevel"/>
    <w:tmpl w:val="8B7C9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7822B6"/>
    <w:multiLevelType w:val="multilevel"/>
    <w:tmpl w:val="B582EF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B2A4C19"/>
    <w:multiLevelType w:val="multilevel"/>
    <w:tmpl w:val="3B9A1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F7A4F62"/>
    <w:multiLevelType w:val="multilevel"/>
    <w:tmpl w:val="51989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D44347E"/>
    <w:multiLevelType w:val="hybridMultilevel"/>
    <w:tmpl w:val="ED3487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60E34087"/>
    <w:multiLevelType w:val="multilevel"/>
    <w:tmpl w:val="835CE6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2070079"/>
    <w:multiLevelType w:val="multilevel"/>
    <w:tmpl w:val="993E67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51C2A5C"/>
    <w:multiLevelType w:val="hybridMultilevel"/>
    <w:tmpl w:val="0E08914A"/>
    <w:lvl w:ilvl="0" w:tplc="D8EA3CA6">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13" w15:restartNumberingAfterBreak="0">
    <w:nsid w:val="6F2D5B2D"/>
    <w:multiLevelType w:val="multilevel"/>
    <w:tmpl w:val="095A1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2"/>
  </w:num>
  <w:num w:numId="3">
    <w:abstractNumId w:val="3"/>
  </w:num>
  <w:num w:numId="4">
    <w:abstractNumId w:val="11"/>
  </w:num>
  <w:num w:numId="5">
    <w:abstractNumId w:val="10"/>
  </w:num>
  <w:num w:numId="6">
    <w:abstractNumId w:val="12"/>
  </w:num>
  <w:num w:numId="7">
    <w:abstractNumId w:val="13"/>
  </w:num>
  <w:num w:numId="8">
    <w:abstractNumId w:val="6"/>
  </w:num>
  <w:num w:numId="9">
    <w:abstractNumId w:val="5"/>
  </w:num>
  <w:num w:numId="10">
    <w:abstractNumId w:val="7"/>
  </w:num>
  <w:num w:numId="11">
    <w:abstractNumId w:val="8"/>
  </w:num>
  <w:num w:numId="12">
    <w:abstractNumId w:val="1"/>
  </w:num>
  <w:num w:numId="13">
    <w:abstractNumId w:val="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567"/>
  <w:autoHyphenation/>
  <w:hyphenationZone w:val="357"/>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
  <w:rsids>
    <w:rsidRoot w:val="003D66BA"/>
    <w:rsid w:val="00000024"/>
    <w:rsid w:val="00003A69"/>
    <w:rsid w:val="00003F7B"/>
    <w:rsid w:val="000105B8"/>
    <w:rsid w:val="00010CFE"/>
    <w:rsid w:val="000148DF"/>
    <w:rsid w:val="00021334"/>
    <w:rsid w:val="000236FA"/>
    <w:rsid w:val="000270DA"/>
    <w:rsid w:val="00030849"/>
    <w:rsid w:val="0003339E"/>
    <w:rsid w:val="00037D7A"/>
    <w:rsid w:val="0004153E"/>
    <w:rsid w:val="000462F4"/>
    <w:rsid w:val="0005212F"/>
    <w:rsid w:val="00057CF3"/>
    <w:rsid w:val="00070B93"/>
    <w:rsid w:val="00071E49"/>
    <w:rsid w:val="00074BDC"/>
    <w:rsid w:val="00075356"/>
    <w:rsid w:val="000779C9"/>
    <w:rsid w:val="00077CA9"/>
    <w:rsid w:val="000835C5"/>
    <w:rsid w:val="000939EC"/>
    <w:rsid w:val="00094143"/>
    <w:rsid w:val="000969C3"/>
    <w:rsid w:val="000A103A"/>
    <w:rsid w:val="000A129C"/>
    <w:rsid w:val="000A57A7"/>
    <w:rsid w:val="000B3ED8"/>
    <w:rsid w:val="000B50E6"/>
    <w:rsid w:val="000B757F"/>
    <w:rsid w:val="000C0E99"/>
    <w:rsid w:val="000C3DDE"/>
    <w:rsid w:val="000C4516"/>
    <w:rsid w:val="000C5D28"/>
    <w:rsid w:val="000D1B5C"/>
    <w:rsid w:val="000D3624"/>
    <w:rsid w:val="000D5BA2"/>
    <w:rsid w:val="000D5D31"/>
    <w:rsid w:val="000E1C11"/>
    <w:rsid w:val="000E25B8"/>
    <w:rsid w:val="000F1D1F"/>
    <w:rsid w:val="000F3E61"/>
    <w:rsid w:val="00100128"/>
    <w:rsid w:val="0010020A"/>
    <w:rsid w:val="00100B85"/>
    <w:rsid w:val="00100FC6"/>
    <w:rsid w:val="00104241"/>
    <w:rsid w:val="00104725"/>
    <w:rsid w:val="00104D1A"/>
    <w:rsid w:val="001062CC"/>
    <w:rsid w:val="00113190"/>
    <w:rsid w:val="0011435A"/>
    <w:rsid w:val="00126799"/>
    <w:rsid w:val="00127E03"/>
    <w:rsid w:val="0013302B"/>
    <w:rsid w:val="00140F22"/>
    <w:rsid w:val="0014368B"/>
    <w:rsid w:val="00150134"/>
    <w:rsid w:val="00152FE2"/>
    <w:rsid w:val="00157419"/>
    <w:rsid w:val="0016162F"/>
    <w:rsid w:val="00162F57"/>
    <w:rsid w:val="0017231B"/>
    <w:rsid w:val="00172F8C"/>
    <w:rsid w:val="00173C60"/>
    <w:rsid w:val="001772C5"/>
    <w:rsid w:val="00183801"/>
    <w:rsid w:val="00184D0C"/>
    <w:rsid w:val="00185669"/>
    <w:rsid w:val="00190B3B"/>
    <w:rsid w:val="00194F0D"/>
    <w:rsid w:val="001A6107"/>
    <w:rsid w:val="001B5B60"/>
    <w:rsid w:val="001B5D1A"/>
    <w:rsid w:val="001B5D88"/>
    <w:rsid w:val="001C0342"/>
    <w:rsid w:val="001C21AF"/>
    <w:rsid w:val="001C3D9B"/>
    <w:rsid w:val="001C7BE5"/>
    <w:rsid w:val="001D0EBA"/>
    <w:rsid w:val="001D0FB5"/>
    <w:rsid w:val="001D17E5"/>
    <w:rsid w:val="001D37E2"/>
    <w:rsid w:val="001D4946"/>
    <w:rsid w:val="001E1451"/>
    <w:rsid w:val="001E1673"/>
    <w:rsid w:val="001E1D2F"/>
    <w:rsid w:val="001E73E5"/>
    <w:rsid w:val="001F249B"/>
    <w:rsid w:val="00201647"/>
    <w:rsid w:val="00213A01"/>
    <w:rsid w:val="00221010"/>
    <w:rsid w:val="00221333"/>
    <w:rsid w:val="00223E8B"/>
    <w:rsid w:val="00224EEC"/>
    <w:rsid w:val="002341B4"/>
    <w:rsid w:val="00242B4F"/>
    <w:rsid w:val="00250700"/>
    <w:rsid w:val="002569F6"/>
    <w:rsid w:val="0025741F"/>
    <w:rsid w:val="0026045F"/>
    <w:rsid w:val="00275C16"/>
    <w:rsid w:val="00283C21"/>
    <w:rsid w:val="00283FCA"/>
    <w:rsid w:val="00284970"/>
    <w:rsid w:val="002863C4"/>
    <w:rsid w:val="00290DDC"/>
    <w:rsid w:val="00291886"/>
    <w:rsid w:val="0029699D"/>
    <w:rsid w:val="002A04C8"/>
    <w:rsid w:val="002A0C50"/>
    <w:rsid w:val="002A6C2C"/>
    <w:rsid w:val="002B0B90"/>
    <w:rsid w:val="002B5D17"/>
    <w:rsid w:val="002B70E9"/>
    <w:rsid w:val="002C3138"/>
    <w:rsid w:val="002C3AE3"/>
    <w:rsid w:val="002C4678"/>
    <w:rsid w:val="002C4FA7"/>
    <w:rsid w:val="002D2602"/>
    <w:rsid w:val="002D613B"/>
    <w:rsid w:val="002E47DE"/>
    <w:rsid w:val="002F7261"/>
    <w:rsid w:val="00300166"/>
    <w:rsid w:val="00301230"/>
    <w:rsid w:val="00301AAD"/>
    <w:rsid w:val="00317B42"/>
    <w:rsid w:val="00325A13"/>
    <w:rsid w:val="00332BD9"/>
    <w:rsid w:val="00333679"/>
    <w:rsid w:val="00333CC3"/>
    <w:rsid w:val="00337254"/>
    <w:rsid w:val="00342AEB"/>
    <w:rsid w:val="003452C9"/>
    <w:rsid w:val="00345E15"/>
    <w:rsid w:val="00345E42"/>
    <w:rsid w:val="003516C6"/>
    <w:rsid w:val="00352200"/>
    <w:rsid w:val="003536AB"/>
    <w:rsid w:val="0035417C"/>
    <w:rsid w:val="00357BC6"/>
    <w:rsid w:val="00364699"/>
    <w:rsid w:val="00365523"/>
    <w:rsid w:val="003707B7"/>
    <w:rsid w:val="00370ADF"/>
    <w:rsid w:val="00371EF2"/>
    <w:rsid w:val="00372F25"/>
    <w:rsid w:val="00383E23"/>
    <w:rsid w:val="00385E3A"/>
    <w:rsid w:val="003870CB"/>
    <w:rsid w:val="00387E12"/>
    <w:rsid w:val="00390FB0"/>
    <w:rsid w:val="00391B96"/>
    <w:rsid w:val="003A7EC8"/>
    <w:rsid w:val="003B0AF0"/>
    <w:rsid w:val="003D2C54"/>
    <w:rsid w:val="003D66BA"/>
    <w:rsid w:val="003E4224"/>
    <w:rsid w:val="003E6804"/>
    <w:rsid w:val="003F2CD9"/>
    <w:rsid w:val="003F30C4"/>
    <w:rsid w:val="003F40E0"/>
    <w:rsid w:val="00410529"/>
    <w:rsid w:val="00412339"/>
    <w:rsid w:val="004127D5"/>
    <w:rsid w:val="004138FB"/>
    <w:rsid w:val="00413AB6"/>
    <w:rsid w:val="004140B3"/>
    <w:rsid w:val="00426FDC"/>
    <w:rsid w:val="00441F90"/>
    <w:rsid w:val="00443545"/>
    <w:rsid w:val="004474F2"/>
    <w:rsid w:val="0044760C"/>
    <w:rsid w:val="00447A83"/>
    <w:rsid w:val="0045330C"/>
    <w:rsid w:val="004537CE"/>
    <w:rsid w:val="004615C7"/>
    <w:rsid w:val="004654C3"/>
    <w:rsid w:val="00467164"/>
    <w:rsid w:val="00474D2D"/>
    <w:rsid w:val="004751E5"/>
    <w:rsid w:val="004801FA"/>
    <w:rsid w:val="00485EF9"/>
    <w:rsid w:val="004A4378"/>
    <w:rsid w:val="004A744F"/>
    <w:rsid w:val="004B1B9F"/>
    <w:rsid w:val="004B4030"/>
    <w:rsid w:val="004B5077"/>
    <w:rsid w:val="004B7983"/>
    <w:rsid w:val="004C2D9A"/>
    <w:rsid w:val="004C5272"/>
    <w:rsid w:val="004C6392"/>
    <w:rsid w:val="004C6511"/>
    <w:rsid w:val="004D170B"/>
    <w:rsid w:val="004D28E4"/>
    <w:rsid w:val="004D3FD6"/>
    <w:rsid w:val="004D50C9"/>
    <w:rsid w:val="004D6316"/>
    <w:rsid w:val="004E2D73"/>
    <w:rsid w:val="004E447E"/>
    <w:rsid w:val="004F13A1"/>
    <w:rsid w:val="004F29E2"/>
    <w:rsid w:val="004F7A79"/>
    <w:rsid w:val="00500DA7"/>
    <w:rsid w:val="005026EE"/>
    <w:rsid w:val="00510765"/>
    <w:rsid w:val="00512E65"/>
    <w:rsid w:val="00513601"/>
    <w:rsid w:val="0052283E"/>
    <w:rsid w:val="00522D02"/>
    <w:rsid w:val="00524CEC"/>
    <w:rsid w:val="005303E1"/>
    <w:rsid w:val="00535AF3"/>
    <w:rsid w:val="0053672E"/>
    <w:rsid w:val="0054052A"/>
    <w:rsid w:val="00542910"/>
    <w:rsid w:val="00542A16"/>
    <w:rsid w:val="00543529"/>
    <w:rsid w:val="00547514"/>
    <w:rsid w:val="00547DEF"/>
    <w:rsid w:val="0055038A"/>
    <w:rsid w:val="005545A0"/>
    <w:rsid w:val="005545F1"/>
    <w:rsid w:val="00563768"/>
    <w:rsid w:val="00565680"/>
    <w:rsid w:val="00566C49"/>
    <w:rsid w:val="00571E96"/>
    <w:rsid w:val="00576498"/>
    <w:rsid w:val="00577E27"/>
    <w:rsid w:val="005829F1"/>
    <w:rsid w:val="0058305E"/>
    <w:rsid w:val="0059059C"/>
    <w:rsid w:val="00591493"/>
    <w:rsid w:val="00594002"/>
    <w:rsid w:val="0059487D"/>
    <w:rsid w:val="005948B7"/>
    <w:rsid w:val="0059568A"/>
    <w:rsid w:val="00596FEF"/>
    <w:rsid w:val="005A48C1"/>
    <w:rsid w:val="005A5860"/>
    <w:rsid w:val="005A7B56"/>
    <w:rsid w:val="005B1FF4"/>
    <w:rsid w:val="005B635A"/>
    <w:rsid w:val="005C674E"/>
    <w:rsid w:val="005C71FC"/>
    <w:rsid w:val="005D0054"/>
    <w:rsid w:val="005D2258"/>
    <w:rsid w:val="005E1043"/>
    <w:rsid w:val="005E3F19"/>
    <w:rsid w:val="005F6C2A"/>
    <w:rsid w:val="005F774E"/>
    <w:rsid w:val="005F7A4C"/>
    <w:rsid w:val="005F7D72"/>
    <w:rsid w:val="0060253F"/>
    <w:rsid w:val="00607D2A"/>
    <w:rsid w:val="00607F85"/>
    <w:rsid w:val="00613208"/>
    <w:rsid w:val="006139DE"/>
    <w:rsid w:val="00613CF7"/>
    <w:rsid w:val="00613EEF"/>
    <w:rsid w:val="00614F72"/>
    <w:rsid w:val="006200CF"/>
    <w:rsid w:val="00620257"/>
    <w:rsid w:val="0062389A"/>
    <w:rsid w:val="00623F56"/>
    <w:rsid w:val="00627F7D"/>
    <w:rsid w:val="006327D2"/>
    <w:rsid w:val="00632A55"/>
    <w:rsid w:val="00636863"/>
    <w:rsid w:val="00637346"/>
    <w:rsid w:val="0064059A"/>
    <w:rsid w:val="00650246"/>
    <w:rsid w:val="006515A8"/>
    <w:rsid w:val="00656426"/>
    <w:rsid w:val="00660138"/>
    <w:rsid w:val="00662B30"/>
    <w:rsid w:val="00663796"/>
    <w:rsid w:val="00674B95"/>
    <w:rsid w:val="0067540F"/>
    <w:rsid w:val="00682AD5"/>
    <w:rsid w:val="00683061"/>
    <w:rsid w:val="00683332"/>
    <w:rsid w:val="00691DC0"/>
    <w:rsid w:val="00694B71"/>
    <w:rsid w:val="006A02FB"/>
    <w:rsid w:val="006A0938"/>
    <w:rsid w:val="006A0AAA"/>
    <w:rsid w:val="006A6C79"/>
    <w:rsid w:val="006B1A39"/>
    <w:rsid w:val="006B1B6F"/>
    <w:rsid w:val="006B3109"/>
    <w:rsid w:val="006B5483"/>
    <w:rsid w:val="006C4D55"/>
    <w:rsid w:val="006C509C"/>
    <w:rsid w:val="006D7204"/>
    <w:rsid w:val="006F2304"/>
    <w:rsid w:val="00700C3A"/>
    <w:rsid w:val="0070365F"/>
    <w:rsid w:val="00703D10"/>
    <w:rsid w:val="00703E1B"/>
    <w:rsid w:val="007139EE"/>
    <w:rsid w:val="00714EC4"/>
    <w:rsid w:val="00717255"/>
    <w:rsid w:val="0072293B"/>
    <w:rsid w:val="007243AC"/>
    <w:rsid w:val="00730A79"/>
    <w:rsid w:val="007323DF"/>
    <w:rsid w:val="007328C5"/>
    <w:rsid w:val="00742127"/>
    <w:rsid w:val="00742CAE"/>
    <w:rsid w:val="007433A6"/>
    <w:rsid w:val="00743764"/>
    <w:rsid w:val="00743D31"/>
    <w:rsid w:val="007448AA"/>
    <w:rsid w:val="00757365"/>
    <w:rsid w:val="00757D0C"/>
    <w:rsid w:val="007644E4"/>
    <w:rsid w:val="00764B26"/>
    <w:rsid w:val="00765F58"/>
    <w:rsid w:val="0077284F"/>
    <w:rsid w:val="00775BBF"/>
    <w:rsid w:val="0078267F"/>
    <w:rsid w:val="00785C2D"/>
    <w:rsid w:val="00786EBE"/>
    <w:rsid w:val="0078781C"/>
    <w:rsid w:val="00791859"/>
    <w:rsid w:val="00791FE7"/>
    <w:rsid w:val="00796DDF"/>
    <w:rsid w:val="00797788"/>
    <w:rsid w:val="007A5B22"/>
    <w:rsid w:val="007A6357"/>
    <w:rsid w:val="007A68F2"/>
    <w:rsid w:val="007B1C2C"/>
    <w:rsid w:val="007B3E4D"/>
    <w:rsid w:val="007B7010"/>
    <w:rsid w:val="007D3F46"/>
    <w:rsid w:val="007D5F7C"/>
    <w:rsid w:val="007D7B60"/>
    <w:rsid w:val="007F1739"/>
    <w:rsid w:val="007F3714"/>
    <w:rsid w:val="007F3FED"/>
    <w:rsid w:val="007F4A55"/>
    <w:rsid w:val="007F7155"/>
    <w:rsid w:val="00802611"/>
    <w:rsid w:val="00802B4F"/>
    <w:rsid w:val="00802D18"/>
    <w:rsid w:val="0080533C"/>
    <w:rsid w:val="00806144"/>
    <w:rsid w:val="008110AC"/>
    <w:rsid w:val="0081507B"/>
    <w:rsid w:val="00817542"/>
    <w:rsid w:val="00832761"/>
    <w:rsid w:val="00833F05"/>
    <w:rsid w:val="008410EC"/>
    <w:rsid w:val="008461E8"/>
    <w:rsid w:val="00847583"/>
    <w:rsid w:val="008602B9"/>
    <w:rsid w:val="0086146D"/>
    <w:rsid w:val="00862210"/>
    <w:rsid w:val="00863927"/>
    <w:rsid w:val="008672F1"/>
    <w:rsid w:val="00871A15"/>
    <w:rsid w:val="00875F9B"/>
    <w:rsid w:val="00877848"/>
    <w:rsid w:val="00881E0F"/>
    <w:rsid w:val="00890756"/>
    <w:rsid w:val="00891205"/>
    <w:rsid w:val="00891D3F"/>
    <w:rsid w:val="0089343B"/>
    <w:rsid w:val="008975C8"/>
    <w:rsid w:val="008B66FD"/>
    <w:rsid w:val="008B6E99"/>
    <w:rsid w:val="008C1EF0"/>
    <w:rsid w:val="008C2582"/>
    <w:rsid w:val="008C28DB"/>
    <w:rsid w:val="008D00FE"/>
    <w:rsid w:val="008D02F6"/>
    <w:rsid w:val="008D1B12"/>
    <w:rsid w:val="008D49DD"/>
    <w:rsid w:val="008D76A9"/>
    <w:rsid w:val="008E27DF"/>
    <w:rsid w:val="008E7C8B"/>
    <w:rsid w:val="008F52E8"/>
    <w:rsid w:val="008F71EA"/>
    <w:rsid w:val="0090145B"/>
    <w:rsid w:val="00906181"/>
    <w:rsid w:val="00910243"/>
    <w:rsid w:val="00911CFF"/>
    <w:rsid w:val="00915869"/>
    <w:rsid w:val="009162DF"/>
    <w:rsid w:val="00933ACB"/>
    <w:rsid w:val="00941C5A"/>
    <w:rsid w:val="00942F1D"/>
    <w:rsid w:val="00953C4D"/>
    <w:rsid w:val="00960BA2"/>
    <w:rsid w:val="00962208"/>
    <w:rsid w:val="00962F85"/>
    <w:rsid w:val="00980567"/>
    <w:rsid w:val="009809F6"/>
    <w:rsid w:val="009A0301"/>
    <w:rsid w:val="009A3808"/>
    <w:rsid w:val="009A43F5"/>
    <w:rsid w:val="009A5861"/>
    <w:rsid w:val="009A61F9"/>
    <w:rsid w:val="009B3D36"/>
    <w:rsid w:val="009B61D5"/>
    <w:rsid w:val="009C47B1"/>
    <w:rsid w:val="009C5AA0"/>
    <w:rsid w:val="009D452D"/>
    <w:rsid w:val="009D4BFD"/>
    <w:rsid w:val="009E34D0"/>
    <w:rsid w:val="009E654E"/>
    <w:rsid w:val="009F15BE"/>
    <w:rsid w:val="009F258E"/>
    <w:rsid w:val="00A012A4"/>
    <w:rsid w:val="00A141CF"/>
    <w:rsid w:val="00A241F3"/>
    <w:rsid w:val="00A24C0B"/>
    <w:rsid w:val="00A27DC7"/>
    <w:rsid w:val="00A30561"/>
    <w:rsid w:val="00A30670"/>
    <w:rsid w:val="00A341B8"/>
    <w:rsid w:val="00A3741D"/>
    <w:rsid w:val="00A44BEB"/>
    <w:rsid w:val="00A5050F"/>
    <w:rsid w:val="00A5235E"/>
    <w:rsid w:val="00A54353"/>
    <w:rsid w:val="00A618FC"/>
    <w:rsid w:val="00A620D6"/>
    <w:rsid w:val="00A6249E"/>
    <w:rsid w:val="00A64E7F"/>
    <w:rsid w:val="00A8023F"/>
    <w:rsid w:val="00A90C33"/>
    <w:rsid w:val="00A950A3"/>
    <w:rsid w:val="00AA3370"/>
    <w:rsid w:val="00AA62ED"/>
    <w:rsid w:val="00AB0B5C"/>
    <w:rsid w:val="00AB4B99"/>
    <w:rsid w:val="00AC3A9B"/>
    <w:rsid w:val="00AC46B7"/>
    <w:rsid w:val="00AC7A4E"/>
    <w:rsid w:val="00AD1FFA"/>
    <w:rsid w:val="00AD5769"/>
    <w:rsid w:val="00AE2F84"/>
    <w:rsid w:val="00AE31D6"/>
    <w:rsid w:val="00AF149B"/>
    <w:rsid w:val="00AF6410"/>
    <w:rsid w:val="00AF7B2B"/>
    <w:rsid w:val="00B0322E"/>
    <w:rsid w:val="00B11B51"/>
    <w:rsid w:val="00B21405"/>
    <w:rsid w:val="00B2302C"/>
    <w:rsid w:val="00B236F1"/>
    <w:rsid w:val="00B237F6"/>
    <w:rsid w:val="00B24C4B"/>
    <w:rsid w:val="00B30C84"/>
    <w:rsid w:val="00B315DD"/>
    <w:rsid w:val="00B33C5F"/>
    <w:rsid w:val="00B33E7D"/>
    <w:rsid w:val="00B36970"/>
    <w:rsid w:val="00B41761"/>
    <w:rsid w:val="00B43BA1"/>
    <w:rsid w:val="00B47129"/>
    <w:rsid w:val="00B54D9D"/>
    <w:rsid w:val="00B608D6"/>
    <w:rsid w:val="00B611E1"/>
    <w:rsid w:val="00B648BC"/>
    <w:rsid w:val="00B706B1"/>
    <w:rsid w:val="00B72F92"/>
    <w:rsid w:val="00B73D57"/>
    <w:rsid w:val="00B842A8"/>
    <w:rsid w:val="00B85557"/>
    <w:rsid w:val="00B8797A"/>
    <w:rsid w:val="00B905E2"/>
    <w:rsid w:val="00B9435F"/>
    <w:rsid w:val="00B94397"/>
    <w:rsid w:val="00B95DCD"/>
    <w:rsid w:val="00BA0BFC"/>
    <w:rsid w:val="00BA599F"/>
    <w:rsid w:val="00BA6143"/>
    <w:rsid w:val="00BB4167"/>
    <w:rsid w:val="00BC25FD"/>
    <w:rsid w:val="00BC4F92"/>
    <w:rsid w:val="00BC58FC"/>
    <w:rsid w:val="00BE305B"/>
    <w:rsid w:val="00BE6210"/>
    <w:rsid w:val="00BE69D8"/>
    <w:rsid w:val="00BE78C7"/>
    <w:rsid w:val="00BF12FC"/>
    <w:rsid w:val="00BF7EDD"/>
    <w:rsid w:val="00C10754"/>
    <w:rsid w:val="00C23024"/>
    <w:rsid w:val="00C238A3"/>
    <w:rsid w:val="00C24C66"/>
    <w:rsid w:val="00C261A2"/>
    <w:rsid w:val="00C26F55"/>
    <w:rsid w:val="00C27141"/>
    <w:rsid w:val="00C3175D"/>
    <w:rsid w:val="00C37AAB"/>
    <w:rsid w:val="00C43B0C"/>
    <w:rsid w:val="00C43EF0"/>
    <w:rsid w:val="00C51B96"/>
    <w:rsid w:val="00C55CB7"/>
    <w:rsid w:val="00C570B6"/>
    <w:rsid w:val="00C62F3D"/>
    <w:rsid w:val="00C64BE0"/>
    <w:rsid w:val="00C67AD6"/>
    <w:rsid w:val="00C67F43"/>
    <w:rsid w:val="00C71E8F"/>
    <w:rsid w:val="00C80C59"/>
    <w:rsid w:val="00C85579"/>
    <w:rsid w:val="00C913E8"/>
    <w:rsid w:val="00C91B62"/>
    <w:rsid w:val="00CA0407"/>
    <w:rsid w:val="00CA0C67"/>
    <w:rsid w:val="00CA3AC8"/>
    <w:rsid w:val="00CA5175"/>
    <w:rsid w:val="00CA5A19"/>
    <w:rsid w:val="00CB05D5"/>
    <w:rsid w:val="00CB64D3"/>
    <w:rsid w:val="00CB7549"/>
    <w:rsid w:val="00CB794B"/>
    <w:rsid w:val="00CB7D94"/>
    <w:rsid w:val="00CC11A6"/>
    <w:rsid w:val="00CE5B03"/>
    <w:rsid w:val="00CF255E"/>
    <w:rsid w:val="00CF705F"/>
    <w:rsid w:val="00D044F3"/>
    <w:rsid w:val="00D109C4"/>
    <w:rsid w:val="00D11C28"/>
    <w:rsid w:val="00D14EAD"/>
    <w:rsid w:val="00D1574C"/>
    <w:rsid w:val="00D162C3"/>
    <w:rsid w:val="00D22A54"/>
    <w:rsid w:val="00D2782B"/>
    <w:rsid w:val="00D27836"/>
    <w:rsid w:val="00D312A2"/>
    <w:rsid w:val="00D458DB"/>
    <w:rsid w:val="00D45E1C"/>
    <w:rsid w:val="00D62621"/>
    <w:rsid w:val="00D708E9"/>
    <w:rsid w:val="00D720CC"/>
    <w:rsid w:val="00D72814"/>
    <w:rsid w:val="00D760E6"/>
    <w:rsid w:val="00D80941"/>
    <w:rsid w:val="00D86BBF"/>
    <w:rsid w:val="00D93784"/>
    <w:rsid w:val="00D96BB4"/>
    <w:rsid w:val="00DA61A7"/>
    <w:rsid w:val="00DB5264"/>
    <w:rsid w:val="00DC314C"/>
    <w:rsid w:val="00DC38EF"/>
    <w:rsid w:val="00DC6387"/>
    <w:rsid w:val="00DC7621"/>
    <w:rsid w:val="00DD3A10"/>
    <w:rsid w:val="00DD3D70"/>
    <w:rsid w:val="00DE7C17"/>
    <w:rsid w:val="00DF04A8"/>
    <w:rsid w:val="00DF3B2E"/>
    <w:rsid w:val="00DF4374"/>
    <w:rsid w:val="00DF4A05"/>
    <w:rsid w:val="00E051DA"/>
    <w:rsid w:val="00E06A11"/>
    <w:rsid w:val="00E11A2B"/>
    <w:rsid w:val="00E11BC3"/>
    <w:rsid w:val="00E13F71"/>
    <w:rsid w:val="00E16012"/>
    <w:rsid w:val="00E217A8"/>
    <w:rsid w:val="00E248B3"/>
    <w:rsid w:val="00E26AB3"/>
    <w:rsid w:val="00E351D6"/>
    <w:rsid w:val="00E3525E"/>
    <w:rsid w:val="00E3633F"/>
    <w:rsid w:val="00E37A6A"/>
    <w:rsid w:val="00E46A2C"/>
    <w:rsid w:val="00E60409"/>
    <w:rsid w:val="00E62CB6"/>
    <w:rsid w:val="00E63775"/>
    <w:rsid w:val="00E66495"/>
    <w:rsid w:val="00E67C2E"/>
    <w:rsid w:val="00E828B3"/>
    <w:rsid w:val="00E9324A"/>
    <w:rsid w:val="00E93B52"/>
    <w:rsid w:val="00EA0697"/>
    <w:rsid w:val="00EB1104"/>
    <w:rsid w:val="00EB1824"/>
    <w:rsid w:val="00EB3A9A"/>
    <w:rsid w:val="00EB3EE4"/>
    <w:rsid w:val="00EB48A0"/>
    <w:rsid w:val="00EC1053"/>
    <w:rsid w:val="00ED2EDD"/>
    <w:rsid w:val="00ED6178"/>
    <w:rsid w:val="00ED6BA9"/>
    <w:rsid w:val="00EE113F"/>
    <w:rsid w:val="00F0750F"/>
    <w:rsid w:val="00F12507"/>
    <w:rsid w:val="00F16C90"/>
    <w:rsid w:val="00F179CA"/>
    <w:rsid w:val="00F2013C"/>
    <w:rsid w:val="00F33191"/>
    <w:rsid w:val="00F35E84"/>
    <w:rsid w:val="00F3650F"/>
    <w:rsid w:val="00F36554"/>
    <w:rsid w:val="00F41506"/>
    <w:rsid w:val="00F45271"/>
    <w:rsid w:val="00F46AE5"/>
    <w:rsid w:val="00F563EA"/>
    <w:rsid w:val="00F57832"/>
    <w:rsid w:val="00F64270"/>
    <w:rsid w:val="00F7010A"/>
    <w:rsid w:val="00F71505"/>
    <w:rsid w:val="00F7358D"/>
    <w:rsid w:val="00F764C7"/>
    <w:rsid w:val="00F86931"/>
    <w:rsid w:val="00F875A9"/>
    <w:rsid w:val="00F9457F"/>
    <w:rsid w:val="00F94C1F"/>
    <w:rsid w:val="00FA70E1"/>
    <w:rsid w:val="00FB47CC"/>
    <w:rsid w:val="00FB75BF"/>
    <w:rsid w:val="00FC35D5"/>
    <w:rsid w:val="00FC5A7E"/>
    <w:rsid w:val="00FD00BD"/>
    <w:rsid w:val="00FD0D40"/>
    <w:rsid w:val="00FD52DD"/>
    <w:rsid w:val="00FE3A3F"/>
    <w:rsid w:val="00FF7E66"/>
    <w:rsid w:val="00FF7F8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60564E46"/>
  <w15:docId w15:val="{04094362-4D10-451C-AF7C-DD408DBF4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D66BA"/>
    <w:pPr>
      <w:ind w:firstLine="567"/>
    </w:pPr>
    <w:rPr>
      <w:sz w:val="24"/>
      <w:szCs w:val="24"/>
    </w:rPr>
  </w:style>
  <w:style w:type="paragraph" w:styleId="2">
    <w:name w:val="heading 2"/>
    <w:basedOn w:val="a"/>
    <w:next w:val="a"/>
    <w:link w:val="20"/>
    <w:qFormat/>
    <w:rsid w:val="00871A15"/>
    <w:pPr>
      <w:keepNext/>
      <w:spacing w:before="240" w:after="60"/>
      <w:outlineLvl w:val="1"/>
    </w:pPr>
    <w:rPr>
      <w:rFonts w:ascii="Cambria" w:hAnsi="Cambria"/>
      <w:b/>
      <w:bCs/>
      <w:i/>
      <w:iCs/>
      <w:sz w:val="28"/>
      <w:szCs w:val="28"/>
    </w:rPr>
  </w:style>
  <w:style w:type="paragraph" w:styleId="4">
    <w:name w:val="heading 4"/>
    <w:basedOn w:val="a"/>
    <w:link w:val="40"/>
    <w:uiPriority w:val="9"/>
    <w:qFormat/>
    <w:rsid w:val="00757365"/>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E11BC3"/>
    <w:rPr>
      <w:color w:val="0000FF"/>
      <w:u w:val="single"/>
    </w:rPr>
  </w:style>
  <w:style w:type="character" w:customStyle="1" w:styleId="jlqj4b">
    <w:name w:val="jlqj4b"/>
    <w:basedOn w:val="a0"/>
    <w:rsid w:val="00B21405"/>
  </w:style>
  <w:style w:type="character" w:customStyle="1" w:styleId="40">
    <w:name w:val="Заголовок 4 Знак"/>
    <w:link w:val="4"/>
    <w:uiPriority w:val="9"/>
    <w:rsid w:val="00757365"/>
    <w:rPr>
      <w:b/>
      <w:bCs/>
      <w:sz w:val="24"/>
      <w:szCs w:val="24"/>
      <w:lang w:val="ru-RU" w:eastAsia="ru-RU" w:bidi="ar-SA"/>
    </w:rPr>
  </w:style>
  <w:style w:type="character" w:customStyle="1" w:styleId="small">
    <w:name w:val="small"/>
    <w:basedOn w:val="a0"/>
    <w:rsid w:val="00662B30"/>
  </w:style>
  <w:style w:type="paragraph" w:customStyle="1" w:styleId="msonormalmrcssattr">
    <w:name w:val="msonormal_mr_css_attr"/>
    <w:basedOn w:val="a"/>
    <w:rsid w:val="008C28DB"/>
    <w:pPr>
      <w:spacing w:before="100" w:beforeAutospacing="1" w:after="100" w:afterAutospacing="1"/>
    </w:pPr>
  </w:style>
  <w:style w:type="character" w:styleId="a4">
    <w:name w:val="FollowedHyperlink"/>
    <w:rsid w:val="000E1C11"/>
    <w:rPr>
      <w:color w:val="800080"/>
      <w:u w:val="single"/>
    </w:rPr>
  </w:style>
  <w:style w:type="paragraph" w:styleId="a5">
    <w:name w:val="No Spacing"/>
    <w:basedOn w:val="a"/>
    <w:qFormat/>
    <w:rsid w:val="00E13F71"/>
    <w:rPr>
      <w:rFonts w:eastAsia="Calibri"/>
      <w:color w:val="000000"/>
      <w:sz w:val="22"/>
      <w:szCs w:val="22"/>
      <w:lang w:val="en-US" w:eastAsia="en-US" w:bidi="en-US"/>
    </w:rPr>
  </w:style>
  <w:style w:type="paragraph" w:styleId="a6">
    <w:name w:val="Body Text"/>
    <w:basedOn w:val="a"/>
    <w:link w:val="a7"/>
    <w:rsid w:val="00881E0F"/>
    <w:pPr>
      <w:widowControl w:val="0"/>
      <w:suppressAutoHyphens/>
      <w:spacing w:after="140" w:line="288" w:lineRule="auto"/>
    </w:pPr>
    <w:rPr>
      <w:rFonts w:ascii="Liberation Serif" w:eastAsia="WenQuanYi Zen Hei Sharp" w:hAnsi="Liberation Serif" w:cs="Lohit Devanagari"/>
      <w:kern w:val="2"/>
      <w:lang w:eastAsia="zh-CN" w:bidi="hi-IN"/>
    </w:rPr>
  </w:style>
  <w:style w:type="character" w:customStyle="1" w:styleId="a7">
    <w:name w:val="Основной текст Знак"/>
    <w:link w:val="a6"/>
    <w:rsid w:val="00881E0F"/>
    <w:rPr>
      <w:rFonts w:ascii="Liberation Serif" w:eastAsia="WenQuanYi Zen Hei Sharp" w:hAnsi="Liberation Serif" w:cs="Lohit Devanagari"/>
      <w:kern w:val="2"/>
      <w:sz w:val="24"/>
      <w:szCs w:val="24"/>
      <w:lang w:val="ru-RU" w:eastAsia="zh-CN" w:bidi="hi-IN"/>
    </w:rPr>
  </w:style>
  <w:style w:type="paragraph" w:customStyle="1" w:styleId="1">
    <w:name w:val="Абзац списка1"/>
    <w:basedOn w:val="a"/>
    <w:rsid w:val="00881E0F"/>
    <w:pPr>
      <w:widowControl w:val="0"/>
      <w:suppressAutoHyphens/>
      <w:spacing w:after="200"/>
      <w:ind w:left="720"/>
      <w:contextualSpacing/>
    </w:pPr>
    <w:rPr>
      <w:rFonts w:ascii="Liberation Serif" w:eastAsia="WenQuanYi Zen Hei Sharp" w:hAnsi="Liberation Serif" w:cs="Lohit Devanagari"/>
      <w:kern w:val="2"/>
      <w:lang w:eastAsia="zh-CN" w:bidi="hi-IN"/>
    </w:rPr>
  </w:style>
  <w:style w:type="paragraph" w:customStyle="1" w:styleId="Ioao3">
    <w:name w:val="Io?ao3"/>
    <w:basedOn w:val="a"/>
    <w:uiPriority w:val="99"/>
    <w:rsid w:val="00372F25"/>
    <w:pPr>
      <w:overflowPunct w:val="0"/>
      <w:autoSpaceDE w:val="0"/>
      <w:autoSpaceDN w:val="0"/>
      <w:adjustRightInd w:val="0"/>
      <w:jc w:val="both"/>
      <w:textAlignment w:val="baseline"/>
    </w:pPr>
    <w:rPr>
      <w:szCs w:val="20"/>
    </w:rPr>
  </w:style>
  <w:style w:type="paragraph" w:styleId="a8">
    <w:name w:val="List Paragraph"/>
    <w:basedOn w:val="a"/>
    <w:uiPriority w:val="34"/>
    <w:qFormat/>
    <w:rsid w:val="009A3808"/>
    <w:pPr>
      <w:spacing w:after="200" w:line="276" w:lineRule="auto"/>
      <w:ind w:left="720"/>
      <w:contextualSpacing/>
    </w:pPr>
    <w:rPr>
      <w:rFonts w:ascii="Calibri" w:eastAsia="Calibri" w:hAnsi="Calibri"/>
      <w:sz w:val="22"/>
      <w:szCs w:val="22"/>
      <w:lang w:eastAsia="en-US"/>
    </w:rPr>
  </w:style>
  <w:style w:type="character" w:customStyle="1" w:styleId="20">
    <w:name w:val="Заголовок 2 Знак"/>
    <w:link w:val="2"/>
    <w:rsid w:val="00871A15"/>
    <w:rPr>
      <w:rFonts w:ascii="Cambria" w:hAnsi="Cambria"/>
      <w:b/>
      <w:bCs/>
      <w:i/>
      <w:iCs/>
      <w:sz w:val="28"/>
      <w:szCs w:val="28"/>
      <w:lang w:val="ru-RU" w:eastAsia="ru-RU" w:bidi="ar-SA"/>
    </w:rPr>
  </w:style>
  <w:style w:type="character" w:customStyle="1" w:styleId="layout">
    <w:name w:val="layout"/>
    <w:basedOn w:val="a0"/>
    <w:rsid w:val="002C3138"/>
  </w:style>
  <w:style w:type="character" w:customStyle="1" w:styleId="rynqvb">
    <w:name w:val="rynqvb"/>
    <w:basedOn w:val="a0"/>
    <w:rsid w:val="002C3138"/>
  </w:style>
  <w:style w:type="paragraph" w:styleId="a9">
    <w:name w:val="Normal (Web)"/>
    <w:basedOn w:val="a"/>
    <w:uiPriority w:val="99"/>
    <w:unhideWhenUsed/>
    <w:rsid w:val="00352200"/>
    <w:pPr>
      <w:spacing w:before="100" w:beforeAutospacing="1" w:after="100" w:afterAutospacing="1"/>
    </w:pPr>
  </w:style>
  <w:style w:type="paragraph" w:customStyle="1" w:styleId="Ioao">
    <w:name w:val="Io?ao"/>
    <w:basedOn w:val="a"/>
    <w:uiPriority w:val="99"/>
    <w:rsid w:val="004751E5"/>
    <w:pPr>
      <w:overflowPunct w:val="0"/>
      <w:autoSpaceDE w:val="0"/>
      <w:autoSpaceDN w:val="0"/>
      <w:adjustRightInd w:val="0"/>
      <w:jc w:val="both"/>
      <w:textAlignment w:val="baseline"/>
    </w:pPr>
    <w:rPr>
      <w:szCs w:val="20"/>
    </w:rPr>
  </w:style>
  <w:style w:type="character" w:customStyle="1" w:styleId="activitycheckmark">
    <w:name w:val="activity_check_mark"/>
    <w:basedOn w:val="a0"/>
    <w:rsid w:val="007433A6"/>
  </w:style>
  <w:style w:type="character" w:customStyle="1" w:styleId="hwtze">
    <w:name w:val="hwtze"/>
    <w:basedOn w:val="a0"/>
    <w:rsid w:val="00607D2A"/>
  </w:style>
  <w:style w:type="character" w:customStyle="1" w:styleId="affiliation">
    <w:name w:val="affiliation"/>
    <w:basedOn w:val="a0"/>
    <w:rsid w:val="00365523"/>
  </w:style>
  <w:style w:type="character" w:styleId="aa">
    <w:name w:val="Subtle Emphasis"/>
    <w:uiPriority w:val="19"/>
    <w:qFormat/>
    <w:rsid w:val="00F41506"/>
    <w:rPr>
      <w:i/>
      <w:iCs/>
      <w:color w:val="1F4D78"/>
    </w:rPr>
  </w:style>
  <w:style w:type="character" w:customStyle="1" w:styleId="10">
    <w:name w:val="Неразрешенное упоминание1"/>
    <w:uiPriority w:val="99"/>
    <w:semiHidden/>
    <w:unhideWhenUsed/>
    <w:rsid w:val="0058305E"/>
    <w:rPr>
      <w:color w:val="605E5C"/>
      <w:shd w:val="clear" w:color="auto" w:fill="E1DFDD"/>
    </w:rPr>
  </w:style>
  <w:style w:type="character" w:customStyle="1" w:styleId="ztplmc">
    <w:name w:val="ztplmc"/>
    <w:basedOn w:val="a0"/>
    <w:rsid w:val="006C509C"/>
  </w:style>
  <w:style w:type="character" w:customStyle="1" w:styleId="hl">
    <w:name w:val="hl"/>
    <w:basedOn w:val="a0"/>
    <w:rsid w:val="00547514"/>
  </w:style>
  <w:style w:type="paragraph" w:styleId="ab">
    <w:name w:val="header"/>
    <w:basedOn w:val="a"/>
    <w:link w:val="ac"/>
    <w:uiPriority w:val="99"/>
    <w:rsid w:val="00C64BE0"/>
    <w:pPr>
      <w:tabs>
        <w:tab w:val="center" w:pos="4677"/>
        <w:tab w:val="right" w:pos="9355"/>
      </w:tabs>
    </w:pPr>
  </w:style>
  <w:style w:type="character" w:customStyle="1" w:styleId="ac">
    <w:name w:val="Верхний колонтитул Знак"/>
    <w:basedOn w:val="a0"/>
    <w:link w:val="ab"/>
    <w:uiPriority w:val="99"/>
    <w:rsid w:val="00C64BE0"/>
    <w:rPr>
      <w:sz w:val="24"/>
      <w:szCs w:val="24"/>
    </w:rPr>
  </w:style>
  <w:style w:type="paragraph" w:styleId="ad">
    <w:name w:val="footer"/>
    <w:basedOn w:val="a"/>
    <w:link w:val="ae"/>
    <w:rsid w:val="00C64BE0"/>
    <w:pPr>
      <w:tabs>
        <w:tab w:val="center" w:pos="4677"/>
        <w:tab w:val="right" w:pos="9355"/>
      </w:tabs>
    </w:pPr>
  </w:style>
  <w:style w:type="character" w:customStyle="1" w:styleId="ae">
    <w:name w:val="Нижний колонтитул Знак"/>
    <w:basedOn w:val="a0"/>
    <w:link w:val="ad"/>
    <w:rsid w:val="00C64BE0"/>
    <w:rPr>
      <w:sz w:val="24"/>
      <w:szCs w:val="24"/>
    </w:rPr>
  </w:style>
  <w:style w:type="paragraph" w:styleId="af">
    <w:name w:val="Balloon Text"/>
    <w:basedOn w:val="a"/>
    <w:link w:val="af0"/>
    <w:rsid w:val="00C64BE0"/>
    <w:rPr>
      <w:rFonts w:ascii="Tahoma" w:hAnsi="Tahoma" w:cs="Tahoma"/>
      <w:sz w:val="16"/>
      <w:szCs w:val="16"/>
    </w:rPr>
  </w:style>
  <w:style w:type="character" w:customStyle="1" w:styleId="af0">
    <w:name w:val="Текст выноски Знак"/>
    <w:basedOn w:val="a0"/>
    <w:link w:val="af"/>
    <w:rsid w:val="00C64BE0"/>
    <w:rPr>
      <w:rFonts w:ascii="Tahoma" w:hAnsi="Tahoma" w:cs="Tahoma"/>
      <w:sz w:val="16"/>
      <w:szCs w:val="16"/>
    </w:rPr>
  </w:style>
  <w:style w:type="paragraph" w:styleId="af1">
    <w:name w:val="Plain Text"/>
    <w:aliases w:val="Текст Знак1 Знак,Текст Знак Знак Знак,Знак Char Знак Знак Знак,Знак Знак Знак Знак,Знак Знак1 Знак,Текст Знак Знак,Текст Знак Знак1,Знак Char Знак Знак,Знак Знак Знак,Знак Знак1"/>
    <w:basedOn w:val="a"/>
    <w:link w:val="af2"/>
    <w:unhideWhenUsed/>
    <w:rsid w:val="006C4D55"/>
    <w:pPr>
      <w:suppressAutoHyphens/>
      <w:ind w:firstLine="0"/>
    </w:pPr>
    <w:rPr>
      <w:rFonts w:ascii="Consolas" w:eastAsia="Calibri" w:hAnsi="Consolas" w:cs="Arial"/>
      <w:color w:val="000000" w:themeColor="text1"/>
      <w:sz w:val="21"/>
      <w:szCs w:val="21"/>
      <w:lang w:val="sk-SK" w:eastAsia="ar-SA"/>
    </w:rPr>
  </w:style>
  <w:style w:type="character" w:customStyle="1" w:styleId="af2">
    <w:name w:val="Текст Знак"/>
    <w:aliases w:val="Текст Знак1 Знак Знак,Текст Знак Знак Знак Знак,Знак Char Знак Знак Знак Знак,Знак Знак Знак Знак Знак,Знак Знак1 Знак Знак,Текст Знак Знак Знак1,Текст Знак Знак1 Знак,Знак Char Знак Знак Знак1,Знак Знак Знак Знак1,Знак Знак1 Знак1"/>
    <w:basedOn w:val="a0"/>
    <w:link w:val="af1"/>
    <w:rsid w:val="006C4D55"/>
    <w:rPr>
      <w:rFonts w:ascii="Consolas" w:eastAsia="Calibri" w:hAnsi="Consolas" w:cs="Arial"/>
      <w:color w:val="000000" w:themeColor="text1"/>
      <w:sz w:val="21"/>
      <w:szCs w:val="21"/>
      <w:lang w:val="sk-SK" w:eastAsia="ar-SA"/>
    </w:rPr>
  </w:style>
  <w:style w:type="character" w:customStyle="1" w:styleId="af3">
    <w:name w:val="Определение"/>
    <w:rsid w:val="00AC7A4E"/>
  </w:style>
  <w:style w:type="character" w:styleId="af4">
    <w:name w:val="Unresolved Mention"/>
    <w:basedOn w:val="a0"/>
    <w:uiPriority w:val="99"/>
    <w:semiHidden/>
    <w:unhideWhenUsed/>
    <w:rsid w:val="00980567"/>
    <w:rPr>
      <w:color w:val="605E5C"/>
      <w:shd w:val="clear" w:color="auto" w:fill="E1DFDD"/>
    </w:rPr>
  </w:style>
  <w:style w:type="table" w:styleId="af5">
    <w:name w:val="Table Grid"/>
    <w:basedOn w:val="a1"/>
    <w:rsid w:val="007F3F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472652">
      <w:bodyDiv w:val="1"/>
      <w:marLeft w:val="0"/>
      <w:marRight w:val="0"/>
      <w:marTop w:val="0"/>
      <w:marBottom w:val="0"/>
      <w:divBdr>
        <w:top w:val="none" w:sz="0" w:space="0" w:color="auto"/>
        <w:left w:val="none" w:sz="0" w:space="0" w:color="auto"/>
        <w:bottom w:val="none" w:sz="0" w:space="0" w:color="auto"/>
        <w:right w:val="none" w:sz="0" w:space="0" w:color="auto"/>
      </w:divBdr>
    </w:div>
    <w:div w:id="62068199">
      <w:bodyDiv w:val="1"/>
      <w:marLeft w:val="0"/>
      <w:marRight w:val="0"/>
      <w:marTop w:val="0"/>
      <w:marBottom w:val="0"/>
      <w:divBdr>
        <w:top w:val="none" w:sz="0" w:space="0" w:color="auto"/>
        <w:left w:val="none" w:sz="0" w:space="0" w:color="auto"/>
        <w:bottom w:val="none" w:sz="0" w:space="0" w:color="auto"/>
        <w:right w:val="none" w:sz="0" w:space="0" w:color="auto"/>
      </w:divBdr>
    </w:div>
    <w:div w:id="83958989">
      <w:bodyDiv w:val="1"/>
      <w:marLeft w:val="0"/>
      <w:marRight w:val="0"/>
      <w:marTop w:val="0"/>
      <w:marBottom w:val="0"/>
      <w:divBdr>
        <w:top w:val="none" w:sz="0" w:space="0" w:color="auto"/>
        <w:left w:val="none" w:sz="0" w:space="0" w:color="auto"/>
        <w:bottom w:val="none" w:sz="0" w:space="0" w:color="auto"/>
        <w:right w:val="none" w:sz="0" w:space="0" w:color="auto"/>
      </w:divBdr>
    </w:div>
    <w:div w:id="175507043">
      <w:bodyDiv w:val="1"/>
      <w:marLeft w:val="0"/>
      <w:marRight w:val="0"/>
      <w:marTop w:val="0"/>
      <w:marBottom w:val="0"/>
      <w:divBdr>
        <w:top w:val="none" w:sz="0" w:space="0" w:color="auto"/>
        <w:left w:val="none" w:sz="0" w:space="0" w:color="auto"/>
        <w:bottom w:val="none" w:sz="0" w:space="0" w:color="auto"/>
        <w:right w:val="none" w:sz="0" w:space="0" w:color="auto"/>
      </w:divBdr>
    </w:div>
    <w:div w:id="262762279">
      <w:bodyDiv w:val="1"/>
      <w:marLeft w:val="0"/>
      <w:marRight w:val="0"/>
      <w:marTop w:val="0"/>
      <w:marBottom w:val="0"/>
      <w:divBdr>
        <w:top w:val="none" w:sz="0" w:space="0" w:color="auto"/>
        <w:left w:val="none" w:sz="0" w:space="0" w:color="auto"/>
        <w:bottom w:val="none" w:sz="0" w:space="0" w:color="auto"/>
        <w:right w:val="none" w:sz="0" w:space="0" w:color="auto"/>
      </w:divBdr>
      <w:divsChild>
        <w:div w:id="473912966">
          <w:marLeft w:val="0"/>
          <w:marRight w:val="0"/>
          <w:marTop w:val="0"/>
          <w:marBottom w:val="0"/>
          <w:divBdr>
            <w:top w:val="none" w:sz="0" w:space="0" w:color="auto"/>
            <w:left w:val="none" w:sz="0" w:space="0" w:color="auto"/>
            <w:bottom w:val="none" w:sz="0" w:space="0" w:color="auto"/>
            <w:right w:val="none" w:sz="0" w:space="0" w:color="auto"/>
          </w:divBdr>
        </w:div>
        <w:div w:id="719354785">
          <w:marLeft w:val="0"/>
          <w:marRight w:val="0"/>
          <w:marTop w:val="0"/>
          <w:marBottom w:val="0"/>
          <w:divBdr>
            <w:top w:val="none" w:sz="0" w:space="0" w:color="auto"/>
            <w:left w:val="none" w:sz="0" w:space="0" w:color="auto"/>
            <w:bottom w:val="none" w:sz="0" w:space="0" w:color="auto"/>
            <w:right w:val="none" w:sz="0" w:space="0" w:color="auto"/>
          </w:divBdr>
        </w:div>
        <w:div w:id="895163278">
          <w:marLeft w:val="0"/>
          <w:marRight w:val="0"/>
          <w:marTop w:val="0"/>
          <w:marBottom w:val="0"/>
          <w:divBdr>
            <w:top w:val="none" w:sz="0" w:space="0" w:color="auto"/>
            <w:left w:val="none" w:sz="0" w:space="0" w:color="auto"/>
            <w:bottom w:val="none" w:sz="0" w:space="0" w:color="auto"/>
            <w:right w:val="none" w:sz="0" w:space="0" w:color="auto"/>
          </w:divBdr>
        </w:div>
        <w:div w:id="981079607">
          <w:marLeft w:val="0"/>
          <w:marRight w:val="0"/>
          <w:marTop w:val="0"/>
          <w:marBottom w:val="0"/>
          <w:divBdr>
            <w:top w:val="none" w:sz="0" w:space="0" w:color="auto"/>
            <w:left w:val="none" w:sz="0" w:space="0" w:color="auto"/>
            <w:bottom w:val="none" w:sz="0" w:space="0" w:color="auto"/>
            <w:right w:val="none" w:sz="0" w:space="0" w:color="auto"/>
          </w:divBdr>
        </w:div>
        <w:div w:id="1141922975">
          <w:marLeft w:val="0"/>
          <w:marRight w:val="0"/>
          <w:marTop w:val="0"/>
          <w:marBottom w:val="0"/>
          <w:divBdr>
            <w:top w:val="none" w:sz="0" w:space="0" w:color="auto"/>
            <w:left w:val="none" w:sz="0" w:space="0" w:color="auto"/>
            <w:bottom w:val="none" w:sz="0" w:space="0" w:color="auto"/>
            <w:right w:val="none" w:sz="0" w:space="0" w:color="auto"/>
          </w:divBdr>
          <w:divsChild>
            <w:div w:id="615328816">
              <w:marLeft w:val="0"/>
              <w:marRight w:val="0"/>
              <w:marTop w:val="0"/>
              <w:marBottom w:val="0"/>
              <w:divBdr>
                <w:top w:val="none" w:sz="0" w:space="0" w:color="auto"/>
                <w:left w:val="none" w:sz="0" w:space="0" w:color="auto"/>
                <w:bottom w:val="none" w:sz="0" w:space="0" w:color="auto"/>
                <w:right w:val="none" w:sz="0" w:space="0" w:color="auto"/>
              </w:divBdr>
              <w:divsChild>
                <w:div w:id="401415407">
                  <w:marLeft w:val="0"/>
                  <w:marRight w:val="0"/>
                  <w:marTop w:val="0"/>
                  <w:marBottom w:val="0"/>
                  <w:divBdr>
                    <w:top w:val="none" w:sz="0" w:space="0" w:color="auto"/>
                    <w:left w:val="none" w:sz="0" w:space="0" w:color="auto"/>
                    <w:bottom w:val="none" w:sz="0" w:space="0" w:color="auto"/>
                    <w:right w:val="none" w:sz="0" w:space="0" w:color="auto"/>
                  </w:divBdr>
                </w:div>
                <w:div w:id="511576255">
                  <w:marLeft w:val="0"/>
                  <w:marRight w:val="0"/>
                  <w:marTop w:val="0"/>
                  <w:marBottom w:val="0"/>
                  <w:divBdr>
                    <w:top w:val="none" w:sz="0" w:space="0" w:color="auto"/>
                    <w:left w:val="none" w:sz="0" w:space="0" w:color="auto"/>
                    <w:bottom w:val="none" w:sz="0" w:space="0" w:color="auto"/>
                    <w:right w:val="none" w:sz="0" w:space="0" w:color="auto"/>
                  </w:divBdr>
                  <w:divsChild>
                    <w:div w:id="172112108">
                      <w:marLeft w:val="0"/>
                      <w:marRight w:val="0"/>
                      <w:marTop w:val="0"/>
                      <w:marBottom w:val="0"/>
                      <w:divBdr>
                        <w:top w:val="none" w:sz="0" w:space="0" w:color="auto"/>
                        <w:left w:val="none" w:sz="0" w:space="0" w:color="auto"/>
                        <w:bottom w:val="none" w:sz="0" w:space="0" w:color="auto"/>
                        <w:right w:val="none" w:sz="0" w:space="0" w:color="auto"/>
                      </w:divBdr>
                    </w:div>
                    <w:div w:id="425660499">
                      <w:marLeft w:val="0"/>
                      <w:marRight w:val="0"/>
                      <w:marTop w:val="0"/>
                      <w:marBottom w:val="0"/>
                      <w:divBdr>
                        <w:top w:val="none" w:sz="0" w:space="0" w:color="auto"/>
                        <w:left w:val="none" w:sz="0" w:space="0" w:color="auto"/>
                        <w:bottom w:val="none" w:sz="0" w:space="0" w:color="auto"/>
                        <w:right w:val="none" w:sz="0" w:space="0" w:color="auto"/>
                      </w:divBdr>
                    </w:div>
                    <w:div w:id="439301480">
                      <w:marLeft w:val="0"/>
                      <w:marRight w:val="0"/>
                      <w:marTop w:val="0"/>
                      <w:marBottom w:val="0"/>
                      <w:divBdr>
                        <w:top w:val="none" w:sz="0" w:space="0" w:color="auto"/>
                        <w:left w:val="none" w:sz="0" w:space="0" w:color="auto"/>
                        <w:bottom w:val="none" w:sz="0" w:space="0" w:color="auto"/>
                        <w:right w:val="none" w:sz="0" w:space="0" w:color="auto"/>
                      </w:divBdr>
                    </w:div>
                    <w:div w:id="451561254">
                      <w:marLeft w:val="0"/>
                      <w:marRight w:val="0"/>
                      <w:marTop w:val="0"/>
                      <w:marBottom w:val="0"/>
                      <w:divBdr>
                        <w:top w:val="none" w:sz="0" w:space="0" w:color="auto"/>
                        <w:left w:val="none" w:sz="0" w:space="0" w:color="auto"/>
                        <w:bottom w:val="none" w:sz="0" w:space="0" w:color="auto"/>
                        <w:right w:val="none" w:sz="0" w:space="0" w:color="auto"/>
                      </w:divBdr>
                    </w:div>
                    <w:div w:id="852456817">
                      <w:marLeft w:val="0"/>
                      <w:marRight w:val="0"/>
                      <w:marTop w:val="0"/>
                      <w:marBottom w:val="0"/>
                      <w:divBdr>
                        <w:top w:val="none" w:sz="0" w:space="0" w:color="auto"/>
                        <w:left w:val="none" w:sz="0" w:space="0" w:color="auto"/>
                        <w:bottom w:val="none" w:sz="0" w:space="0" w:color="auto"/>
                        <w:right w:val="none" w:sz="0" w:space="0" w:color="auto"/>
                      </w:divBdr>
                    </w:div>
                    <w:div w:id="1036661974">
                      <w:marLeft w:val="0"/>
                      <w:marRight w:val="0"/>
                      <w:marTop w:val="0"/>
                      <w:marBottom w:val="0"/>
                      <w:divBdr>
                        <w:top w:val="none" w:sz="0" w:space="0" w:color="auto"/>
                        <w:left w:val="none" w:sz="0" w:space="0" w:color="auto"/>
                        <w:bottom w:val="none" w:sz="0" w:space="0" w:color="auto"/>
                        <w:right w:val="none" w:sz="0" w:space="0" w:color="auto"/>
                      </w:divBdr>
                      <w:divsChild>
                        <w:div w:id="1576234487">
                          <w:marLeft w:val="0"/>
                          <w:marRight w:val="0"/>
                          <w:marTop w:val="0"/>
                          <w:marBottom w:val="0"/>
                          <w:divBdr>
                            <w:top w:val="none" w:sz="0" w:space="0" w:color="auto"/>
                            <w:left w:val="none" w:sz="0" w:space="0" w:color="auto"/>
                            <w:bottom w:val="none" w:sz="0" w:space="0" w:color="auto"/>
                            <w:right w:val="none" w:sz="0" w:space="0" w:color="auto"/>
                          </w:divBdr>
                        </w:div>
                      </w:divsChild>
                    </w:div>
                    <w:div w:id="1136533607">
                      <w:marLeft w:val="0"/>
                      <w:marRight w:val="0"/>
                      <w:marTop w:val="0"/>
                      <w:marBottom w:val="0"/>
                      <w:divBdr>
                        <w:top w:val="none" w:sz="0" w:space="0" w:color="auto"/>
                        <w:left w:val="none" w:sz="0" w:space="0" w:color="auto"/>
                        <w:bottom w:val="none" w:sz="0" w:space="0" w:color="auto"/>
                        <w:right w:val="none" w:sz="0" w:space="0" w:color="auto"/>
                      </w:divBdr>
                      <w:divsChild>
                        <w:div w:id="235212939">
                          <w:marLeft w:val="0"/>
                          <w:marRight w:val="0"/>
                          <w:marTop w:val="0"/>
                          <w:marBottom w:val="0"/>
                          <w:divBdr>
                            <w:top w:val="none" w:sz="0" w:space="0" w:color="auto"/>
                            <w:left w:val="none" w:sz="0" w:space="0" w:color="auto"/>
                            <w:bottom w:val="none" w:sz="0" w:space="0" w:color="auto"/>
                            <w:right w:val="none" w:sz="0" w:space="0" w:color="auto"/>
                          </w:divBdr>
                        </w:div>
                        <w:div w:id="317926547">
                          <w:marLeft w:val="0"/>
                          <w:marRight w:val="0"/>
                          <w:marTop w:val="0"/>
                          <w:marBottom w:val="0"/>
                          <w:divBdr>
                            <w:top w:val="none" w:sz="0" w:space="0" w:color="auto"/>
                            <w:left w:val="none" w:sz="0" w:space="0" w:color="auto"/>
                            <w:bottom w:val="none" w:sz="0" w:space="0" w:color="auto"/>
                            <w:right w:val="none" w:sz="0" w:space="0" w:color="auto"/>
                          </w:divBdr>
                        </w:div>
                        <w:div w:id="404572510">
                          <w:marLeft w:val="0"/>
                          <w:marRight w:val="0"/>
                          <w:marTop w:val="0"/>
                          <w:marBottom w:val="0"/>
                          <w:divBdr>
                            <w:top w:val="none" w:sz="0" w:space="0" w:color="auto"/>
                            <w:left w:val="none" w:sz="0" w:space="0" w:color="auto"/>
                            <w:bottom w:val="none" w:sz="0" w:space="0" w:color="auto"/>
                            <w:right w:val="none" w:sz="0" w:space="0" w:color="auto"/>
                          </w:divBdr>
                          <w:divsChild>
                            <w:div w:id="157497719">
                              <w:marLeft w:val="0"/>
                              <w:marRight w:val="0"/>
                              <w:marTop w:val="0"/>
                              <w:marBottom w:val="0"/>
                              <w:divBdr>
                                <w:top w:val="none" w:sz="0" w:space="0" w:color="auto"/>
                                <w:left w:val="none" w:sz="0" w:space="0" w:color="auto"/>
                                <w:bottom w:val="none" w:sz="0" w:space="0" w:color="auto"/>
                                <w:right w:val="none" w:sz="0" w:space="0" w:color="auto"/>
                              </w:divBdr>
                            </w:div>
                          </w:divsChild>
                        </w:div>
                        <w:div w:id="843513956">
                          <w:marLeft w:val="0"/>
                          <w:marRight w:val="0"/>
                          <w:marTop w:val="0"/>
                          <w:marBottom w:val="0"/>
                          <w:divBdr>
                            <w:top w:val="none" w:sz="0" w:space="0" w:color="auto"/>
                            <w:left w:val="none" w:sz="0" w:space="0" w:color="auto"/>
                            <w:bottom w:val="none" w:sz="0" w:space="0" w:color="auto"/>
                            <w:right w:val="none" w:sz="0" w:space="0" w:color="auto"/>
                          </w:divBdr>
                        </w:div>
                        <w:div w:id="1357266238">
                          <w:marLeft w:val="0"/>
                          <w:marRight w:val="0"/>
                          <w:marTop w:val="0"/>
                          <w:marBottom w:val="0"/>
                          <w:divBdr>
                            <w:top w:val="none" w:sz="0" w:space="0" w:color="auto"/>
                            <w:left w:val="none" w:sz="0" w:space="0" w:color="auto"/>
                            <w:bottom w:val="none" w:sz="0" w:space="0" w:color="auto"/>
                            <w:right w:val="none" w:sz="0" w:space="0" w:color="auto"/>
                          </w:divBdr>
                        </w:div>
                      </w:divsChild>
                    </w:div>
                    <w:div w:id="1174687919">
                      <w:marLeft w:val="0"/>
                      <w:marRight w:val="0"/>
                      <w:marTop w:val="0"/>
                      <w:marBottom w:val="0"/>
                      <w:divBdr>
                        <w:top w:val="none" w:sz="0" w:space="0" w:color="auto"/>
                        <w:left w:val="none" w:sz="0" w:space="0" w:color="auto"/>
                        <w:bottom w:val="none" w:sz="0" w:space="0" w:color="auto"/>
                        <w:right w:val="none" w:sz="0" w:space="0" w:color="auto"/>
                      </w:divBdr>
                    </w:div>
                    <w:div w:id="1973711441">
                      <w:marLeft w:val="0"/>
                      <w:marRight w:val="0"/>
                      <w:marTop w:val="0"/>
                      <w:marBottom w:val="0"/>
                      <w:divBdr>
                        <w:top w:val="none" w:sz="0" w:space="0" w:color="auto"/>
                        <w:left w:val="none" w:sz="0" w:space="0" w:color="auto"/>
                        <w:bottom w:val="none" w:sz="0" w:space="0" w:color="auto"/>
                        <w:right w:val="none" w:sz="0" w:space="0" w:color="auto"/>
                      </w:divBdr>
                    </w:div>
                    <w:div w:id="2055932624">
                      <w:marLeft w:val="0"/>
                      <w:marRight w:val="0"/>
                      <w:marTop w:val="0"/>
                      <w:marBottom w:val="0"/>
                      <w:divBdr>
                        <w:top w:val="none" w:sz="0" w:space="0" w:color="auto"/>
                        <w:left w:val="none" w:sz="0" w:space="0" w:color="auto"/>
                        <w:bottom w:val="none" w:sz="0" w:space="0" w:color="auto"/>
                        <w:right w:val="none" w:sz="0" w:space="0" w:color="auto"/>
                      </w:divBdr>
                    </w:div>
                    <w:div w:id="2063794382">
                      <w:marLeft w:val="0"/>
                      <w:marRight w:val="0"/>
                      <w:marTop w:val="0"/>
                      <w:marBottom w:val="0"/>
                      <w:divBdr>
                        <w:top w:val="none" w:sz="0" w:space="0" w:color="auto"/>
                        <w:left w:val="none" w:sz="0" w:space="0" w:color="auto"/>
                        <w:bottom w:val="none" w:sz="0" w:space="0" w:color="auto"/>
                        <w:right w:val="none" w:sz="0" w:space="0" w:color="auto"/>
                      </w:divBdr>
                    </w:div>
                  </w:divsChild>
                </w:div>
                <w:div w:id="856314920">
                  <w:marLeft w:val="0"/>
                  <w:marRight w:val="0"/>
                  <w:marTop w:val="0"/>
                  <w:marBottom w:val="0"/>
                  <w:divBdr>
                    <w:top w:val="none" w:sz="0" w:space="0" w:color="auto"/>
                    <w:left w:val="none" w:sz="0" w:space="0" w:color="auto"/>
                    <w:bottom w:val="none" w:sz="0" w:space="0" w:color="auto"/>
                    <w:right w:val="none" w:sz="0" w:space="0" w:color="auto"/>
                  </w:divBdr>
                  <w:divsChild>
                    <w:div w:id="458688430">
                      <w:marLeft w:val="0"/>
                      <w:marRight w:val="0"/>
                      <w:marTop w:val="0"/>
                      <w:marBottom w:val="0"/>
                      <w:divBdr>
                        <w:top w:val="none" w:sz="0" w:space="0" w:color="auto"/>
                        <w:left w:val="none" w:sz="0" w:space="0" w:color="auto"/>
                        <w:bottom w:val="none" w:sz="0" w:space="0" w:color="auto"/>
                        <w:right w:val="none" w:sz="0" w:space="0" w:color="auto"/>
                      </w:divBdr>
                    </w:div>
                  </w:divsChild>
                </w:div>
                <w:div w:id="1260523684">
                  <w:marLeft w:val="0"/>
                  <w:marRight w:val="0"/>
                  <w:marTop w:val="0"/>
                  <w:marBottom w:val="0"/>
                  <w:divBdr>
                    <w:top w:val="none" w:sz="0" w:space="0" w:color="auto"/>
                    <w:left w:val="none" w:sz="0" w:space="0" w:color="auto"/>
                    <w:bottom w:val="none" w:sz="0" w:space="0" w:color="auto"/>
                    <w:right w:val="none" w:sz="0" w:space="0" w:color="auto"/>
                  </w:divBdr>
                </w:div>
                <w:div w:id="2108427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255492">
          <w:marLeft w:val="0"/>
          <w:marRight w:val="0"/>
          <w:marTop w:val="0"/>
          <w:marBottom w:val="0"/>
          <w:divBdr>
            <w:top w:val="none" w:sz="0" w:space="0" w:color="auto"/>
            <w:left w:val="none" w:sz="0" w:space="0" w:color="auto"/>
            <w:bottom w:val="none" w:sz="0" w:space="0" w:color="auto"/>
            <w:right w:val="none" w:sz="0" w:space="0" w:color="auto"/>
          </w:divBdr>
        </w:div>
        <w:div w:id="1462189216">
          <w:marLeft w:val="0"/>
          <w:marRight w:val="0"/>
          <w:marTop w:val="0"/>
          <w:marBottom w:val="0"/>
          <w:divBdr>
            <w:top w:val="none" w:sz="0" w:space="0" w:color="auto"/>
            <w:left w:val="none" w:sz="0" w:space="0" w:color="auto"/>
            <w:bottom w:val="none" w:sz="0" w:space="0" w:color="auto"/>
            <w:right w:val="none" w:sz="0" w:space="0" w:color="auto"/>
          </w:divBdr>
        </w:div>
        <w:div w:id="1605116283">
          <w:marLeft w:val="0"/>
          <w:marRight w:val="0"/>
          <w:marTop w:val="0"/>
          <w:marBottom w:val="0"/>
          <w:divBdr>
            <w:top w:val="none" w:sz="0" w:space="0" w:color="auto"/>
            <w:left w:val="none" w:sz="0" w:space="0" w:color="auto"/>
            <w:bottom w:val="none" w:sz="0" w:space="0" w:color="auto"/>
            <w:right w:val="none" w:sz="0" w:space="0" w:color="auto"/>
          </w:divBdr>
        </w:div>
        <w:div w:id="1714189605">
          <w:marLeft w:val="0"/>
          <w:marRight w:val="0"/>
          <w:marTop w:val="0"/>
          <w:marBottom w:val="0"/>
          <w:divBdr>
            <w:top w:val="none" w:sz="0" w:space="0" w:color="auto"/>
            <w:left w:val="none" w:sz="0" w:space="0" w:color="auto"/>
            <w:bottom w:val="none" w:sz="0" w:space="0" w:color="auto"/>
            <w:right w:val="none" w:sz="0" w:space="0" w:color="auto"/>
          </w:divBdr>
        </w:div>
        <w:div w:id="1765958789">
          <w:marLeft w:val="0"/>
          <w:marRight w:val="0"/>
          <w:marTop w:val="0"/>
          <w:marBottom w:val="0"/>
          <w:divBdr>
            <w:top w:val="none" w:sz="0" w:space="0" w:color="auto"/>
            <w:left w:val="none" w:sz="0" w:space="0" w:color="auto"/>
            <w:bottom w:val="none" w:sz="0" w:space="0" w:color="auto"/>
            <w:right w:val="none" w:sz="0" w:space="0" w:color="auto"/>
          </w:divBdr>
        </w:div>
        <w:div w:id="2047557324">
          <w:marLeft w:val="0"/>
          <w:marRight w:val="0"/>
          <w:marTop w:val="0"/>
          <w:marBottom w:val="0"/>
          <w:divBdr>
            <w:top w:val="none" w:sz="0" w:space="0" w:color="auto"/>
            <w:left w:val="none" w:sz="0" w:space="0" w:color="auto"/>
            <w:bottom w:val="none" w:sz="0" w:space="0" w:color="auto"/>
            <w:right w:val="none" w:sz="0" w:space="0" w:color="auto"/>
          </w:divBdr>
        </w:div>
        <w:div w:id="2081251894">
          <w:marLeft w:val="0"/>
          <w:marRight w:val="0"/>
          <w:marTop w:val="0"/>
          <w:marBottom w:val="0"/>
          <w:divBdr>
            <w:top w:val="none" w:sz="0" w:space="0" w:color="auto"/>
            <w:left w:val="none" w:sz="0" w:space="0" w:color="auto"/>
            <w:bottom w:val="none" w:sz="0" w:space="0" w:color="auto"/>
            <w:right w:val="none" w:sz="0" w:space="0" w:color="auto"/>
          </w:divBdr>
          <w:divsChild>
            <w:div w:id="144272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342827">
      <w:bodyDiv w:val="1"/>
      <w:marLeft w:val="0"/>
      <w:marRight w:val="0"/>
      <w:marTop w:val="0"/>
      <w:marBottom w:val="0"/>
      <w:divBdr>
        <w:top w:val="none" w:sz="0" w:space="0" w:color="auto"/>
        <w:left w:val="none" w:sz="0" w:space="0" w:color="auto"/>
        <w:bottom w:val="none" w:sz="0" w:space="0" w:color="auto"/>
        <w:right w:val="none" w:sz="0" w:space="0" w:color="auto"/>
      </w:divBdr>
    </w:div>
    <w:div w:id="430785609">
      <w:bodyDiv w:val="1"/>
      <w:marLeft w:val="0"/>
      <w:marRight w:val="0"/>
      <w:marTop w:val="0"/>
      <w:marBottom w:val="0"/>
      <w:divBdr>
        <w:top w:val="none" w:sz="0" w:space="0" w:color="auto"/>
        <w:left w:val="none" w:sz="0" w:space="0" w:color="auto"/>
        <w:bottom w:val="none" w:sz="0" w:space="0" w:color="auto"/>
        <w:right w:val="none" w:sz="0" w:space="0" w:color="auto"/>
      </w:divBdr>
      <w:divsChild>
        <w:div w:id="1700659968">
          <w:marLeft w:val="0"/>
          <w:marRight w:val="0"/>
          <w:marTop w:val="0"/>
          <w:marBottom w:val="0"/>
          <w:divBdr>
            <w:top w:val="none" w:sz="0" w:space="0" w:color="auto"/>
            <w:left w:val="none" w:sz="0" w:space="0" w:color="auto"/>
            <w:bottom w:val="none" w:sz="0" w:space="0" w:color="auto"/>
            <w:right w:val="none" w:sz="0" w:space="0" w:color="auto"/>
          </w:divBdr>
          <w:divsChild>
            <w:div w:id="1564029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299919">
      <w:bodyDiv w:val="1"/>
      <w:marLeft w:val="0"/>
      <w:marRight w:val="0"/>
      <w:marTop w:val="0"/>
      <w:marBottom w:val="0"/>
      <w:divBdr>
        <w:top w:val="none" w:sz="0" w:space="0" w:color="auto"/>
        <w:left w:val="none" w:sz="0" w:space="0" w:color="auto"/>
        <w:bottom w:val="none" w:sz="0" w:space="0" w:color="auto"/>
        <w:right w:val="none" w:sz="0" w:space="0" w:color="auto"/>
      </w:divBdr>
    </w:div>
    <w:div w:id="509879466">
      <w:bodyDiv w:val="1"/>
      <w:marLeft w:val="0"/>
      <w:marRight w:val="0"/>
      <w:marTop w:val="0"/>
      <w:marBottom w:val="0"/>
      <w:divBdr>
        <w:top w:val="none" w:sz="0" w:space="0" w:color="auto"/>
        <w:left w:val="none" w:sz="0" w:space="0" w:color="auto"/>
        <w:bottom w:val="none" w:sz="0" w:space="0" w:color="auto"/>
        <w:right w:val="none" w:sz="0" w:space="0" w:color="auto"/>
      </w:divBdr>
      <w:divsChild>
        <w:div w:id="4213252">
          <w:marLeft w:val="0"/>
          <w:marRight w:val="0"/>
          <w:marTop w:val="0"/>
          <w:marBottom w:val="0"/>
          <w:divBdr>
            <w:top w:val="none" w:sz="0" w:space="0" w:color="auto"/>
            <w:left w:val="none" w:sz="0" w:space="0" w:color="auto"/>
            <w:bottom w:val="none" w:sz="0" w:space="0" w:color="auto"/>
            <w:right w:val="none" w:sz="0" w:space="0" w:color="auto"/>
          </w:divBdr>
        </w:div>
        <w:div w:id="1774981045">
          <w:marLeft w:val="0"/>
          <w:marRight w:val="0"/>
          <w:marTop w:val="0"/>
          <w:marBottom w:val="0"/>
          <w:divBdr>
            <w:top w:val="none" w:sz="0" w:space="0" w:color="auto"/>
            <w:left w:val="none" w:sz="0" w:space="0" w:color="auto"/>
            <w:bottom w:val="none" w:sz="0" w:space="0" w:color="auto"/>
            <w:right w:val="none" w:sz="0" w:space="0" w:color="auto"/>
          </w:divBdr>
          <w:divsChild>
            <w:div w:id="1681424272">
              <w:marLeft w:val="0"/>
              <w:marRight w:val="0"/>
              <w:marTop w:val="0"/>
              <w:marBottom w:val="0"/>
              <w:divBdr>
                <w:top w:val="none" w:sz="0" w:space="0" w:color="auto"/>
                <w:left w:val="none" w:sz="0" w:space="0" w:color="auto"/>
                <w:bottom w:val="none" w:sz="0" w:space="0" w:color="auto"/>
                <w:right w:val="none" w:sz="0" w:space="0" w:color="auto"/>
              </w:divBdr>
              <w:divsChild>
                <w:div w:id="4609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417417">
      <w:bodyDiv w:val="1"/>
      <w:marLeft w:val="0"/>
      <w:marRight w:val="0"/>
      <w:marTop w:val="0"/>
      <w:marBottom w:val="0"/>
      <w:divBdr>
        <w:top w:val="none" w:sz="0" w:space="0" w:color="auto"/>
        <w:left w:val="none" w:sz="0" w:space="0" w:color="auto"/>
        <w:bottom w:val="none" w:sz="0" w:space="0" w:color="auto"/>
        <w:right w:val="none" w:sz="0" w:space="0" w:color="auto"/>
      </w:divBdr>
    </w:div>
    <w:div w:id="609168773">
      <w:bodyDiv w:val="1"/>
      <w:marLeft w:val="0"/>
      <w:marRight w:val="0"/>
      <w:marTop w:val="0"/>
      <w:marBottom w:val="0"/>
      <w:divBdr>
        <w:top w:val="none" w:sz="0" w:space="0" w:color="auto"/>
        <w:left w:val="none" w:sz="0" w:space="0" w:color="auto"/>
        <w:bottom w:val="none" w:sz="0" w:space="0" w:color="auto"/>
        <w:right w:val="none" w:sz="0" w:space="0" w:color="auto"/>
      </w:divBdr>
    </w:div>
    <w:div w:id="736364767">
      <w:bodyDiv w:val="1"/>
      <w:marLeft w:val="0"/>
      <w:marRight w:val="0"/>
      <w:marTop w:val="0"/>
      <w:marBottom w:val="0"/>
      <w:divBdr>
        <w:top w:val="none" w:sz="0" w:space="0" w:color="auto"/>
        <w:left w:val="none" w:sz="0" w:space="0" w:color="auto"/>
        <w:bottom w:val="none" w:sz="0" w:space="0" w:color="auto"/>
        <w:right w:val="none" w:sz="0" w:space="0" w:color="auto"/>
      </w:divBdr>
    </w:div>
    <w:div w:id="755595441">
      <w:bodyDiv w:val="1"/>
      <w:marLeft w:val="0"/>
      <w:marRight w:val="0"/>
      <w:marTop w:val="0"/>
      <w:marBottom w:val="0"/>
      <w:divBdr>
        <w:top w:val="none" w:sz="0" w:space="0" w:color="auto"/>
        <w:left w:val="none" w:sz="0" w:space="0" w:color="auto"/>
        <w:bottom w:val="none" w:sz="0" w:space="0" w:color="auto"/>
        <w:right w:val="none" w:sz="0" w:space="0" w:color="auto"/>
      </w:divBdr>
    </w:div>
    <w:div w:id="784928602">
      <w:bodyDiv w:val="1"/>
      <w:marLeft w:val="0"/>
      <w:marRight w:val="0"/>
      <w:marTop w:val="0"/>
      <w:marBottom w:val="0"/>
      <w:divBdr>
        <w:top w:val="none" w:sz="0" w:space="0" w:color="auto"/>
        <w:left w:val="none" w:sz="0" w:space="0" w:color="auto"/>
        <w:bottom w:val="none" w:sz="0" w:space="0" w:color="auto"/>
        <w:right w:val="none" w:sz="0" w:space="0" w:color="auto"/>
      </w:divBdr>
      <w:divsChild>
        <w:div w:id="180633299">
          <w:marLeft w:val="0"/>
          <w:marRight w:val="0"/>
          <w:marTop w:val="0"/>
          <w:marBottom w:val="0"/>
          <w:divBdr>
            <w:top w:val="none" w:sz="0" w:space="0" w:color="auto"/>
            <w:left w:val="none" w:sz="0" w:space="0" w:color="auto"/>
            <w:bottom w:val="none" w:sz="0" w:space="0" w:color="auto"/>
            <w:right w:val="none" w:sz="0" w:space="0" w:color="auto"/>
          </w:divBdr>
        </w:div>
        <w:div w:id="634262773">
          <w:marLeft w:val="0"/>
          <w:marRight w:val="0"/>
          <w:marTop w:val="0"/>
          <w:marBottom w:val="0"/>
          <w:divBdr>
            <w:top w:val="none" w:sz="0" w:space="0" w:color="auto"/>
            <w:left w:val="none" w:sz="0" w:space="0" w:color="auto"/>
            <w:bottom w:val="none" w:sz="0" w:space="0" w:color="auto"/>
            <w:right w:val="none" w:sz="0" w:space="0" w:color="auto"/>
          </w:divBdr>
          <w:divsChild>
            <w:div w:id="1106848942">
              <w:marLeft w:val="0"/>
              <w:marRight w:val="0"/>
              <w:marTop w:val="0"/>
              <w:marBottom w:val="0"/>
              <w:divBdr>
                <w:top w:val="none" w:sz="0" w:space="0" w:color="auto"/>
                <w:left w:val="none" w:sz="0" w:space="0" w:color="auto"/>
                <w:bottom w:val="none" w:sz="0" w:space="0" w:color="auto"/>
                <w:right w:val="none" w:sz="0" w:space="0" w:color="auto"/>
              </w:divBdr>
              <w:divsChild>
                <w:div w:id="1327828794">
                  <w:marLeft w:val="0"/>
                  <w:marRight w:val="0"/>
                  <w:marTop w:val="0"/>
                  <w:marBottom w:val="0"/>
                  <w:divBdr>
                    <w:top w:val="none" w:sz="0" w:space="0" w:color="auto"/>
                    <w:left w:val="none" w:sz="0" w:space="0" w:color="auto"/>
                    <w:bottom w:val="none" w:sz="0" w:space="0" w:color="auto"/>
                    <w:right w:val="none" w:sz="0" w:space="0" w:color="auto"/>
                  </w:divBdr>
                  <w:divsChild>
                    <w:div w:id="1538666842">
                      <w:marLeft w:val="0"/>
                      <w:marRight w:val="0"/>
                      <w:marTop w:val="0"/>
                      <w:marBottom w:val="0"/>
                      <w:divBdr>
                        <w:top w:val="none" w:sz="0" w:space="0" w:color="auto"/>
                        <w:left w:val="none" w:sz="0" w:space="0" w:color="auto"/>
                        <w:bottom w:val="none" w:sz="0" w:space="0" w:color="auto"/>
                        <w:right w:val="none" w:sz="0" w:space="0" w:color="auto"/>
                      </w:divBdr>
                      <w:divsChild>
                        <w:div w:id="108397943">
                          <w:marLeft w:val="0"/>
                          <w:marRight w:val="0"/>
                          <w:marTop w:val="0"/>
                          <w:marBottom w:val="0"/>
                          <w:divBdr>
                            <w:top w:val="none" w:sz="0" w:space="0" w:color="auto"/>
                            <w:left w:val="none" w:sz="0" w:space="0" w:color="auto"/>
                            <w:bottom w:val="none" w:sz="0" w:space="0" w:color="auto"/>
                            <w:right w:val="none" w:sz="0" w:space="0" w:color="auto"/>
                          </w:divBdr>
                        </w:div>
                        <w:div w:id="406071081">
                          <w:marLeft w:val="0"/>
                          <w:marRight w:val="0"/>
                          <w:marTop w:val="0"/>
                          <w:marBottom w:val="0"/>
                          <w:divBdr>
                            <w:top w:val="none" w:sz="0" w:space="0" w:color="auto"/>
                            <w:left w:val="none" w:sz="0" w:space="0" w:color="auto"/>
                            <w:bottom w:val="none" w:sz="0" w:space="0" w:color="auto"/>
                            <w:right w:val="none" w:sz="0" w:space="0" w:color="auto"/>
                          </w:divBdr>
                          <w:divsChild>
                            <w:div w:id="1002976977">
                              <w:marLeft w:val="0"/>
                              <w:marRight w:val="0"/>
                              <w:marTop w:val="0"/>
                              <w:marBottom w:val="0"/>
                              <w:divBdr>
                                <w:top w:val="none" w:sz="0" w:space="0" w:color="auto"/>
                                <w:left w:val="none" w:sz="0" w:space="0" w:color="auto"/>
                                <w:bottom w:val="none" w:sz="0" w:space="0" w:color="auto"/>
                                <w:right w:val="none" w:sz="0" w:space="0" w:color="auto"/>
                              </w:divBdr>
                            </w:div>
                          </w:divsChild>
                        </w:div>
                        <w:div w:id="625279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749252">
      <w:bodyDiv w:val="1"/>
      <w:marLeft w:val="0"/>
      <w:marRight w:val="0"/>
      <w:marTop w:val="0"/>
      <w:marBottom w:val="0"/>
      <w:divBdr>
        <w:top w:val="none" w:sz="0" w:space="0" w:color="auto"/>
        <w:left w:val="none" w:sz="0" w:space="0" w:color="auto"/>
        <w:bottom w:val="none" w:sz="0" w:space="0" w:color="auto"/>
        <w:right w:val="none" w:sz="0" w:space="0" w:color="auto"/>
      </w:divBdr>
    </w:div>
    <w:div w:id="845166856">
      <w:bodyDiv w:val="1"/>
      <w:marLeft w:val="0"/>
      <w:marRight w:val="0"/>
      <w:marTop w:val="0"/>
      <w:marBottom w:val="0"/>
      <w:divBdr>
        <w:top w:val="none" w:sz="0" w:space="0" w:color="auto"/>
        <w:left w:val="none" w:sz="0" w:space="0" w:color="auto"/>
        <w:bottom w:val="none" w:sz="0" w:space="0" w:color="auto"/>
        <w:right w:val="none" w:sz="0" w:space="0" w:color="auto"/>
      </w:divBdr>
    </w:div>
    <w:div w:id="845363229">
      <w:bodyDiv w:val="1"/>
      <w:marLeft w:val="0"/>
      <w:marRight w:val="0"/>
      <w:marTop w:val="0"/>
      <w:marBottom w:val="0"/>
      <w:divBdr>
        <w:top w:val="none" w:sz="0" w:space="0" w:color="auto"/>
        <w:left w:val="none" w:sz="0" w:space="0" w:color="auto"/>
        <w:bottom w:val="none" w:sz="0" w:space="0" w:color="auto"/>
        <w:right w:val="none" w:sz="0" w:space="0" w:color="auto"/>
      </w:divBdr>
    </w:div>
    <w:div w:id="861750623">
      <w:bodyDiv w:val="1"/>
      <w:marLeft w:val="0"/>
      <w:marRight w:val="0"/>
      <w:marTop w:val="0"/>
      <w:marBottom w:val="0"/>
      <w:divBdr>
        <w:top w:val="none" w:sz="0" w:space="0" w:color="auto"/>
        <w:left w:val="none" w:sz="0" w:space="0" w:color="auto"/>
        <w:bottom w:val="none" w:sz="0" w:space="0" w:color="auto"/>
        <w:right w:val="none" w:sz="0" w:space="0" w:color="auto"/>
      </w:divBdr>
    </w:div>
    <w:div w:id="988941585">
      <w:bodyDiv w:val="1"/>
      <w:marLeft w:val="0"/>
      <w:marRight w:val="0"/>
      <w:marTop w:val="0"/>
      <w:marBottom w:val="0"/>
      <w:divBdr>
        <w:top w:val="none" w:sz="0" w:space="0" w:color="auto"/>
        <w:left w:val="none" w:sz="0" w:space="0" w:color="auto"/>
        <w:bottom w:val="none" w:sz="0" w:space="0" w:color="auto"/>
        <w:right w:val="none" w:sz="0" w:space="0" w:color="auto"/>
      </w:divBdr>
    </w:div>
    <w:div w:id="1133719386">
      <w:bodyDiv w:val="1"/>
      <w:marLeft w:val="0"/>
      <w:marRight w:val="0"/>
      <w:marTop w:val="0"/>
      <w:marBottom w:val="0"/>
      <w:divBdr>
        <w:top w:val="none" w:sz="0" w:space="0" w:color="auto"/>
        <w:left w:val="none" w:sz="0" w:space="0" w:color="auto"/>
        <w:bottom w:val="none" w:sz="0" w:space="0" w:color="auto"/>
        <w:right w:val="none" w:sz="0" w:space="0" w:color="auto"/>
      </w:divBdr>
    </w:div>
    <w:div w:id="1181356495">
      <w:bodyDiv w:val="1"/>
      <w:marLeft w:val="0"/>
      <w:marRight w:val="0"/>
      <w:marTop w:val="0"/>
      <w:marBottom w:val="0"/>
      <w:divBdr>
        <w:top w:val="none" w:sz="0" w:space="0" w:color="auto"/>
        <w:left w:val="none" w:sz="0" w:space="0" w:color="auto"/>
        <w:bottom w:val="none" w:sz="0" w:space="0" w:color="auto"/>
        <w:right w:val="none" w:sz="0" w:space="0" w:color="auto"/>
      </w:divBdr>
    </w:div>
    <w:div w:id="1187017710">
      <w:bodyDiv w:val="1"/>
      <w:marLeft w:val="0"/>
      <w:marRight w:val="0"/>
      <w:marTop w:val="0"/>
      <w:marBottom w:val="0"/>
      <w:divBdr>
        <w:top w:val="none" w:sz="0" w:space="0" w:color="auto"/>
        <w:left w:val="none" w:sz="0" w:space="0" w:color="auto"/>
        <w:bottom w:val="none" w:sz="0" w:space="0" w:color="auto"/>
        <w:right w:val="none" w:sz="0" w:space="0" w:color="auto"/>
      </w:divBdr>
    </w:div>
    <w:div w:id="1285388867">
      <w:bodyDiv w:val="1"/>
      <w:marLeft w:val="0"/>
      <w:marRight w:val="0"/>
      <w:marTop w:val="0"/>
      <w:marBottom w:val="0"/>
      <w:divBdr>
        <w:top w:val="none" w:sz="0" w:space="0" w:color="auto"/>
        <w:left w:val="none" w:sz="0" w:space="0" w:color="auto"/>
        <w:bottom w:val="none" w:sz="0" w:space="0" w:color="auto"/>
        <w:right w:val="none" w:sz="0" w:space="0" w:color="auto"/>
      </w:divBdr>
    </w:div>
    <w:div w:id="1443963451">
      <w:bodyDiv w:val="1"/>
      <w:marLeft w:val="0"/>
      <w:marRight w:val="0"/>
      <w:marTop w:val="0"/>
      <w:marBottom w:val="0"/>
      <w:divBdr>
        <w:top w:val="none" w:sz="0" w:space="0" w:color="auto"/>
        <w:left w:val="none" w:sz="0" w:space="0" w:color="auto"/>
        <w:bottom w:val="none" w:sz="0" w:space="0" w:color="auto"/>
        <w:right w:val="none" w:sz="0" w:space="0" w:color="auto"/>
      </w:divBdr>
    </w:div>
    <w:div w:id="1473712237">
      <w:bodyDiv w:val="1"/>
      <w:marLeft w:val="0"/>
      <w:marRight w:val="0"/>
      <w:marTop w:val="0"/>
      <w:marBottom w:val="0"/>
      <w:divBdr>
        <w:top w:val="none" w:sz="0" w:space="0" w:color="auto"/>
        <w:left w:val="none" w:sz="0" w:space="0" w:color="auto"/>
        <w:bottom w:val="none" w:sz="0" w:space="0" w:color="auto"/>
        <w:right w:val="none" w:sz="0" w:space="0" w:color="auto"/>
      </w:divBdr>
      <w:divsChild>
        <w:div w:id="211501050">
          <w:marLeft w:val="0"/>
          <w:marRight w:val="0"/>
          <w:marTop w:val="0"/>
          <w:marBottom w:val="0"/>
          <w:divBdr>
            <w:top w:val="none" w:sz="0" w:space="0" w:color="auto"/>
            <w:left w:val="none" w:sz="0" w:space="0" w:color="auto"/>
            <w:bottom w:val="none" w:sz="0" w:space="0" w:color="auto"/>
            <w:right w:val="none" w:sz="0" w:space="0" w:color="auto"/>
          </w:divBdr>
        </w:div>
        <w:div w:id="223298482">
          <w:marLeft w:val="0"/>
          <w:marRight w:val="0"/>
          <w:marTop w:val="0"/>
          <w:marBottom w:val="0"/>
          <w:divBdr>
            <w:top w:val="none" w:sz="0" w:space="0" w:color="auto"/>
            <w:left w:val="none" w:sz="0" w:space="0" w:color="auto"/>
            <w:bottom w:val="none" w:sz="0" w:space="0" w:color="auto"/>
            <w:right w:val="none" w:sz="0" w:space="0" w:color="auto"/>
          </w:divBdr>
        </w:div>
        <w:div w:id="616185600">
          <w:marLeft w:val="0"/>
          <w:marRight w:val="0"/>
          <w:marTop w:val="0"/>
          <w:marBottom w:val="0"/>
          <w:divBdr>
            <w:top w:val="none" w:sz="0" w:space="0" w:color="auto"/>
            <w:left w:val="none" w:sz="0" w:space="0" w:color="auto"/>
            <w:bottom w:val="none" w:sz="0" w:space="0" w:color="auto"/>
            <w:right w:val="none" w:sz="0" w:space="0" w:color="auto"/>
          </w:divBdr>
        </w:div>
        <w:div w:id="989671748">
          <w:marLeft w:val="0"/>
          <w:marRight w:val="0"/>
          <w:marTop w:val="0"/>
          <w:marBottom w:val="0"/>
          <w:divBdr>
            <w:top w:val="none" w:sz="0" w:space="0" w:color="auto"/>
            <w:left w:val="none" w:sz="0" w:space="0" w:color="auto"/>
            <w:bottom w:val="none" w:sz="0" w:space="0" w:color="auto"/>
            <w:right w:val="none" w:sz="0" w:space="0" w:color="auto"/>
          </w:divBdr>
        </w:div>
        <w:div w:id="1269654330">
          <w:marLeft w:val="0"/>
          <w:marRight w:val="0"/>
          <w:marTop w:val="0"/>
          <w:marBottom w:val="0"/>
          <w:divBdr>
            <w:top w:val="none" w:sz="0" w:space="0" w:color="auto"/>
            <w:left w:val="none" w:sz="0" w:space="0" w:color="auto"/>
            <w:bottom w:val="none" w:sz="0" w:space="0" w:color="auto"/>
            <w:right w:val="none" w:sz="0" w:space="0" w:color="auto"/>
          </w:divBdr>
        </w:div>
        <w:div w:id="1894198217">
          <w:marLeft w:val="0"/>
          <w:marRight w:val="0"/>
          <w:marTop w:val="0"/>
          <w:marBottom w:val="0"/>
          <w:divBdr>
            <w:top w:val="none" w:sz="0" w:space="0" w:color="auto"/>
            <w:left w:val="none" w:sz="0" w:space="0" w:color="auto"/>
            <w:bottom w:val="none" w:sz="0" w:space="0" w:color="auto"/>
            <w:right w:val="none" w:sz="0" w:space="0" w:color="auto"/>
          </w:divBdr>
        </w:div>
        <w:div w:id="2030838982">
          <w:marLeft w:val="0"/>
          <w:marRight w:val="0"/>
          <w:marTop w:val="0"/>
          <w:marBottom w:val="0"/>
          <w:divBdr>
            <w:top w:val="none" w:sz="0" w:space="0" w:color="auto"/>
            <w:left w:val="none" w:sz="0" w:space="0" w:color="auto"/>
            <w:bottom w:val="none" w:sz="0" w:space="0" w:color="auto"/>
            <w:right w:val="none" w:sz="0" w:space="0" w:color="auto"/>
          </w:divBdr>
        </w:div>
      </w:divsChild>
    </w:div>
    <w:div w:id="1493333355">
      <w:bodyDiv w:val="1"/>
      <w:marLeft w:val="0"/>
      <w:marRight w:val="0"/>
      <w:marTop w:val="0"/>
      <w:marBottom w:val="0"/>
      <w:divBdr>
        <w:top w:val="none" w:sz="0" w:space="0" w:color="auto"/>
        <w:left w:val="none" w:sz="0" w:space="0" w:color="auto"/>
        <w:bottom w:val="none" w:sz="0" w:space="0" w:color="auto"/>
        <w:right w:val="none" w:sz="0" w:space="0" w:color="auto"/>
      </w:divBdr>
    </w:div>
    <w:div w:id="1667319992">
      <w:bodyDiv w:val="1"/>
      <w:marLeft w:val="0"/>
      <w:marRight w:val="0"/>
      <w:marTop w:val="0"/>
      <w:marBottom w:val="0"/>
      <w:divBdr>
        <w:top w:val="none" w:sz="0" w:space="0" w:color="auto"/>
        <w:left w:val="none" w:sz="0" w:space="0" w:color="auto"/>
        <w:bottom w:val="none" w:sz="0" w:space="0" w:color="auto"/>
        <w:right w:val="none" w:sz="0" w:space="0" w:color="auto"/>
      </w:divBdr>
    </w:div>
    <w:div w:id="1686637833">
      <w:bodyDiv w:val="1"/>
      <w:marLeft w:val="0"/>
      <w:marRight w:val="0"/>
      <w:marTop w:val="0"/>
      <w:marBottom w:val="0"/>
      <w:divBdr>
        <w:top w:val="none" w:sz="0" w:space="0" w:color="auto"/>
        <w:left w:val="none" w:sz="0" w:space="0" w:color="auto"/>
        <w:bottom w:val="none" w:sz="0" w:space="0" w:color="auto"/>
        <w:right w:val="none" w:sz="0" w:space="0" w:color="auto"/>
      </w:divBdr>
    </w:div>
    <w:div w:id="1734548930">
      <w:bodyDiv w:val="1"/>
      <w:marLeft w:val="0"/>
      <w:marRight w:val="0"/>
      <w:marTop w:val="0"/>
      <w:marBottom w:val="0"/>
      <w:divBdr>
        <w:top w:val="none" w:sz="0" w:space="0" w:color="auto"/>
        <w:left w:val="none" w:sz="0" w:space="0" w:color="auto"/>
        <w:bottom w:val="none" w:sz="0" w:space="0" w:color="auto"/>
        <w:right w:val="none" w:sz="0" w:space="0" w:color="auto"/>
      </w:divBdr>
    </w:div>
    <w:div w:id="1760561044">
      <w:bodyDiv w:val="1"/>
      <w:marLeft w:val="0"/>
      <w:marRight w:val="0"/>
      <w:marTop w:val="0"/>
      <w:marBottom w:val="0"/>
      <w:divBdr>
        <w:top w:val="none" w:sz="0" w:space="0" w:color="auto"/>
        <w:left w:val="none" w:sz="0" w:space="0" w:color="auto"/>
        <w:bottom w:val="none" w:sz="0" w:space="0" w:color="auto"/>
        <w:right w:val="none" w:sz="0" w:space="0" w:color="auto"/>
      </w:divBdr>
    </w:div>
    <w:div w:id="1801416855">
      <w:bodyDiv w:val="1"/>
      <w:marLeft w:val="0"/>
      <w:marRight w:val="0"/>
      <w:marTop w:val="0"/>
      <w:marBottom w:val="0"/>
      <w:divBdr>
        <w:top w:val="none" w:sz="0" w:space="0" w:color="auto"/>
        <w:left w:val="none" w:sz="0" w:space="0" w:color="auto"/>
        <w:bottom w:val="none" w:sz="0" w:space="0" w:color="auto"/>
        <w:right w:val="none" w:sz="0" w:space="0" w:color="auto"/>
      </w:divBdr>
    </w:div>
    <w:div w:id="1803115348">
      <w:bodyDiv w:val="1"/>
      <w:marLeft w:val="0"/>
      <w:marRight w:val="0"/>
      <w:marTop w:val="0"/>
      <w:marBottom w:val="0"/>
      <w:divBdr>
        <w:top w:val="none" w:sz="0" w:space="0" w:color="auto"/>
        <w:left w:val="none" w:sz="0" w:space="0" w:color="auto"/>
        <w:bottom w:val="none" w:sz="0" w:space="0" w:color="auto"/>
        <w:right w:val="none" w:sz="0" w:space="0" w:color="auto"/>
      </w:divBdr>
      <w:divsChild>
        <w:div w:id="167454040">
          <w:marLeft w:val="0"/>
          <w:marRight w:val="0"/>
          <w:marTop w:val="0"/>
          <w:marBottom w:val="0"/>
          <w:divBdr>
            <w:top w:val="none" w:sz="0" w:space="0" w:color="auto"/>
            <w:left w:val="none" w:sz="0" w:space="0" w:color="auto"/>
            <w:bottom w:val="none" w:sz="0" w:space="0" w:color="auto"/>
            <w:right w:val="none" w:sz="0" w:space="0" w:color="auto"/>
          </w:divBdr>
        </w:div>
        <w:div w:id="275404912">
          <w:marLeft w:val="0"/>
          <w:marRight w:val="0"/>
          <w:marTop w:val="0"/>
          <w:marBottom w:val="0"/>
          <w:divBdr>
            <w:top w:val="none" w:sz="0" w:space="0" w:color="auto"/>
            <w:left w:val="none" w:sz="0" w:space="0" w:color="auto"/>
            <w:bottom w:val="none" w:sz="0" w:space="0" w:color="auto"/>
            <w:right w:val="none" w:sz="0" w:space="0" w:color="auto"/>
          </w:divBdr>
        </w:div>
        <w:div w:id="298922787">
          <w:marLeft w:val="0"/>
          <w:marRight w:val="0"/>
          <w:marTop w:val="0"/>
          <w:marBottom w:val="0"/>
          <w:divBdr>
            <w:top w:val="none" w:sz="0" w:space="0" w:color="auto"/>
            <w:left w:val="none" w:sz="0" w:space="0" w:color="auto"/>
            <w:bottom w:val="none" w:sz="0" w:space="0" w:color="auto"/>
            <w:right w:val="none" w:sz="0" w:space="0" w:color="auto"/>
          </w:divBdr>
          <w:divsChild>
            <w:div w:id="582183156">
              <w:marLeft w:val="0"/>
              <w:marRight w:val="0"/>
              <w:marTop w:val="0"/>
              <w:marBottom w:val="0"/>
              <w:divBdr>
                <w:top w:val="none" w:sz="0" w:space="0" w:color="auto"/>
                <w:left w:val="none" w:sz="0" w:space="0" w:color="auto"/>
                <w:bottom w:val="none" w:sz="0" w:space="0" w:color="auto"/>
                <w:right w:val="none" w:sz="0" w:space="0" w:color="auto"/>
              </w:divBdr>
            </w:div>
          </w:divsChild>
        </w:div>
        <w:div w:id="844517389">
          <w:marLeft w:val="0"/>
          <w:marRight w:val="0"/>
          <w:marTop w:val="0"/>
          <w:marBottom w:val="0"/>
          <w:divBdr>
            <w:top w:val="none" w:sz="0" w:space="0" w:color="auto"/>
            <w:left w:val="none" w:sz="0" w:space="0" w:color="auto"/>
            <w:bottom w:val="none" w:sz="0" w:space="0" w:color="auto"/>
            <w:right w:val="none" w:sz="0" w:space="0" w:color="auto"/>
          </w:divBdr>
          <w:divsChild>
            <w:div w:id="748500039">
              <w:marLeft w:val="0"/>
              <w:marRight w:val="0"/>
              <w:marTop w:val="0"/>
              <w:marBottom w:val="0"/>
              <w:divBdr>
                <w:top w:val="none" w:sz="0" w:space="0" w:color="auto"/>
                <w:left w:val="none" w:sz="0" w:space="0" w:color="auto"/>
                <w:bottom w:val="none" w:sz="0" w:space="0" w:color="auto"/>
                <w:right w:val="none" w:sz="0" w:space="0" w:color="auto"/>
              </w:divBdr>
            </w:div>
          </w:divsChild>
        </w:div>
        <w:div w:id="1418870371">
          <w:marLeft w:val="0"/>
          <w:marRight w:val="0"/>
          <w:marTop w:val="0"/>
          <w:marBottom w:val="0"/>
          <w:divBdr>
            <w:top w:val="none" w:sz="0" w:space="0" w:color="auto"/>
            <w:left w:val="none" w:sz="0" w:space="0" w:color="auto"/>
            <w:bottom w:val="none" w:sz="0" w:space="0" w:color="auto"/>
            <w:right w:val="none" w:sz="0" w:space="0" w:color="auto"/>
          </w:divBdr>
        </w:div>
        <w:div w:id="1690987248">
          <w:marLeft w:val="0"/>
          <w:marRight w:val="0"/>
          <w:marTop w:val="0"/>
          <w:marBottom w:val="0"/>
          <w:divBdr>
            <w:top w:val="none" w:sz="0" w:space="0" w:color="auto"/>
            <w:left w:val="none" w:sz="0" w:space="0" w:color="auto"/>
            <w:bottom w:val="none" w:sz="0" w:space="0" w:color="auto"/>
            <w:right w:val="none" w:sz="0" w:space="0" w:color="auto"/>
          </w:divBdr>
        </w:div>
        <w:div w:id="1759524928">
          <w:marLeft w:val="0"/>
          <w:marRight w:val="0"/>
          <w:marTop w:val="0"/>
          <w:marBottom w:val="0"/>
          <w:divBdr>
            <w:top w:val="none" w:sz="0" w:space="0" w:color="auto"/>
            <w:left w:val="none" w:sz="0" w:space="0" w:color="auto"/>
            <w:bottom w:val="none" w:sz="0" w:space="0" w:color="auto"/>
            <w:right w:val="none" w:sz="0" w:space="0" w:color="auto"/>
          </w:divBdr>
        </w:div>
        <w:div w:id="1851262772">
          <w:marLeft w:val="0"/>
          <w:marRight w:val="0"/>
          <w:marTop w:val="0"/>
          <w:marBottom w:val="0"/>
          <w:divBdr>
            <w:top w:val="none" w:sz="0" w:space="0" w:color="auto"/>
            <w:left w:val="none" w:sz="0" w:space="0" w:color="auto"/>
            <w:bottom w:val="none" w:sz="0" w:space="0" w:color="auto"/>
            <w:right w:val="none" w:sz="0" w:space="0" w:color="auto"/>
          </w:divBdr>
        </w:div>
        <w:div w:id="2013870637">
          <w:marLeft w:val="0"/>
          <w:marRight w:val="0"/>
          <w:marTop w:val="0"/>
          <w:marBottom w:val="0"/>
          <w:divBdr>
            <w:top w:val="none" w:sz="0" w:space="0" w:color="auto"/>
            <w:left w:val="none" w:sz="0" w:space="0" w:color="auto"/>
            <w:bottom w:val="none" w:sz="0" w:space="0" w:color="auto"/>
            <w:right w:val="none" w:sz="0" w:space="0" w:color="auto"/>
          </w:divBdr>
          <w:divsChild>
            <w:div w:id="1476290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763063">
      <w:bodyDiv w:val="1"/>
      <w:marLeft w:val="0"/>
      <w:marRight w:val="0"/>
      <w:marTop w:val="0"/>
      <w:marBottom w:val="0"/>
      <w:divBdr>
        <w:top w:val="none" w:sz="0" w:space="0" w:color="auto"/>
        <w:left w:val="none" w:sz="0" w:space="0" w:color="auto"/>
        <w:bottom w:val="none" w:sz="0" w:space="0" w:color="auto"/>
        <w:right w:val="none" w:sz="0" w:space="0" w:color="auto"/>
      </w:divBdr>
    </w:div>
    <w:div w:id="1851290316">
      <w:bodyDiv w:val="1"/>
      <w:marLeft w:val="0"/>
      <w:marRight w:val="0"/>
      <w:marTop w:val="0"/>
      <w:marBottom w:val="0"/>
      <w:divBdr>
        <w:top w:val="none" w:sz="0" w:space="0" w:color="auto"/>
        <w:left w:val="none" w:sz="0" w:space="0" w:color="auto"/>
        <w:bottom w:val="none" w:sz="0" w:space="0" w:color="auto"/>
        <w:right w:val="none" w:sz="0" w:space="0" w:color="auto"/>
      </w:divBdr>
    </w:div>
    <w:div w:id="1854879907">
      <w:bodyDiv w:val="1"/>
      <w:marLeft w:val="0"/>
      <w:marRight w:val="0"/>
      <w:marTop w:val="0"/>
      <w:marBottom w:val="0"/>
      <w:divBdr>
        <w:top w:val="none" w:sz="0" w:space="0" w:color="auto"/>
        <w:left w:val="none" w:sz="0" w:space="0" w:color="auto"/>
        <w:bottom w:val="none" w:sz="0" w:space="0" w:color="auto"/>
        <w:right w:val="none" w:sz="0" w:space="0" w:color="auto"/>
      </w:divBdr>
    </w:div>
    <w:div w:id="1879050502">
      <w:bodyDiv w:val="1"/>
      <w:marLeft w:val="0"/>
      <w:marRight w:val="0"/>
      <w:marTop w:val="0"/>
      <w:marBottom w:val="0"/>
      <w:divBdr>
        <w:top w:val="none" w:sz="0" w:space="0" w:color="auto"/>
        <w:left w:val="none" w:sz="0" w:space="0" w:color="auto"/>
        <w:bottom w:val="none" w:sz="0" w:space="0" w:color="auto"/>
        <w:right w:val="none" w:sz="0" w:space="0" w:color="auto"/>
      </w:divBdr>
    </w:div>
    <w:div w:id="1885944781">
      <w:bodyDiv w:val="1"/>
      <w:marLeft w:val="0"/>
      <w:marRight w:val="0"/>
      <w:marTop w:val="0"/>
      <w:marBottom w:val="0"/>
      <w:divBdr>
        <w:top w:val="none" w:sz="0" w:space="0" w:color="auto"/>
        <w:left w:val="none" w:sz="0" w:space="0" w:color="auto"/>
        <w:bottom w:val="none" w:sz="0" w:space="0" w:color="auto"/>
        <w:right w:val="none" w:sz="0" w:space="0" w:color="auto"/>
      </w:divBdr>
    </w:div>
    <w:div w:id="1889102753">
      <w:bodyDiv w:val="1"/>
      <w:marLeft w:val="0"/>
      <w:marRight w:val="0"/>
      <w:marTop w:val="0"/>
      <w:marBottom w:val="0"/>
      <w:divBdr>
        <w:top w:val="none" w:sz="0" w:space="0" w:color="auto"/>
        <w:left w:val="none" w:sz="0" w:space="0" w:color="auto"/>
        <w:bottom w:val="none" w:sz="0" w:space="0" w:color="auto"/>
        <w:right w:val="none" w:sz="0" w:space="0" w:color="auto"/>
      </w:divBdr>
    </w:div>
    <w:div w:id="1890652691">
      <w:bodyDiv w:val="1"/>
      <w:marLeft w:val="0"/>
      <w:marRight w:val="0"/>
      <w:marTop w:val="0"/>
      <w:marBottom w:val="0"/>
      <w:divBdr>
        <w:top w:val="none" w:sz="0" w:space="0" w:color="auto"/>
        <w:left w:val="none" w:sz="0" w:space="0" w:color="auto"/>
        <w:bottom w:val="none" w:sz="0" w:space="0" w:color="auto"/>
        <w:right w:val="none" w:sz="0" w:space="0" w:color="auto"/>
      </w:divBdr>
    </w:div>
    <w:div w:id="1996031487">
      <w:bodyDiv w:val="1"/>
      <w:marLeft w:val="0"/>
      <w:marRight w:val="0"/>
      <w:marTop w:val="0"/>
      <w:marBottom w:val="0"/>
      <w:divBdr>
        <w:top w:val="none" w:sz="0" w:space="0" w:color="auto"/>
        <w:left w:val="none" w:sz="0" w:space="0" w:color="auto"/>
        <w:bottom w:val="none" w:sz="0" w:space="0" w:color="auto"/>
        <w:right w:val="none" w:sz="0" w:space="0" w:color="auto"/>
      </w:divBdr>
    </w:div>
    <w:div w:id="2028364103">
      <w:bodyDiv w:val="1"/>
      <w:marLeft w:val="0"/>
      <w:marRight w:val="0"/>
      <w:marTop w:val="0"/>
      <w:marBottom w:val="0"/>
      <w:divBdr>
        <w:top w:val="none" w:sz="0" w:space="0" w:color="auto"/>
        <w:left w:val="none" w:sz="0" w:space="0" w:color="auto"/>
        <w:bottom w:val="none" w:sz="0" w:space="0" w:color="auto"/>
        <w:right w:val="none" w:sz="0" w:space="0" w:color="auto"/>
      </w:divBdr>
    </w:div>
    <w:div w:id="2043553752">
      <w:bodyDiv w:val="1"/>
      <w:marLeft w:val="0"/>
      <w:marRight w:val="0"/>
      <w:marTop w:val="0"/>
      <w:marBottom w:val="0"/>
      <w:divBdr>
        <w:top w:val="none" w:sz="0" w:space="0" w:color="auto"/>
        <w:left w:val="none" w:sz="0" w:space="0" w:color="auto"/>
        <w:bottom w:val="none" w:sz="0" w:space="0" w:color="auto"/>
        <w:right w:val="none" w:sz="0" w:space="0" w:color="auto"/>
      </w:divBdr>
      <w:divsChild>
        <w:div w:id="1081637403">
          <w:marLeft w:val="0"/>
          <w:marRight w:val="0"/>
          <w:marTop w:val="0"/>
          <w:marBottom w:val="0"/>
          <w:divBdr>
            <w:top w:val="none" w:sz="0" w:space="0" w:color="auto"/>
            <w:left w:val="none" w:sz="0" w:space="0" w:color="auto"/>
            <w:bottom w:val="none" w:sz="0" w:space="0" w:color="auto"/>
            <w:right w:val="none" w:sz="0" w:space="0" w:color="auto"/>
          </w:divBdr>
          <w:divsChild>
            <w:div w:id="875121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762884">
      <w:bodyDiv w:val="1"/>
      <w:marLeft w:val="0"/>
      <w:marRight w:val="0"/>
      <w:marTop w:val="0"/>
      <w:marBottom w:val="0"/>
      <w:divBdr>
        <w:top w:val="none" w:sz="0" w:space="0" w:color="auto"/>
        <w:left w:val="none" w:sz="0" w:space="0" w:color="auto"/>
        <w:bottom w:val="none" w:sz="0" w:space="0" w:color="auto"/>
        <w:right w:val="none" w:sz="0" w:space="0" w:color="auto"/>
      </w:divBdr>
    </w:div>
    <w:div w:id="2116093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istina.msu.ru/workers/1817168/" TargetMode="External"/><Relationship Id="rId21" Type="http://schemas.openxmlformats.org/officeDocument/2006/relationships/hyperlink" Target="https://istina.msu.ru/conferences/presentations/804207340/" TargetMode="External"/><Relationship Id="rId42" Type="http://schemas.openxmlformats.org/officeDocument/2006/relationships/hyperlink" Target="https://elementy.ru/novosti_nauki/434379/Formu_akkretsionnogo_diska_vokrug_chernoy_dyry_mozhno_opredelit_po_polyarizatsii_ego_rentgenovskogo_izlucheniya" TargetMode="External"/><Relationship Id="rId47" Type="http://schemas.openxmlformats.org/officeDocument/2006/relationships/hyperlink" Target="https://msu.ru/news/novosti-nauki/astronomy-mgu-dokazali-ploskost-diskov-vokrug-chernykh-dyr.html" TargetMode="External"/><Relationship Id="rId63" Type="http://schemas.openxmlformats.org/officeDocument/2006/relationships/hyperlink" Target="https://istina.msu.ru/publishers/17843256/" TargetMode="External"/><Relationship Id="rId68" Type="http://schemas.openxmlformats.org/officeDocument/2006/relationships/hyperlink" Target="https://istina.msu.ru/workers/387276/" TargetMode="External"/><Relationship Id="rId84" Type="http://schemas.openxmlformats.org/officeDocument/2006/relationships/hyperlink" Target="https://istina.msu.ru/workers/80990795/" TargetMode="External"/><Relationship Id="rId89" Type="http://schemas.openxmlformats.org/officeDocument/2006/relationships/hyperlink" Target="https://istina.msu.ru/publishers/44163/" TargetMode="External"/><Relationship Id="rId112" Type="http://schemas.openxmlformats.org/officeDocument/2006/relationships/footer" Target="footer2.xml"/><Relationship Id="rId16" Type="http://schemas.openxmlformats.org/officeDocument/2006/relationships/hyperlink" Target="https://istina.msu.ru/conferences/805276300/" TargetMode="External"/><Relationship Id="rId107" Type="http://schemas.openxmlformats.org/officeDocument/2006/relationships/hyperlink" Target="https://istina.msu.ru/publications/article/765676788/" TargetMode="External"/><Relationship Id="rId11" Type="http://schemas.openxmlformats.org/officeDocument/2006/relationships/hyperlink" Target="https://istina.msu.ru/workers/387919/" TargetMode="External"/><Relationship Id="rId32" Type="http://schemas.openxmlformats.org/officeDocument/2006/relationships/hyperlink" Target="https://istina.msu.ru/workers/1817168/" TargetMode="External"/><Relationship Id="rId37" Type="http://schemas.openxmlformats.org/officeDocument/2006/relationships/hyperlink" Target="https://istina.msu.ru/workers/387276/" TargetMode="External"/><Relationship Id="rId53" Type="http://schemas.openxmlformats.org/officeDocument/2006/relationships/hyperlink" Target="https://festivalnauki.ru/media/articles/russia/astronomy-mgu-obnaruzhili-novye-priznaki-seyfertovskikh-galaktik" TargetMode="External"/><Relationship Id="rId58" Type="http://schemas.openxmlformats.org/officeDocument/2006/relationships/hyperlink" Target="https://istina.msu.ru/publishers/332698855/" TargetMode="External"/><Relationship Id="rId74" Type="http://schemas.openxmlformats.org/officeDocument/2006/relationships/hyperlink" Target="https://www.aanda.org/articles/aa/full_html/2025/01/aa51098-24/aa51098-24.html" TargetMode="External"/><Relationship Id="rId79" Type="http://schemas.openxmlformats.org/officeDocument/2006/relationships/hyperlink" Target="https://istina.msu.ru/publications/article/807145360/" TargetMode="External"/><Relationship Id="rId102" Type="http://schemas.openxmlformats.org/officeDocument/2006/relationships/hyperlink" Target="http://dx.doi.org/10.31401/Wsoz.2025.abs" TargetMode="External"/><Relationship Id="rId5" Type="http://schemas.openxmlformats.org/officeDocument/2006/relationships/webSettings" Target="webSettings.xml"/><Relationship Id="rId90" Type="http://schemas.openxmlformats.org/officeDocument/2006/relationships/hyperlink" Target="http://dx.doi.org/10.1016/j.jastp.2025.106673" TargetMode="External"/><Relationship Id="rId95" Type="http://schemas.openxmlformats.org/officeDocument/2006/relationships/hyperlink" Target="https://istina.msu.ru/collections/series/5134781/" TargetMode="External"/><Relationship Id="rId22" Type="http://schemas.openxmlformats.org/officeDocument/2006/relationships/hyperlink" Target="https://istina.msu.ru/conferences/800140840/" TargetMode="External"/><Relationship Id="rId27" Type="http://schemas.openxmlformats.org/officeDocument/2006/relationships/hyperlink" Target="https://istina.msu.ru/conferences/presentations/774841374/" TargetMode="External"/><Relationship Id="rId43" Type="http://schemas.openxmlformats.org/officeDocument/2006/relationships/hyperlink" Target="https://monavista.ru/article/4861054" TargetMode="External"/><Relationship Id="rId48" Type="http://schemas.openxmlformats.org/officeDocument/2006/relationships/hyperlink" Target="https://elementy.ru/novosti_nauki/434324/Raznitsa_mezhdu_seyfertovskimi_galaktikami_I_i_II_tipa_obyasnyaetsya_rezhimom_akkretsii_v_yadre" TargetMode="External"/><Relationship Id="rId64" Type="http://schemas.openxmlformats.org/officeDocument/2006/relationships/hyperlink" Target="http://hea.iki.rssi.ru/pazh/ru/Welcome_rus.html" TargetMode="External"/><Relationship Id="rId69" Type="http://schemas.openxmlformats.org/officeDocument/2006/relationships/hyperlink" Target="https://istina.msu.ru/workers/1817168/" TargetMode="External"/><Relationship Id="rId113" Type="http://schemas.openxmlformats.org/officeDocument/2006/relationships/header" Target="header3.xml"/><Relationship Id="rId80" Type="http://schemas.openxmlformats.org/officeDocument/2006/relationships/hyperlink" Target="https://istina.msu.ru/journals/88684/" TargetMode="External"/><Relationship Id="rId85" Type="http://schemas.openxmlformats.org/officeDocument/2006/relationships/hyperlink" Target="https://istina.msu.ru/workers/387276/" TargetMode="External"/><Relationship Id="rId12" Type="http://schemas.openxmlformats.org/officeDocument/2006/relationships/hyperlink" Target="https://istina.msu.ru/workers/382134/" TargetMode="External"/><Relationship Id="rId17" Type="http://schemas.openxmlformats.org/officeDocument/2006/relationships/hyperlink" Target="https://istina.msu.ru/workers/1648078/" TargetMode="External"/><Relationship Id="rId33" Type="http://schemas.openxmlformats.org/officeDocument/2006/relationships/hyperlink" Target="https://istina.msu.ru/conferences/presentations/766589313/" TargetMode="External"/><Relationship Id="rId38" Type="http://schemas.openxmlformats.org/officeDocument/2006/relationships/hyperlink" Target="https://istina.msu.ru/workers/1817168/" TargetMode="External"/><Relationship Id="rId59" Type="http://schemas.openxmlformats.org/officeDocument/2006/relationships/hyperlink" Target="http://www.inasan.ru/scientific_activities/publications/books/" TargetMode="External"/><Relationship Id="rId103" Type="http://schemas.openxmlformats.org/officeDocument/2006/relationships/hyperlink" Target="https://istina.msu.ru/workers/9278487/" TargetMode="External"/><Relationship Id="rId108" Type="http://schemas.openxmlformats.org/officeDocument/2006/relationships/hyperlink" Target="https://istina.msu.ru/collections/765676787/" TargetMode="External"/><Relationship Id="rId54" Type="http://schemas.openxmlformats.org/officeDocument/2006/relationships/hyperlink" Target="https://news.mail.ru/society/64844314" TargetMode="External"/><Relationship Id="rId70" Type="http://schemas.openxmlformats.org/officeDocument/2006/relationships/hyperlink" Target="https://istina.msu.ru/publications/article/808135503/" TargetMode="External"/><Relationship Id="rId75" Type="http://schemas.openxmlformats.org/officeDocument/2006/relationships/hyperlink" Target="https://istina.msu.ru/workers/9278487/" TargetMode="External"/><Relationship Id="rId91" Type="http://schemas.openxmlformats.org/officeDocument/2006/relationships/hyperlink" Target="https://istina.msu.ru/workers/1648078/" TargetMode="External"/><Relationship Id="rId96" Type="http://schemas.openxmlformats.org/officeDocument/2006/relationships/hyperlink" Target="https://istina.msu.ru/workers/1648078/"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istina.msu.ru/conferences/presentations/805398521/" TargetMode="External"/><Relationship Id="rId23" Type="http://schemas.openxmlformats.org/officeDocument/2006/relationships/hyperlink" Target="https://istina.msu.ru/workers/1648078/" TargetMode="External"/><Relationship Id="rId28" Type="http://schemas.openxmlformats.org/officeDocument/2006/relationships/hyperlink" Target="https://istina.msu.ru/conferences/757761022/" TargetMode="External"/><Relationship Id="rId36" Type="http://schemas.openxmlformats.org/officeDocument/2006/relationships/hyperlink" Target="https://istina.msu.ru/workers/9278487/" TargetMode="External"/><Relationship Id="rId49" Type="http://schemas.openxmlformats.org/officeDocument/2006/relationships/hyperlink" Target="https://prokosmos.ru/2025/02/13/rossiiskie-astronomi-obnaruzhili-novie-otlichiya-seifertovskikh-galaktik" TargetMode="External"/><Relationship Id="rId57" Type="http://schemas.openxmlformats.org/officeDocument/2006/relationships/hyperlink" Target="https://istina.msu.ru/journals/memberships/808533520/" TargetMode="External"/><Relationship Id="rId106" Type="http://schemas.openxmlformats.org/officeDocument/2006/relationships/hyperlink" Target="https://istina.msu.ru/workers/5577266/" TargetMode="External"/><Relationship Id="rId114" Type="http://schemas.openxmlformats.org/officeDocument/2006/relationships/footer" Target="footer3.xml"/><Relationship Id="rId10" Type="http://schemas.openxmlformats.org/officeDocument/2006/relationships/image" Target="media/image2.png"/><Relationship Id="rId31" Type="http://schemas.openxmlformats.org/officeDocument/2006/relationships/hyperlink" Target="https://istina.msu.ru/workers/387276/" TargetMode="External"/><Relationship Id="rId44" Type="http://schemas.openxmlformats.org/officeDocument/2006/relationships/hyperlink" Target="https://poisknews.ru/astronomiya/sekrety-vselennoj-sovetskie-raschyoty-okazalis-verny" TargetMode="External"/><Relationship Id="rId52" Type="http://schemas.openxmlformats.org/officeDocument/2006/relationships/hyperlink" Target="https://scientificrussia.ru/articles/novye-priznaki-sejfertovskih-galaktik-udalos-obnaruzit-po-rentgenovskim-dannym" TargetMode="External"/><Relationship Id="rId60" Type="http://schemas.openxmlformats.org/officeDocument/2006/relationships/hyperlink" Target="https://istina.msu.ru/journals/memberships/502013891/" TargetMode="External"/><Relationship Id="rId65" Type="http://schemas.openxmlformats.org/officeDocument/2006/relationships/hyperlink" Target="https://istina.msu.ru/journals/memberships/502013865/" TargetMode="External"/><Relationship Id="rId73" Type="http://schemas.openxmlformats.org/officeDocument/2006/relationships/hyperlink" Target="https://istina.msu.ru/publishers/302322/" TargetMode="External"/><Relationship Id="rId78" Type="http://schemas.openxmlformats.org/officeDocument/2006/relationships/hyperlink" Target="https://istina.msu.ru/workers/5577266/" TargetMode="External"/><Relationship Id="rId81" Type="http://schemas.openxmlformats.org/officeDocument/2006/relationships/hyperlink" Target="https://istina.msu.ru/publishers/280347/" TargetMode="External"/><Relationship Id="rId86" Type="http://schemas.openxmlformats.org/officeDocument/2006/relationships/hyperlink" Target="https://istina.msu.ru/workers/5577266/" TargetMode="External"/><Relationship Id="rId94" Type="http://schemas.openxmlformats.org/officeDocument/2006/relationships/hyperlink" Target="https://istina.msu.ru/collections/808532880/" TargetMode="External"/><Relationship Id="rId99" Type="http://schemas.openxmlformats.org/officeDocument/2006/relationships/hyperlink" Target="https://istina.msu.ru/workers/1817168/" TargetMode="External"/><Relationship Id="rId101" Type="http://schemas.openxmlformats.org/officeDocument/2006/relationships/hyperlink" Target="https://istina.msu.ru/collections/766589561/" TargetMode="External"/><Relationship Id="rId4" Type="http://schemas.openxmlformats.org/officeDocument/2006/relationships/settings" Target="settings.xml"/><Relationship Id="rId9" Type="http://schemas.openxmlformats.org/officeDocument/2006/relationships/image" Target="media/image1.png"/><Relationship Id="rId13" Type="http://schemas.openxmlformats.org/officeDocument/2006/relationships/hyperlink" Target="https://istina.msu.ru/workers/1648078/" TargetMode="External"/><Relationship Id="rId18" Type="http://schemas.openxmlformats.org/officeDocument/2006/relationships/hyperlink" Target="https://istina.msu.ru/workers/9278487/" TargetMode="External"/><Relationship Id="rId39" Type="http://schemas.openxmlformats.org/officeDocument/2006/relationships/hyperlink" Target="https://istina.msu.ru/conferences/presentations/736970548/" TargetMode="External"/><Relationship Id="rId109" Type="http://schemas.openxmlformats.org/officeDocument/2006/relationships/header" Target="header1.xml"/><Relationship Id="rId34" Type="http://schemas.openxmlformats.org/officeDocument/2006/relationships/hyperlink" Target="https://istina.msu.ru/conferences/766589312/" TargetMode="External"/><Relationship Id="rId50" Type="http://schemas.openxmlformats.org/officeDocument/2006/relationships/hyperlink" Target="https://icmos.ru/news/astronomy-gais-mgu-po-rentgenovskim-dannym-obnaruzili-novye-priznaki-seifertovskix-galaktik" TargetMode="External"/><Relationship Id="rId55" Type="http://schemas.openxmlformats.org/officeDocument/2006/relationships/hyperlink" Target="https://news.mail.ru/society/64844314" TargetMode="External"/><Relationship Id="rId76" Type="http://schemas.openxmlformats.org/officeDocument/2006/relationships/hyperlink" Target="https://istina.msu.ru/workers/80990795/" TargetMode="External"/><Relationship Id="rId97" Type="http://schemas.openxmlformats.org/officeDocument/2006/relationships/hyperlink" Target="https://istina.msu.ru/workers/9278487/" TargetMode="External"/><Relationship Id="rId104" Type="http://schemas.openxmlformats.org/officeDocument/2006/relationships/hyperlink" Target="https://istina.msu.ru/workers/80990795/" TargetMode="External"/><Relationship Id="rId7" Type="http://schemas.openxmlformats.org/officeDocument/2006/relationships/endnotes" Target="endnotes.xml"/><Relationship Id="rId71" Type="http://schemas.openxmlformats.org/officeDocument/2006/relationships/hyperlink" Target="https://istina.msu.ru/journals/54314/" TargetMode="External"/><Relationship Id="rId92" Type="http://schemas.openxmlformats.org/officeDocument/2006/relationships/hyperlink" Target="https://istina.msu.ru/workers/1932802/" TargetMode="External"/><Relationship Id="rId2" Type="http://schemas.openxmlformats.org/officeDocument/2006/relationships/numbering" Target="numbering.xml"/><Relationship Id="rId29" Type="http://schemas.openxmlformats.org/officeDocument/2006/relationships/hyperlink" Target="https://istina.msu.ru/workers/1648078/" TargetMode="External"/><Relationship Id="rId24" Type="http://schemas.openxmlformats.org/officeDocument/2006/relationships/hyperlink" Target="https://istina.msu.ru/workers/9278487/" TargetMode="External"/><Relationship Id="rId40" Type="http://schemas.openxmlformats.org/officeDocument/2006/relationships/hyperlink" Target="https://istina.msu.ru/conferences/736968384/" TargetMode="External"/><Relationship Id="rId45" Type="http://schemas.openxmlformats.org/officeDocument/2006/relationships/hyperlink" Target="https://prokosmos.ru/2025/09/03/astronomi-mgu-podtverdili-diski-vokrug-chernikh-dir-ploskie" TargetMode="External"/><Relationship Id="rId66" Type="http://schemas.openxmlformats.org/officeDocument/2006/relationships/hyperlink" Target="https://istina.msu.ru/workers/1648078/" TargetMode="External"/><Relationship Id="rId87" Type="http://schemas.openxmlformats.org/officeDocument/2006/relationships/hyperlink" Target="https://istina.msu.ru/publications/article/806367364/" TargetMode="External"/><Relationship Id="rId110" Type="http://schemas.openxmlformats.org/officeDocument/2006/relationships/header" Target="header2.xml"/><Relationship Id="rId115" Type="http://schemas.openxmlformats.org/officeDocument/2006/relationships/fontTable" Target="fontTable.xml"/><Relationship Id="rId61" Type="http://schemas.openxmlformats.org/officeDocument/2006/relationships/hyperlink" Target="https://istina.msu.ru/publishers/17843256/" TargetMode="External"/><Relationship Id="rId82" Type="http://schemas.openxmlformats.org/officeDocument/2006/relationships/hyperlink" Target="http://dx.doi.org/10.1007/s11207-025-02527-8" TargetMode="External"/><Relationship Id="rId19" Type="http://schemas.openxmlformats.org/officeDocument/2006/relationships/hyperlink" Target="https://istina.msu.ru/workers/387276/" TargetMode="External"/><Relationship Id="rId14" Type="http://schemas.openxmlformats.org/officeDocument/2006/relationships/hyperlink" Target="https://istina.msu.ru/workers/1932802/" TargetMode="External"/><Relationship Id="rId30" Type="http://schemas.openxmlformats.org/officeDocument/2006/relationships/hyperlink" Target="https://istina.msu.ru/workers/9278487/" TargetMode="External"/><Relationship Id="rId35" Type="http://schemas.openxmlformats.org/officeDocument/2006/relationships/hyperlink" Target="https://istina.msu.ru/workers/1648078/" TargetMode="External"/><Relationship Id="rId56" Type="http://schemas.openxmlformats.org/officeDocument/2006/relationships/hyperlink" Target="https://msu.ru/news/novosti-nauki/astronomy-mgu-obnaruzhili-novye-priznaki-seyfertovskikh-galaktik.html" TargetMode="External"/><Relationship Id="rId77" Type="http://schemas.openxmlformats.org/officeDocument/2006/relationships/hyperlink" Target="https://istina.msu.ru/workers/387276/" TargetMode="External"/><Relationship Id="rId100" Type="http://schemas.openxmlformats.org/officeDocument/2006/relationships/hyperlink" Target="https://istina.msu.ru/publications/article/766589562/" TargetMode="External"/><Relationship Id="rId105" Type="http://schemas.openxmlformats.org/officeDocument/2006/relationships/hyperlink" Target="https://istina.msu.ru/workers/387276/" TargetMode="External"/><Relationship Id="rId8" Type="http://schemas.openxmlformats.org/officeDocument/2006/relationships/hyperlink" Target="https://istina.msu.ru/journals/79878/" TargetMode="External"/><Relationship Id="rId51" Type="http://schemas.openxmlformats.org/officeDocument/2006/relationships/hyperlink" Target="https://poisknews.ru/astrofizika/po-rentgenovskim-dannym-astronomy-obnaruzhili-novye-priznaki-sejfertovskih-galaktik" TargetMode="External"/><Relationship Id="rId72" Type="http://schemas.openxmlformats.org/officeDocument/2006/relationships/hyperlink" Target="https://istina.msu.ru/journals/382331/" TargetMode="External"/><Relationship Id="rId93" Type="http://schemas.openxmlformats.org/officeDocument/2006/relationships/hyperlink" Target="https://istina.msu.ru/publications/article/808532881/" TargetMode="External"/><Relationship Id="rId98" Type="http://schemas.openxmlformats.org/officeDocument/2006/relationships/hyperlink" Target="https://istina.msu.ru/workers/387276/" TargetMode="External"/><Relationship Id="rId3" Type="http://schemas.openxmlformats.org/officeDocument/2006/relationships/styles" Target="styles.xml"/><Relationship Id="rId25" Type="http://schemas.openxmlformats.org/officeDocument/2006/relationships/hyperlink" Target="https://istina.msu.ru/workers/387276/" TargetMode="External"/><Relationship Id="rId46" Type="http://schemas.openxmlformats.org/officeDocument/2006/relationships/hyperlink" Target="https://science.mail.ru/news/7794-astronomy-mgu-dokazali-ploskost-diskov-vokrug-chernyh-dyr" TargetMode="External"/><Relationship Id="rId67" Type="http://schemas.openxmlformats.org/officeDocument/2006/relationships/hyperlink" Target="https://istina.msu.ru/workers/9278487/" TargetMode="External"/><Relationship Id="rId116" Type="http://schemas.openxmlformats.org/officeDocument/2006/relationships/theme" Target="theme/theme1.xml"/><Relationship Id="rId20" Type="http://schemas.openxmlformats.org/officeDocument/2006/relationships/hyperlink" Target="https://istina.msu.ru/workers/1817168/" TargetMode="External"/><Relationship Id="rId41" Type="http://schemas.openxmlformats.org/officeDocument/2006/relationships/hyperlink" Target="https://t.me/physics_msu_official/2689" TargetMode="External"/><Relationship Id="rId62" Type="http://schemas.openxmlformats.org/officeDocument/2006/relationships/hyperlink" Target="https://istina.msu.ru/journals/memberships/511334069/" TargetMode="External"/><Relationship Id="rId83" Type="http://schemas.openxmlformats.org/officeDocument/2006/relationships/hyperlink" Target="https://istina.msu.ru/workers/9278487/" TargetMode="External"/><Relationship Id="rId88" Type="http://schemas.openxmlformats.org/officeDocument/2006/relationships/hyperlink" Target="https://istina.msu.ru/journals/71199/" TargetMode="External"/><Relationship Id="rId111"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054258A-5741-46E9-84E9-36BDCB21B5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1661</TotalTime>
  <Pages>23</Pages>
  <Words>11616</Words>
  <Characters>66213</Characters>
  <Application>Microsoft Office Word</Application>
  <DocSecurity>0</DocSecurity>
  <Lines>551</Lines>
  <Paragraphs>155</Paragraphs>
  <ScaleCrop>false</ScaleCrop>
  <HeadingPairs>
    <vt:vector size="2" baseType="variant">
      <vt:variant>
        <vt:lpstr>Название</vt:lpstr>
      </vt:variant>
      <vt:variant>
        <vt:i4>1</vt:i4>
      </vt:variant>
    </vt:vector>
  </HeadingPairs>
  <TitlesOfParts>
    <vt:vector size="1" baseType="lpstr">
      <vt:lpstr>Отчёт по теме «Физика тесных двойных звёздных систем» за 2021 год</vt:lpstr>
    </vt:vector>
  </TitlesOfParts>
  <Company>DOM</Company>
  <LinksUpToDate>false</LinksUpToDate>
  <CharactersWithSpaces>77674</CharactersWithSpaces>
  <SharedDoc>false</SharedDoc>
  <HLinks>
    <vt:vector size="420" baseType="variant">
      <vt:variant>
        <vt:i4>6488183</vt:i4>
      </vt:variant>
      <vt:variant>
        <vt:i4>207</vt:i4>
      </vt:variant>
      <vt:variant>
        <vt:i4>0</vt:i4>
      </vt:variant>
      <vt:variant>
        <vt:i4>5</vt:i4>
      </vt:variant>
      <vt:variant>
        <vt:lpwstr>https://istina.msu.ru/intrelations/memberships/societies/503170385/</vt:lpwstr>
      </vt:variant>
      <vt:variant>
        <vt:lpwstr/>
      </vt:variant>
      <vt:variant>
        <vt:i4>5570660</vt:i4>
      </vt:variant>
      <vt:variant>
        <vt:i4>204</vt:i4>
      </vt:variant>
      <vt:variant>
        <vt:i4>0</vt:i4>
      </vt:variant>
      <vt:variant>
        <vt:i4>5</vt:i4>
      </vt:variant>
      <vt:variant>
        <vt:lpwstr>https://istina.msu.ru/conferences/committee_memberships/595864919/</vt:lpwstr>
      </vt:variant>
      <vt:variant>
        <vt:lpwstr/>
      </vt:variant>
      <vt:variant>
        <vt:i4>1507394</vt:i4>
      </vt:variant>
      <vt:variant>
        <vt:i4>201</vt:i4>
      </vt:variant>
      <vt:variant>
        <vt:i4>0</vt:i4>
      </vt:variant>
      <vt:variant>
        <vt:i4>5</vt:i4>
      </vt:variant>
      <vt:variant>
        <vt:lpwstr>https://istina.msu.ru/journals/memberships/502013845/</vt:lpwstr>
      </vt:variant>
      <vt:variant>
        <vt:lpwstr/>
      </vt:variant>
      <vt:variant>
        <vt:i4>1507392</vt:i4>
      </vt:variant>
      <vt:variant>
        <vt:i4>198</vt:i4>
      </vt:variant>
      <vt:variant>
        <vt:i4>0</vt:i4>
      </vt:variant>
      <vt:variant>
        <vt:i4>5</vt:i4>
      </vt:variant>
      <vt:variant>
        <vt:lpwstr>https://istina.msu.ru/journals/memberships/502013865/</vt:lpwstr>
      </vt:variant>
      <vt:variant>
        <vt:lpwstr/>
      </vt:variant>
      <vt:variant>
        <vt:i4>1245263</vt:i4>
      </vt:variant>
      <vt:variant>
        <vt:i4>195</vt:i4>
      </vt:variant>
      <vt:variant>
        <vt:i4>0</vt:i4>
      </vt:variant>
      <vt:variant>
        <vt:i4>5</vt:i4>
      </vt:variant>
      <vt:variant>
        <vt:lpwstr>https://istina.msu.ru/journals/memberships/502013891/</vt:lpwstr>
      </vt:variant>
      <vt:variant>
        <vt:lpwstr/>
      </vt:variant>
      <vt:variant>
        <vt:i4>6029377</vt:i4>
      </vt:variant>
      <vt:variant>
        <vt:i4>192</vt:i4>
      </vt:variant>
      <vt:variant>
        <vt:i4>0</vt:i4>
      </vt:variant>
      <vt:variant>
        <vt:i4>5</vt:i4>
      </vt:variant>
      <vt:variant>
        <vt:lpwstr>https://istina.msu.ru/common/objectlist/587100532/work/166/613928007/1rATdr:ugYO2bZDkFBdK4p87bDXRIoHrec/</vt:lpwstr>
      </vt:variant>
      <vt:variant>
        <vt:lpwstr/>
      </vt:variant>
      <vt:variant>
        <vt:i4>720933</vt:i4>
      </vt:variant>
      <vt:variant>
        <vt:i4>189</vt:i4>
      </vt:variant>
      <vt:variant>
        <vt:i4>0</vt:i4>
      </vt:variant>
      <vt:variant>
        <vt:i4>5</vt:i4>
      </vt:variant>
      <vt:variant>
        <vt:lpwstr>https://www.msu.ru/science/main_themes/uchenye-mgu-utochnili-massu-chernoy-dyry-maxi-j1348-630.html</vt:lpwstr>
      </vt:variant>
      <vt:variant>
        <vt:lpwstr/>
      </vt:variant>
      <vt:variant>
        <vt:i4>4784211</vt:i4>
      </vt:variant>
      <vt:variant>
        <vt:i4>186</vt:i4>
      </vt:variant>
      <vt:variant>
        <vt:i4>0</vt:i4>
      </vt:variant>
      <vt:variant>
        <vt:i4>5</vt:i4>
      </vt:variant>
      <vt:variant>
        <vt:lpwstr>https://www.gazeta.ru/science/news/2023/02/15/19751839.shtml</vt:lpwstr>
      </vt:variant>
      <vt:variant>
        <vt:lpwstr/>
      </vt:variant>
      <vt:variant>
        <vt:i4>5373971</vt:i4>
      </vt:variant>
      <vt:variant>
        <vt:i4>183</vt:i4>
      </vt:variant>
      <vt:variant>
        <vt:i4>0</vt:i4>
      </vt:variant>
      <vt:variant>
        <vt:i4>5</vt:i4>
      </vt:variant>
      <vt:variant>
        <vt:lpwstr>https://nauka.tass.ru/nauka/17056689</vt:lpwstr>
      </vt:variant>
      <vt:variant>
        <vt:lpwstr/>
      </vt:variant>
      <vt:variant>
        <vt:i4>2162808</vt:i4>
      </vt:variant>
      <vt:variant>
        <vt:i4>180</vt:i4>
      </vt:variant>
      <vt:variant>
        <vt:i4>0</vt:i4>
      </vt:variant>
      <vt:variant>
        <vt:i4>5</vt:i4>
      </vt:variant>
      <vt:variant>
        <vt:lpwstr>https://inscience.news/ru/article/russian-science/11672</vt:lpwstr>
      </vt:variant>
      <vt:variant>
        <vt:lpwstr/>
      </vt:variant>
      <vt:variant>
        <vt:i4>2424894</vt:i4>
      </vt:variant>
      <vt:variant>
        <vt:i4>177</vt:i4>
      </vt:variant>
      <vt:variant>
        <vt:i4>0</vt:i4>
      </vt:variant>
      <vt:variant>
        <vt:i4>5</vt:i4>
      </vt:variant>
      <vt:variant>
        <vt:lpwstr>https://dzen.ru/a/ZElGbak4bW9SdteU</vt:lpwstr>
      </vt:variant>
      <vt:variant>
        <vt:lpwstr/>
      </vt:variant>
      <vt:variant>
        <vt:i4>74842132</vt:i4>
      </vt:variant>
      <vt:variant>
        <vt:i4>174</vt:i4>
      </vt:variant>
      <vt:variant>
        <vt:i4>0</vt:i4>
      </vt:variant>
      <vt:variant>
        <vt:i4>5</vt:i4>
      </vt:variant>
      <vt:variant>
        <vt:lpwstr>https://www.msu.ru/science/main_themes/astronomy-mgu-izmerili-massu-chernoy-dyry-novym-sposobom.html</vt:lpwstr>
      </vt:variant>
      <vt:variant>
        <vt:lpwstr>:~:text=Астрономы%20ГАИШ%20МГУ%20измерили%20массу,в%20журнале%20Astronomy%20and%20Astrophysics</vt:lpwstr>
      </vt:variant>
      <vt:variant>
        <vt:i4>8126561</vt:i4>
      </vt:variant>
      <vt:variant>
        <vt:i4>171</vt:i4>
      </vt:variant>
      <vt:variant>
        <vt:i4>0</vt:i4>
      </vt:variant>
      <vt:variant>
        <vt:i4>5</vt:i4>
      </vt:variant>
      <vt:variant>
        <vt:lpwstr>https://t.me/naukamsu/3767</vt:lpwstr>
      </vt:variant>
      <vt:variant>
        <vt:lpwstr/>
      </vt:variant>
      <vt:variant>
        <vt:i4>2687035</vt:i4>
      </vt:variant>
      <vt:variant>
        <vt:i4>168</vt:i4>
      </vt:variant>
      <vt:variant>
        <vt:i4>0</vt:i4>
      </vt:variant>
      <vt:variant>
        <vt:i4>5</vt:i4>
      </vt:variant>
      <vt:variant>
        <vt:lpwstr>https://new.ras.ru/activities/news/novyy-sposob-izmereniya-massy-chernoy-dyry/</vt:lpwstr>
      </vt:variant>
      <vt:variant>
        <vt:lpwstr/>
      </vt:variant>
      <vt:variant>
        <vt:i4>8257545</vt:i4>
      </vt:variant>
      <vt:variant>
        <vt:i4>165</vt:i4>
      </vt:variant>
      <vt:variant>
        <vt:i4>0</vt:i4>
      </vt:variant>
      <vt:variant>
        <vt:i4>5</vt:i4>
      </vt:variant>
      <vt:variant>
        <vt:lpwstr>https://vk.com/wall-1149_14124</vt:lpwstr>
      </vt:variant>
      <vt:variant>
        <vt:lpwstr/>
      </vt:variant>
      <vt:variant>
        <vt:i4>7864323</vt:i4>
      </vt:variant>
      <vt:variant>
        <vt:i4>162</vt:i4>
      </vt:variant>
      <vt:variant>
        <vt:i4>0</vt:i4>
      </vt:variant>
      <vt:variant>
        <vt:i4>5</vt:i4>
      </vt:variant>
      <vt:variant>
        <vt:lpwstr>https://elementy.ru/novosti_nauki/434104/Rentgenovskie_vspyshki_v_akkretsionnom_diske_pomogayut_vzvesit_chernuyu_dyru</vt:lpwstr>
      </vt:variant>
      <vt:variant>
        <vt:lpwstr/>
      </vt:variant>
      <vt:variant>
        <vt:i4>6225974</vt:i4>
      </vt:variant>
      <vt:variant>
        <vt:i4>159</vt:i4>
      </vt:variant>
      <vt:variant>
        <vt:i4>0</vt:i4>
      </vt:variant>
      <vt:variant>
        <vt:i4>5</vt:i4>
      </vt:variant>
      <vt:variant>
        <vt:lpwstr>https://www.nkj.ru/archive/articles/48471/index.php?mobile=N&amp;ELEMENT_ID=48471</vt:lpwstr>
      </vt:variant>
      <vt:variant>
        <vt:lpwstr/>
      </vt:variant>
      <vt:variant>
        <vt:i4>1900574</vt:i4>
      </vt:variant>
      <vt:variant>
        <vt:i4>156</vt:i4>
      </vt:variant>
      <vt:variant>
        <vt:i4>0</vt:i4>
      </vt:variant>
      <vt:variant>
        <vt:i4>5</vt:i4>
      </vt:variant>
      <vt:variant>
        <vt:lpwstr>https://www.sai.msu.ru/news/2023/05/17/news.html</vt:lpwstr>
      </vt:variant>
      <vt:variant>
        <vt:lpwstr/>
      </vt:variant>
      <vt:variant>
        <vt:i4>5242902</vt:i4>
      </vt:variant>
      <vt:variant>
        <vt:i4>153</vt:i4>
      </vt:variant>
      <vt:variant>
        <vt:i4>0</vt:i4>
      </vt:variant>
      <vt:variant>
        <vt:i4>5</vt:i4>
      </vt:variant>
      <vt:variant>
        <vt:lpwstr>https://istina.msu.ru/conferences/533708931/</vt:lpwstr>
      </vt:variant>
      <vt:variant>
        <vt:lpwstr/>
      </vt:variant>
      <vt:variant>
        <vt:i4>7405681</vt:i4>
      </vt:variant>
      <vt:variant>
        <vt:i4>150</vt:i4>
      </vt:variant>
      <vt:variant>
        <vt:i4>0</vt:i4>
      </vt:variant>
      <vt:variant>
        <vt:i4>5</vt:i4>
      </vt:variant>
      <vt:variant>
        <vt:lpwstr>https://istina.msu.ru/conferences/presentations/533709053/</vt:lpwstr>
      </vt:variant>
      <vt:variant>
        <vt:lpwstr/>
      </vt:variant>
      <vt:variant>
        <vt:i4>7077923</vt:i4>
      </vt:variant>
      <vt:variant>
        <vt:i4>147</vt:i4>
      </vt:variant>
      <vt:variant>
        <vt:i4>0</vt:i4>
      </vt:variant>
      <vt:variant>
        <vt:i4>5</vt:i4>
      </vt:variant>
      <vt:variant>
        <vt:lpwstr>https://istina.msu.ru/workers-beta/387276/</vt:lpwstr>
      </vt:variant>
      <vt:variant>
        <vt:lpwstr/>
      </vt:variant>
      <vt:variant>
        <vt:i4>8192045</vt:i4>
      </vt:variant>
      <vt:variant>
        <vt:i4>144</vt:i4>
      </vt:variant>
      <vt:variant>
        <vt:i4>0</vt:i4>
      </vt:variant>
      <vt:variant>
        <vt:i4>5</vt:i4>
      </vt:variant>
      <vt:variant>
        <vt:lpwstr>https://istina.msu.ru/workers-beta/9278487/</vt:lpwstr>
      </vt:variant>
      <vt:variant>
        <vt:lpwstr/>
      </vt:variant>
      <vt:variant>
        <vt:i4>8192038</vt:i4>
      </vt:variant>
      <vt:variant>
        <vt:i4>141</vt:i4>
      </vt:variant>
      <vt:variant>
        <vt:i4>0</vt:i4>
      </vt:variant>
      <vt:variant>
        <vt:i4>5</vt:i4>
      </vt:variant>
      <vt:variant>
        <vt:lpwstr>https://istina.msu.ru/workers-beta/1648078/</vt:lpwstr>
      </vt:variant>
      <vt:variant>
        <vt:lpwstr/>
      </vt:variant>
      <vt:variant>
        <vt:i4>5242902</vt:i4>
      </vt:variant>
      <vt:variant>
        <vt:i4>138</vt:i4>
      </vt:variant>
      <vt:variant>
        <vt:i4>0</vt:i4>
      </vt:variant>
      <vt:variant>
        <vt:i4>5</vt:i4>
      </vt:variant>
      <vt:variant>
        <vt:lpwstr>https://istina.msu.ru/conferences/533708931/</vt:lpwstr>
      </vt:variant>
      <vt:variant>
        <vt:lpwstr/>
      </vt:variant>
      <vt:variant>
        <vt:i4>7536762</vt:i4>
      </vt:variant>
      <vt:variant>
        <vt:i4>135</vt:i4>
      </vt:variant>
      <vt:variant>
        <vt:i4>0</vt:i4>
      </vt:variant>
      <vt:variant>
        <vt:i4>5</vt:i4>
      </vt:variant>
      <vt:variant>
        <vt:lpwstr>https://istina.msu.ru/conferences/presentations/533709078/</vt:lpwstr>
      </vt:variant>
      <vt:variant>
        <vt:lpwstr/>
      </vt:variant>
      <vt:variant>
        <vt:i4>7733291</vt:i4>
      </vt:variant>
      <vt:variant>
        <vt:i4>132</vt:i4>
      </vt:variant>
      <vt:variant>
        <vt:i4>0</vt:i4>
      </vt:variant>
      <vt:variant>
        <vt:i4>5</vt:i4>
      </vt:variant>
      <vt:variant>
        <vt:lpwstr>https://istina.msu.ru/workers-beta/5577266/</vt:lpwstr>
      </vt:variant>
      <vt:variant>
        <vt:lpwstr/>
      </vt:variant>
      <vt:variant>
        <vt:i4>8192038</vt:i4>
      </vt:variant>
      <vt:variant>
        <vt:i4>129</vt:i4>
      </vt:variant>
      <vt:variant>
        <vt:i4>0</vt:i4>
      </vt:variant>
      <vt:variant>
        <vt:i4>5</vt:i4>
      </vt:variant>
      <vt:variant>
        <vt:lpwstr>https://istina.msu.ru/workers-beta/1648078/</vt:lpwstr>
      </vt:variant>
      <vt:variant>
        <vt:lpwstr/>
      </vt:variant>
      <vt:variant>
        <vt:i4>7077923</vt:i4>
      </vt:variant>
      <vt:variant>
        <vt:i4>126</vt:i4>
      </vt:variant>
      <vt:variant>
        <vt:i4>0</vt:i4>
      </vt:variant>
      <vt:variant>
        <vt:i4>5</vt:i4>
      </vt:variant>
      <vt:variant>
        <vt:lpwstr>https://istina.msu.ru/workers-beta/387276/</vt:lpwstr>
      </vt:variant>
      <vt:variant>
        <vt:lpwstr/>
      </vt:variant>
      <vt:variant>
        <vt:i4>8192045</vt:i4>
      </vt:variant>
      <vt:variant>
        <vt:i4>123</vt:i4>
      </vt:variant>
      <vt:variant>
        <vt:i4>0</vt:i4>
      </vt:variant>
      <vt:variant>
        <vt:i4>5</vt:i4>
      </vt:variant>
      <vt:variant>
        <vt:lpwstr>https://istina.msu.ru/workers-beta/9278487/</vt:lpwstr>
      </vt:variant>
      <vt:variant>
        <vt:lpwstr/>
      </vt:variant>
      <vt:variant>
        <vt:i4>5242899</vt:i4>
      </vt:variant>
      <vt:variant>
        <vt:i4>120</vt:i4>
      </vt:variant>
      <vt:variant>
        <vt:i4>0</vt:i4>
      </vt:variant>
      <vt:variant>
        <vt:i4>5</vt:i4>
      </vt:variant>
      <vt:variant>
        <vt:lpwstr>https://istina.msu.ru/conferences/565389635/</vt:lpwstr>
      </vt:variant>
      <vt:variant>
        <vt:lpwstr/>
      </vt:variant>
      <vt:variant>
        <vt:i4>7733372</vt:i4>
      </vt:variant>
      <vt:variant>
        <vt:i4>117</vt:i4>
      </vt:variant>
      <vt:variant>
        <vt:i4>0</vt:i4>
      </vt:variant>
      <vt:variant>
        <vt:i4>5</vt:i4>
      </vt:variant>
      <vt:variant>
        <vt:lpwstr>https://istina.msu.ru/conferences/presentations/565389636/</vt:lpwstr>
      </vt:variant>
      <vt:variant>
        <vt:lpwstr/>
      </vt:variant>
      <vt:variant>
        <vt:i4>7077923</vt:i4>
      </vt:variant>
      <vt:variant>
        <vt:i4>114</vt:i4>
      </vt:variant>
      <vt:variant>
        <vt:i4>0</vt:i4>
      </vt:variant>
      <vt:variant>
        <vt:i4>5</vt:i4>
      </vt:variant>
      <vt:variant>
        <vt:lpwstr>https://istina.msu.ru/workers-beta/387276/</vt:lpwstr>
      </vt:variant>
      <vt:variant>
        <vt:lpwstr/>
      </vt:variant>
      <vt:variant>
        <vt:i4>8192045</vt:i4>
      </vt:variant>
      <vt:variant>
        <vt:i4>111</vt:i4>
      </vt:variant>
      <vt:variant>
        <vt:i4>0</vt:i4>
      </vt:variant>
      <vt:variant>
        <vt:i4>5</vt:i4>
      </vt:variant>
      <vt:variant>
        <vt:lpwstr>https://istina.msu.ru/workers-beta/9278487/</vt:lpwstr>
      </vt:variant>
      <vt:variant>
        <vt:lpwstr/>
      </vt:variant>
      <vt:variant>
        <vt:i4>8192038</vt:i4>
      </vt:variant>
      <vt:variant>
        <vt:i4>108</vt:i4>
      </vt:variant>
      <vt:variant>
        <vt:i4>0</vt:i4>
      </vt:variant>
      <vt:variant>
        <vt:i4>5</vt:i4>
      </vt:variant>
      <vt:variant>
        <vt:lpwstr>https://istina.msu.ru/workers-beta/1648078/</vt:lpwstr>
      </vt:variant>
      <vt:variant>
        <vt:lpwstr/>
      </vt:variant>
      <vt:variant>
        <vt:i4>5439514</vt:i4>
      </vt:variant>
      <vt:variant>
        <vt:i4>105</vt:i4>
      </vt:variant>
      <vt:variant>
        <vt:i4>0</vt:i4>
      </vt:variant>
      <vt:variant>
        <vt:i4>5</vt:i4>
      </vt:variant>
      <vt:variant>
        <vt:lpwstr>https://istina.msu.ru/conferences/571774889/</vt:lpwstr>
      </vt:variant>
      <vt:variant>
        <vt:lpwstr/>
      </vt:variant>
      <vt:variant>
        <vt:i4>7340159</vt:i4>
      </vt:variant>
      <vt:variant>
        <vt:i4>102</vt:i4>
      </vt:variant>
      <vt:variant>
        <vt:i4>0</vt:i4>
      </vt:variant>
      <vt:variant>
        <vt:i4>5</vt:i4>
      </vt:variant>
      <vt:variant>
        <vt:lpwstr>https://istina.msu.ru/conferences/presentations/573941960/</vt:lpwstr>
      </vt:variant>
      <vt:variant>
        <vt:lpwstr/>
      </vt:variant>
      <vt:variant>
        <vt:i4>8192038</vt:i4>
      </vt:variant>
      <vt:variant>
        <vt:i4>99</vt:i4>
      </vt:variant>
      <vt:variant>
        <vt:i4>0</vt:i4>
      </vt:variant>
      <vt:variant>
        <vt:i4>5</vt:i4>
      </vt:variant>
      <vt:variant>
        <vt:lpwstr>https://istina.msu.ru/workers-beta/1648078/</vt:lpwstr>
      </vt:variant>
      <vt:variant>
        <vt:lpwstr/>
      </vt:variant>
      <vt:variant>
        <vt:i4>5767194</vt:i4>
      </vt:variant>
      <vt:variant>
        <vt:i4>96</vt:i4>
      </vt:variant>
      <vt:variant>
        <vt:i4>0</vt:i4>
      </vt:variant>
      <vt:variant>
        <vt:i4>5</vt:i4>
      </vt:variant>
      <vt:variant>
        <vt:lpwstr>https://istina.msu.ru/conferences/600753839/</vt:lpwstr>
      </vt:variant>
      <vt:variant>
        <vt:lpwstr/>
      </vt:variant>
      <vt:variant>
        <vt:i4>7929968</vt:i4>
      </vt:variant>
      <vt:variant>
        <vt:i4>93</vt:i4>
      </vt:variant>
      <vt:variant>
        <vt:i4>0</vt:i4>
      </vt:variant>
      <vt:variant>
        <vt:i4>5</vt:i4>
      </vt:variant>
      <vt:variant>
        <vt:lpwstr>https://istina.msu.ru/conferences/presentations/601657016/</vt:lpwstr>
      </vt:variant>
      <vt:variant>
        <vt:lpwstr/>
      </vt:variant>
      <vt:variant>
        <vt:i4>7077923</vt:i4>
      </vt:variant>
      <vt:variant>
        <vt:i4>90</vt:i4>
      </vt:variant>
      <vt:variant>
        <vt:i4>0</vt:i4>
      </vt:variant>
      <vt:variant>
        <vt:i4>5</vt:i4>
      </vt:variant>
      <vt:variant>
        <vt:lpwstr>https://istina.msu.ru/workers-beta/387276/</vt:lpwstr>
      </vt:variant>
      <vt:variant>
        <vt:lpwstr/>
      </vt:variant>
      <vt:variant>
        <vt:i4>8192045</vt:i4>
      </vt:variant>
      <vt:variant>
        <vt:i4>87</vt:i4>
      </vt:variant>
      <vt:variant>
        <vt:i4>0</vt:i4>
      </vt:variant>
      <vt:variant>
        <vt:i4>5</vt:i4>
      </vt:variant>
      <vt:variant>
        <vt:lpwstr>https://istina.msu.ru/workers-beta/9278487/</vt:lpwstr>
      </vt:variant>
      <vt:variant>
        <vt:lpwstr/>
      </vt:variant>
      <vt:variant>
        <vt:i4>8192038</vt:i4>
      </vt:variant>
      <vt:variant>
        <vt:i4>84</vt:i4>
      </vt:variant>
      <vt:variant>
        <vt:i4>0</vt:i4>
      </vt:variant>
      <vt:variant>
        <vt:i4>5</vt:i4>
      </vt:variant>
      <vt:variant>
        <vt:lpwstr>https://istina.msu.ru/workers-beta/1648078/</vt:lpwstr>
      </vt:variant>
      <vt:variant>
        <vt:lpwstr/>
      </vt:variant>
      <vt:variant>
        <vt:i4>2359411</vt:i4>
      </vt:variant>
      <vt:variant>
        <vt:i4>81</vt:i4>
      </vt:variant>
      <vt:variant>
        <vt:i4>0</vt:i4>
      </vt:variant>
      <vt:variant>
        <vt:i4>5</vt:i4>
      </vt:variant>
      <vt:variant>
        <vt:lpwstr>https://istina.msu.ru/collections/series/615599523/</vt:lpwstr>
      </vt:variant>
      <vt:variant>
        <vt:lpwstr/>
      </vt:variant>
      <vt:variant>
        <vt:i4>7340152</vt:i4>
      </vt:variant>
      <vt:variant>
        <vt:i4>78</vt:i4>
      </vt:variant>
      <vt:variant>
        <vt:i4>0</vt:i4>
      </vt:variant>
      <vt:variant>
        <vt:i4>5</vt:i4>
      </vt:variant>
      <vt:variant>
        <vt:lpwstr>https://istina.msu.ru/conferences/presentations/534477993/</vt:lpwstr>
      </vt:variant>
      <vt:variant>
        <vt:lpwstr/>
      </vt:variant>
      <vt:variant>
        <vt:i4>6946860</vt:i4>
      </vt:variant>
      <vt:variant>
        <vt:i4>75</vt:i4>
      </vt:variant>
      <vt:variant>
        <vt:i4>0</vt:i4>
      </vt:variant>
      <vt:variant>
        <vt:i4>5</vt:i4>
      </vt:variant>
      <vt:variant>
        <vt:lpwstr>https://istina.msu.ru/workers-beta/819240/</vt:lpwstr>
      </vt:variant>
      <vt:variant>
        <vt:lpwstr/>
      </vt:variant>
      <vt:variant>
        <vt:i4>8126496</vt:i4>
      </vt:variant>
      <vt:variant>
        <vt:i4>72</vt:i4>
      </vt:variant>
      <vt:variant>
        <vt:i4>0</vt:i4>
      </vt:variant>
      <vt:variant>
        <vt:i4>5</vt:i4>
      </vt:variant>
      <vt:variant>
        <vt:lpwstr>https://istina.msu.ru/workers-beta/7892351/</vt:lpwstr>
      </vt:variant>
      <vt:variant>
        <vt:lpwstr/>
      </vt:variant>
      <vt:variant>
        <vt:i4>7340078</vt:i4>
      </vt:variant>
      <vt:variant>
        <vt:i4>69</vt:i4>
      </vt:variant>
      <vt:variant>
        <vt:i4>0</vt:i4>
      </vt:variant>
      <vt:variant>
        <vt:i4>5</vt:i4>
      </vt:variant>
      <vt:variant>
        <vt:lpwstr>https://istina.msu.ru/workers-beta/1465304/</vt:lpwstr>
      </vt:variant>
      <vt:variant>
        <vt:lpwstr/>
      </vt:variant>
      <vt:variant>
        <vt:i4>7667758</vt:i4>
      </vt:variant>
      <vt:variant>
        <vt:i4>66</vt:i4>
      </vt:variant>
      <vt:variant>
        <vt:i4>0</vt:i4>
      </vt:variant>
      <vt:variant>
        <vt:i4>5</vt:i4>
      </vt:variant>
      <vt:variant>
        <vt:lpwstr>https://istina.msu.ru/workers-beta/3214770/</vt:lpwstr>
      </vt:variant>
      <vt:variant>
        <vt:lpwstr/>
      </vt:variant>
      <vt:variant>
        <vt:i4>7536761</vt:i4>
      </vt:variant>
      <vt:variant>
        <vt:i4>63</vt:i4>
      </vt:variant>
      <vt:variant>
        <vt:i4>0</vt:i4>
      </vt:variant>
      <vt:variant>
        <vt:i4>5</vt:i4>
      </vt:variant>
      <vt:variant>
        <vt:lpwstr>https://istina.msu.ru/conferences/presentations/563922970/</vt:lpwstr>
      </vt:variant>
      <vt:variant>
        <vt:lpwstr/>
      </vt:variant>
      <vt:variant>
        <vt:i4>7667758</vt:i4>
      </vt:variant>
      <vt:variant>
        <vt:i4>60</vt:i4>
      </vt:variant>
      <vt:variant>
        <vt:i4>0</vt:i4>
      </vt:variant>
      <vt:variant>
        <vt:i4>5</vt:i4>
      </vt:variant>
      <vt:variant>
        <vt:lpwstr>https://istina.msu.ru/workers-beta/3214770/</vt:lpwstr>
      </vt:variant>
      <vt:variant>
        <vt:lpwstr/>
      </vt:variant>
      <vt:variant>
        <vt:i4>8126496</vt:i4>
      </vt:variant>
      <vt:variant>
        <vt:i4>57</vt:i4>
      </vt:variant>
      <vt:variant>
        <vt:i4>0</vt:i4>
      </vt:variant>
      <vt:variant>
        <vt:i4>5</vt:i4>
      </vt:variant>
      <vt:variant>
        <vt:lpwstr>https://istina.msu.ru/workers-beta/7892351/</vt:lpwstr>
      </vt:variant>
      <vt:variant>
        <vt:lpwstr/>
      </vt:variant>
      <vt:variant>
        <vt:i4>7340078</vt:i4>
      </vt:variant>
      <vt:variant>
        <vt:i4>54</vt:i4>
      </vt:variant>
      <vt:variant>
        <vt:i4>0</vt:i4>
      </vt:variant>
      <vt:variant>
        <vt:i4>5</vt:i4>
      </vt:variant>
      <vt:variant>
        <vt:lpwstr>https://istina.msu.ru/workers-beta/1465304/</vt:lpwstr>
      </vt:variant>
      <vt:variant>
        <vt:lpwstr/>
      </vt:variant>
      <vt:variant>
        <vt:i4>8126583</vt:i4>
      </vt:variant>
      <vt:variant>
        <vt:i4>51</vt:i4>
      </vt:variant>
      <vt:variant>
        <vt:i4>0</vt:i4>
      </vt:variant>
      <vt:variant>
        <vt:i4>5</vt:i4>
      </vt:variant>
      <vt:variant>
        <vt:lpwstr>https://istina.msu.ru/conferences/presentations/568256378/</vt:lpwstr>
      </vt:variant>
      <vt:variant>
        <vt:lpwstr/>
      </vt:variant>
      <vt:variant>
        <vt:i4>7864359</vt:i4>
      </vt:variant>
      <vt:variant>
        <vt:i4>48</vt:i4>
      </vt:variant>
      <vt:variant>
        <vt:i4>0</vt:i4>
      </vt:variant>
      <vt:variant>
        <vt:i4>5</vt:i4>
      </vt:variant>
      <vt:variant>
        <vt:lpwstr>https://istina.msu.ru/workers-beta/5110894/</vt:lpwstr>
      </vt:variant>
      <vt:variant>
        <vt:lpwstr/>
      </vt:variant>
      <vt:variant>
        <vt:i4>6946860</vt:i4>
      </vt:variant>
      <vt:variant>
        <vt:i4>45</vt:i4>
      </vt:variant>
      <vt:variant>
        <vt:i4>0</vt:i4>
      </vt:variant>
      <vt:variant>
        <vt:i4>5</vt:i4>
      </vt:variant>
      <vt:variant>
        <vt:lpwstr>https://istina.msu.ru/workers-beta/819240/</vt:lpwstr>
      </vt:variant>
      <vt:variant>
        <vt:lpwstr/>
      </vt:variant>
      <vt:variant>
        <vt:i4>8126496</vt:i4>
      </vt:variant>
      <vt:variant>
        <vt:i4>42</vt:i4>
      </vt:variant>
      <vt:variant>
        <vt:i4>0</vt:i4>
      </vt:variant>
      <vt:variant>
        <vt:i4>5</vt:i4>
      </vt:variant>
      <vt:variant>
        <vt:lpwstr>https://istina.msu.ru/workers-beta/7892351/</vt:lpwstr>
      </vt:variant>
      <vt:variant>
        <vt:lpwstr/>
      </vt:variant>
      <vt:variant>
        <vt:i4>7340078</vt:i4>
      </vt:variant>
      <vt:variant>
        <vt:i4>39</vt:i4>
      </vt:variant>
      <vt:variant>
        <vt:i4>0</vt:i4>
      </vt:variant>
      <vt:variant>
        <vt:i4>5</vt:i4>
      </vt:variant>
      <vt:variant>
        <vt:lpwstr>https://istina.msu.ru/workers-beta/1465304/</vt:lpwstr>
      </vt:variant>
      <vt:variant>
        <vt:lpwstr/>
      </vt:variant>
      <vt:variant>
        <vt:i4>7667758</vt:i4>
      </vt:variant>
      <vt:variant>
        <vt:i4>36</vt:i4>
      </vt:variant>
      <vt:variant>
        <vt:i4>0</vt:i4>
      </vt:variant>
      <vt:variant>
        <vt:i4>5</vt:i4>
      </vt:variant>
      <vt:variant>
        <vt:lpwstr>https://istina.msu.ru/workers-beta/3214770/</vt:lpwstr>
      </vt:variant>
      <vt:variant>
        <vt:lpwstr/>
      </vt:variant>
      <vt:variant>
        <vt:i4>7667758</vt:i4>
      </vt:variant>
      <vt:variant>
        <vt:i4>33</vt:i4>
      </vt:variant>
      <vt:variant>
        <vt:i4>0</vt:i4>
      </vt:variant>
      <vt:variant>
        <vt:i4>5</vt:i4>
      </vt:variant>
      <vt:variant>
        <vt:lpwstr>https://istina.msu.ru/workers-beta/3214770/</vt:lpwstr>
      </vt:variant>
      <vt:variant>
        <vt:lpwstr/>
      </vt:variant>
      <vt:variant>
        <vt:i4>5308436</vt:i4>
      </vt:variant>
      <vt:variant>
        <vt:i4>30</vt:i4>
      </vt:variant>
      <vt:variant>
        <vt:i4>0</vt:i4>
      </vt:variant>
      <vt:variant>
        <vt:i4>5</vt:i4>
      </vt:variant>
      <vt:variant>
        <vt:lpwstr>https://istina.msu.ru/workers/263106497/</vt:lpwstr>
      </vt:variant>
      <vt:variant>
        <vt:lpwstr/>
      </vt:variant>
      <vt:variant>
        <vt:i4>5767190</vt:i4>
      </vt:variant>
      <vt:variant>
        <vt:i4>27</vt:i4>
      </vt:variant>
      <vt:variant>
        <vt:i4>0</vt:i4>
      </vt:variant>
      <vt:variant>
        <vt:i4>5</vt:i4>
      </vt:variant>
      <vt:variant>
        <vt:lpwstr>https://istina.msu.ru/workers/332922390/</vt:lpwstr>
      </vt:variant>
      <vt:variant>
        <vt:lpwstr/>
      </vt:variant>
      <vt:variant>
        <vt:i4>4587585</vt:i4>
      </vt:variant>
      <vt:variant>
        <vt:i4>24</vt:i4>
      </vt:variant>
      <vt:variant>
        <vt:i4>0</vt:i4>
      </vt:variant>
      <vt:variant>
        <vt:i4>5</vt:i4>
      </vt:variant>
      <vt:variant>
        <vt:lpwstr>http://dx.doi.org/10.1016/j.jastp.2023.106152</vt:lpwstr>
      </vt:variant>
      <vt:variant>
        <vt:lpwstr/>
      </vt:variant>
      <vt:variant>
        <vt:i4>6619257</vt:i4>
      </vt:variant>
      <vt:variant>
        <vt:i4>21</vt:i4>
      </vt:variant>
      <vt:variant>
        <vt:i4>0</vt:i4>
      </vt:variant>
      <vt:variant>
        <vt:i4>5</vt:i4>
      </vt:variant>
      <vt:variant>
        <vt:lpwstr>https://istina.msu.ru/publishers/44163/</vt:lpwstr>
      </vt:variant>
      <vt:variant>
        <vt:lpwstr/>
      </vt:variant>
      <vt:variant>
        <vt:i4>2031631</vt:i4>
      </vt:variant>
      <vt:variant>
        <vt:i4>18</vt:i4>
      </vt:variant>
      <vt:variant>
        <vt:i4>0</vt:i4>
      </vt:variant>
      <vt:variant>
        <vt:i4>5</vt:i4>
      </vt:variant>
      <vt:variant>
        <vt:lpwstr>https://istina.msu.ru/journals/71199/</vt:lpwstr>
      </vt:variant>
      <vt:variant>
        <vt:lpwstr/>
      </vt:variant>
      <vt:variant>
        <vt:i4>1310801</vt:i4>
      </vt:variant>
      <vt:variant>
        <vt:i4>15</vt:i4>
      </vt:variant>
      <vt:variant>
        <vt:i4>0</vt:i4>
      </vt:variant>
      <vt:variant>
        <vt:i4>5</vt:i4>
      </vt:variant>
      <vt:variant>
        <vt:lpwstr>https://istina.msu.ru/publications/article/602369048/</vt:lpwstr>
      </vt:variant>
      <vt:variant>
        <vt:lpwstr/>
      </vt:variant>
      <vt:variant>
        <vt:i4>8192038</vt:i4>
      </vt:variant>
      <vt:variant>
        <vt:i4>12</vt:i4>
      </vt:variant>
      <vt:variant>
        <vt:i4>0</vt:i4>
      </vt:variant>
      <vt:variant>
        <vt:i4>5</vt:i4>
      </vt:variant>
      <vt:variant>
        <vt:lpwstr>https://istina.msu.ru/workers-beta/1648078/</vt:lpwstr>
      </vt:variant>
      <vt:variant>
        <vt:lpwstr/>
      </vt:variant>
      <vt:variant>
        <vt:i4>7077923</vt:i4>
      </vt:variant>
      <vt:variant>
        <vt:i4>9</vt:i4>
      </vt:variant>
      <vt:variant>
        <vt:i4>0</vt:i4>
      </vt:variant>
      <vt:variant>
        <vt:i4>5</vt:i4>
      </vt:variant>
      <vt:variant>
        <vt:lpwstr>https://istina.msu.ru/workers-beta/387276/</vt:lpwstr>
      </vt:variant>
      <vt:variant>
        <vt:lpwstr/>
      </vt:variant>
      <vt:variant>
        <vt:i4>8192045</vt:i4>
      </vt:variant>
      <vt:variant>
        <vt:i4>6</vt:i4>
      </vt:variant>
      <vt:variant>
        <vt:i4>0</vt:i4>
      </vt:variant>
      <vt:variant>
        <vt:i4>5</vt:i4>
      </vt:variant>
      <vt:variant>
        <vt:lpwstr>https://istina.msu.ru/workers-beta/9278487/</vt:lpwstr>
      </vt:variant>
      <vt:variant>
        <vt:lpwstr/>
      </vt:variant>
      <vt:variant>
        <vt:i4>3342453</vt:i4>
      </vt:variant>
      <vt:variant>
        <vt:i4>3</vt:i4>
      </vt:variant>
      <vt:variant>
        <vt:i4>0</vt:i4>
      </vt:variant>
      <vt:variant>
        <vt:i4>5</vt:i4>
      </vt:variant>
      <vt:variant>
        <vt:lpwstr>https://doi.org/10.1051/0004-6361/202244585</vt:lpwstr>
      </vt:variant>
      <vt:variant>
        <vt:lpwstr/>
      </vt:variant>
      <vt:variant>
        <vt:i4>1507337</vt:i4>
      </vt:variant>
      <vt:variant>
        <vt:i4>0</vt:i4>
      </vt:variant>
      <vt:variant>
        <vt:i4>0</vt:i4>
      </vt:variant>
      <vt:variant>
        <vt:i4>5</vt:i4>
      </vt:variant>
      <vt:variant>
        <vt:lpwstr>https://istina.msu.ru/journals/79878/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Отчёт по теме «Физика тесных двойных звёздных систем» за 2021 год</dc:title>
  <dc:creator>Tania</dc:creator>
  <cp:lastModifiedBy>gusev</cp:lastModifiedBy>
  <cp:revision>109</cp:revision>
  <dcterms:created xsi:type="dcterms:W3CDTF">2024-12-09T16:11:00Z</dcterms:created>
  <dcterms:modified xsi:type="dcterms:W3CDTF">2025-12-16T19:39:00Z</dcterms:modified>
</cp:coreProperties>
</file>